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157" w:rsidRPr="00CC4366" w:rsidRDefault="000813B2" w:rsidP="004F7760">
      <w:pPr>
        <w:pStyle w:val="Nadpis1"/>
        <w:jc w:val="center"/>
        <w:rPr>
          <w:rFonts w:asciiTheme="minorHAnsi" w:hAnsiTheme="minorHAnsi"/>
        </w:rPr>
      </w:pPr>
      <w:r w:rsidRPr="00CC4366">
        <w:rPr>
          <w:rFonts w:asciiTheme="minorHAnsi" w:hAnsiTheme="minorHAnsi"/>
        </w:rPr>
        <w:t>Kontrolní mechanizmy</w:t>
      </w:r>
      <w:r w:rsidR="004E4157" w:rsidRPr="00CC4366">
        <w:rPr>
          <w:rFonts w:asciiTheme="minorHAnsi" w:hAnsiTheme="minorHAnsi"/>
        </w:rPr>
        <w:t xml:space="preserve"> pro zadávání objednávek na VDT</w:t>
      </w:r>
    </w:p>
    <w:p w:rsidR="004E4157" w:rsidRPr="00CC4366" w:rsidRDefault="004E4157" w:rsidP="004F7760">
      <w:pPr>
        <w:rPr>
          <w:rFonts w:asciiTheme="minorHAnsi" w:hAnsiTheme="minorHAnsi"/>
        </w:rPr>
      </w:pPr>
    </w:p>
    <w:p w:rsidR="00F55961" w:rsidRPr="00CC4366" w:rsidRDefault="00F55961" w:rsidP="00E717F2">
      <w:pPr>
        <w:rPr>
          <w:rFonts w:asciiTheme="minorHAnsi" w:hAnsiTheme="minorHAnsi"/>
        </w:rPr>
      </w:pPr>
      <w:r w:rsidRPr="00CC4366">
        <w:rPr>
          <w:rFonts w:asciiTheme="minorHAnsi" w:hAnsiTheme="minorHAnsi"/>
        </w:rPr>
        <w:t xml:space="preserve">V současné době se </w:t>
      </w:r>
      <w:r w:rsidR="00683B61" w:rsidRPr="00CC4366">
        <w:rPr>
          <w:rFonts w:asciiTheme="minorHAnsi" w:hAnsiTheme="minorHAnsi"/>
        </w:rPr>
        <w:t xml:space="preserve">do systému OTE </w:t>
      </w:r>
      <w:r w:rsidRPr="00CC4366">
        <w:rPr>
          <w:rFonts w:asciiTheme="minorHAnsi" w:hAnsiTheme="minorHAnsi"/>
        </w:rPr>
        <w:t>zadávají</w:t>
      </w:r>
      <w:r w:rsidR="00683B61" w:rsidRPr="00CC4366">
        <w:rPr>
          <w:rFonts w:asciiTheme="minorHAnsi" w:hAnsiTheme="minorHAnsi"/>
        </w:rPr>
        <w:t xml:space="preserve"> na vnitrodenním trhu s elektřinou (VDT)</w:t>
      </w:r>
      <w:r w:rsidRPr="00CC4366">
        <w:rPr>
          <w:rFonts w:asciiTheme="minorHAnsi" w:hAnsiTheme="minorHAnsi"/>
        </w:rPr>
        <w:t xml:space="preserve"> na</w:t>
      </w:r>
      <w:r w:rsidR="00D51A6C" w:rsidRPr="00CC4366">
        <w:rPr>
          <w:rFonts w:asciiTheme="minorHAnsi" w:hAnsiTheme="minorHAnsi"/>
        </w:rPr>
        <w:t xml:space="preserve">bídky bez </w:t>
      </w:r>
      <w:r w:rsidR="00CC4366" w:rsidRPr="00CC4366">
        <w:rPr>
          <w:rFonts w:asciiTheme="minorHAnsi" w:hAnsiTheme="minorHAnsi"/>
        </w:rPr>
        <w:t xml:space="preserve">automatické </w:t>
      </w:r>
      <w:r w:rsidR="00D51A6C" w:rsidRPr="00CC4366">
        <w:rPr>
          <w:rFonts w:asciiTheme="minorHAnsi" w:hAnsiTheme="minorHAnsi"/>
        </w:rPr>
        <w:t>kontroly na zadávanou</w:t>
      </w:r>
      <w:r w:rsidRPr="00CC4366">
        <w:rPr>
          <w:rFonts w:asciiTheme="minorHAnsi" w:hAnsiTheme="minorHAnsi"/>
        </w:rPr>
        <w:t xml:space="preserve"> hodnot</w:t>
      </w:r>
      <w:r w:rsidR="00D51A6C" w:rsidRPr="00CC4366">
        <w:rPr>
          <w:rFonts w:asciiTheme="minorHAnsi" w:hAnsiTheme="minorHAnsi"/>
        </w:rPr>
        <w:t>u</w:t>
      </w:r>
      <w:r w:rsidRPr="00CC4366">
        <w:rPr>
          <w:rFonts w:asciiTheme="minorHAnsi" w:hAnsiTheme="minorHAnsi"/>
        </w:rPr>
        <w:t xml:space="preserve"> cen</w:t>
      </w:r>
      <w:r w:rsidR="00D51A6C" w:rsidRPr="00CC4366">
        <w:rPr>
          <w:rFonts w:asciiTheme="minorHAnsi" w:hAnsiTheme="minorHAnsi"/>
        </w:rPr>
        <w:t>y</w:t>
      </w:r>
      <w:r w:rsidRPr="00CC4366">
        <w:rPr>
          <w:rFonts w:asciiTheme="minorHAnsi" w:hAnsiTheme="minorHAnsi"/>
        </w:rPr>
        <w:t xml:space="preserve"> nebo množství.  </w:t>
      </w:r>
      <w:r w:rsidR="00683B61" w:rsidRPr="00CC4366">
        <w:rPr>
          <w:rFonts w:asciiTheme="minorHAnsi" w:hAnsiTheme="minorHAnsi"/>
        </w:rPr>
        <w:t xml:space="preserve">Účastníkům </w:t>
      </w:r>
      <w:r w:rsidR="00CC4366" w:rsidRPr="00CC4366">
        <w:rPr>
          <w:rFonts w:asciiTheme="minorHAnsi" w:hAnsiTheme="minorHAnsi"/>
        </w:rPr>
        <w:t xml:space="preserve">VDT </w:t>
      </w:r>
      <w:r w:rsidR="00683B61" w:rsidRPr="00CC4366">
        <w:rPr>
          <w:rFonts w:asciiTheme="minorHAnsi" w:hAnsiTheme="minorHAnsi"/>
        </w:rPr>
        <w:t>se může stát</w:t>
      </w:r>
      <w:r w:rsidRPr="00CC4366">
        <w:rPr>
          <w:rFonts w:asciiTheme="minorHAnsi" w:hAnsiTheme="minorHAnsi"/>
        </w:rPr>
        <w:t>, že zamění cenu a množství nebo zadají</w:t>
      </w:r>
      <w:r w:rsidR="00683B61" w:rsidRPr="00CC4366">
        <w:rPr>
          <w:rFonts w:asciiTheme="minorHAnsi" w:hAnsiTheme="minorHAnsi"/>
        </w:rPr>
        <w:t xml:space="preserve"> jinak</w:t>
      </w:r>
      <w:r w:rsidRPr="00CC4366">
        <w:rPr>
          <w:rFonts w:asciiTheme="minorHAnsi" w:hAnsiTheme="minorHAnsi"/>
        </w:rPr>
        <w:t xml:space="preserve"> obchodně nekorektní nabídku. </w:t>
      </w:r>
    </w:p>
    <w:p w:rsidR="00683B61" w:rsidRPr="00CC4366" w:rsidRDefault="00D51A6C" w:rsidP="00E717F2">
      <w:pPr>
        <w:rPr>
          <w:rFonts w:asciiTheme="minorHAnsi" w:hAnsiTheme="minorHAnsi"/>
        </w:rPr>
      </w:pPr>
      <w:r w:rsidRPr="00CC4366">
        <w:rPr>
          <w:rFonts w:asciiTheme="minorHAnsi" w:hAnsiTheme="minorHAnsi"/>
        </w:rPr>
        <w:t>Od 1. 6. 2011</w:t>
      </w:r>
      <w:r w:rsidR="00F55961" w:rsidRPr="00CC4366">
        <w:rPr>
          <w:rFonts w:asciiTheme="minorHAnsi" w:hAnsiTheme="minorHAnsi"/>
        </w:rPr>
        <w:t xml:space="preserve"> </w:t>
      </w:r>
      <w:r w:rsidR="00CC4366" w:rsidRPr="00CC4366">
        <w:rPr>
          <w:rFonts w:asciiTheme="minorHAnsi" w:hAnsiTheme="minorHAnsi"/>
        </w:rPr>
        <w:t xml:space="preserve">budou </w:t>
      </w:r>
      <w:r w:rsidR="00A72EB1" w:rsidRPr="00CC4366">
        <w:rPr>
          <w:rFonts w:asciiTheme="minorHAnsi" w:hAnsiTheme="minorHAnsi"/>
        </w:rPr>
        <w:t>j</w:t>
      </w:r>
      <w:r w:rsidR="004E4157" w:rsidRPr="00CC4366">
        <w:rPr>
          <w:rFonts w:asciiTheme="minorHAnsi" w:hAnsiTheme="minorHAnsi"/>
        </w:rPr>
        <w:t>ako součást standardního procesu zavedení nabídky</w:t>
      </w:r>
      <w:r w:rsidRPr="00CC4366">
        <w:rPr>
          <w:rFonts w:asciiTheme="minorHAnsi" w:hAnsiTheme="minorHAnsi"/>
        </w:rPr>
        <w:t xml:space="preserve"> (resp. modifikace nebo akceptace</w:t>
      </w:r>
      <w:r w:rsidR="000F629C" w:rsidRPr="00CC4366">
        <w:rPr>
          <w:rFonts w:asciiTheme="minorHAnsi" w:hAnsiTheme="minorHAnsi"/>
        </w:rPr>
        <w:t xml:space="preserve"> nabídky</w:t>
      </w:r>
      <w:r w:rsidRPr="00CC4366">
        <w:rPr>
          <w:rFonts w:asciiTheme="minorHAnsi" w:hAnsiTheme="minorHAnsi"/>
        </w:rPr>
        <w:t xml:space="preserve">) jak </w:t>
      </w:r>
      <w:r w:rsidR="00CC4366" w:rsidRPr="00CC4366">
        <w:rPr>
          <w:rFonts w:asciiTheme="minorHAnsi" w:hAnsiTheme="minorHAnsi"/>
        </w:rPr>
        <w:t> přes portál CS OTE</w:t>
      </w:r>
      <w:r w:rsidR="00683B61" w:rsidRPr="00CC4366">
        <w:rPr>
          <w:rFonts w:asciiTheme="minorHAnsi" w:hAnsiTheme="minorHAnsi"/>
        </w:rPr>
        <w:t>,</w:t>
      </w:r>
      <w:r w:rsidRPr="00CC4366">
        <w:rPr>
          <w:rFonts w:asciiTheme="minorHAnsi" w:hAnsiTheme="minorHAnsi"/>
        </w:rPr>
        <w:t xml:space="preserve"> tak</w:t>
      </w:r>
      <w:r w:rsidR="004E4157" w:rsidRPr="00CC4366">
        <w:rPr>
          <w:rFonts w:asciiTheme="minorHAnsi" w:hAnsiTheme="minorHAnsi"/>
        </w:rPr>
        <w:t xml:space="preserve"> přes A</w:t>
      </w:r>
      <w:r w:rsidR="00683B61" w:rsidRPr="00CC4366">
        <w:rPr>
          <w:rFonts w:asciiTheme="minorHAnsi" w:hAnsiTheme="minorHAnsi"/>
        </w:rPr>
        <w:t>utomatickou komunikaci (A</w:t>
      </w:r>
      <w:r w:rsidR="004E4157" w:rsidRPr="00CC4366">
        <w:rPr>
          <w:rFonts w:asciiTheme="minorHAnsi" w:hAnsiTheme="minorHAnsi"/>
        </w:rPr>
        <w:t>K</w:t>
      </w:r>
      <w:r w:rsidR="00683B61" w:rsidRPr="00CC4366">
        <w:rPr>
          <w:rFonts w:asciiTheme="minorHAnsi" w:hAnsiTheme="minorHAnsi"/>
        </w:rPr>
        <w:t>)</w:t>
      </w:r>
      <w:r w:rsidR="004E4157" w:rsidRPr="00CC4366">
        <w:rPr>
          <w:rFonts w:asciiTheme="minorHAnsi" w:hAnsiTheme="minorHAnsi"/>
        </w:rPr>
        <w:t xml:space="preserve"> zavedeny na trhu VDT </w:t>
      </w:r>
      <w:r w:rsidR="00683B61" w:rsidRPr="00CC4366">
        <w:rPr>
          <w:rFonts w:asciiTheme="minorHAnsi" w:hAnsiTheme="minorHAnsi"/>
        </w:rPr>
        <w:t xml:space="preserve">s elektřinou </w:t>
      </w:r>
      <w:r w:rsidR="004E4157" w:rsidRPr="00CC4366">
        <w:rPr>
          <w:rFonts w:asciiTheme="minorHAnsi" w:hAnsiTheme="minorHAnsi"/>
        </w:rPr>
        <w:t>nové kontroly</w:t>
      </w:r>
      <w:r w:rsidR="00CC4366" w:rsidRPr="00CC4366">
        <w:rPr>
          <w:rFonts w:asciiTheme="minorHAnsi" w:hAnsiTheme="minorHAnsi"/>
        </w:rPr>
        <w:t xml:space="preserve"> tzv.</w:t>
      </w:r>
      <w:r w:rsidR="004E4157" w:rsidRPr="00CC4366">
        <w:rPr>
          <w:rFonts w:asciiTheme="minorHAnsi" w:hAnsiTheme="minorHAnsi"/>
        </w:rPr>
        <w:t xml:space="preserve"> „obvyklých“ hodnot</w:t>
      </w:r>
      <w:r w:rsidR="000813B2" w:rsidRPr="00CC4366">
        <w:rPr>
          <w:rFonts w:asciiTheme="minorHAnsi" w:hAnsiTheme="minorHAnsi"/>
        </w:rPr>
        <w:t xml:space="preserve"> cen a množství</w:t>
      </w:r>
      <w:r w:rsidR="004E4157" w:rsidRPr="00CC4366">
        <w:rPr>
          <w:rFonts w:asciiTheme="minorHAnsi" w:hAnsiTheme="minorHAnsi"/>
        </w:rPr>
        <w:t xml:space="preserve">. </w:t>
      </w:r>
    </w:p>
    <w:p w:rsidR="00F55961" w:rsidRPr="00CC4366" w:rsidRDefault="00CC4366" w:rsidP="001A33BF">
      <w:pPr>
        <w:ind w:left="708"/>
        <w:rPr>
          <w:rFonts w:asciiTheme="minorHAnsi" w:hAnsiTheme="minorHAnsi"/>
        </w:rPr>
      </w:pPr>
      <w:r w:rsidRPr="00CC4366">
        <w:rPr>
          <w:rFonts w:asciiTheme="minorHAnsi" w:hAnsiTheme="minorHAnsi"/>
        </w:rPr>
        <w:t>V případě n</w:t>
      </w:r>
      <w:r w:rsidR="004E4157" w:rsidRPr="00CC4366">
        <w:rPr>
          <w:rFonts w:asciiTheme="minorHAnsi" w:hAnsiTheme="minorHAnsi"/>
        </w:rPr>
        <w:t xml:space="preserve">abídky </w:t>
      </w:r>
      <w:r w:rsidR="000813B2" w:rsidRPr="00CC4366">
        <w:rPr>
          <w:rFonts w:asciiTheme="minorHAnsi" w:hAnsiTheme="minorHAnsi"/>
        </w:rPr>
        <w:t>odeslané</w:t>
      </w:r>
      <w:r w:rsidR="004E4157" w:rsidRPr="00CC4366">
        <w:rPr>
          <w:rFonts w:asciiTheme="minorHAnsi" w:hAnsiTheme="minorHAnsi"/>
        </w:rPr>
        <w:t xml:space="preserve"> účastníkem</w:t>
      </w:r>
      <w:r w:rsidR="00683B61" w:rsidRPr="00CC4366">
        <w:rPr>
          <w:rFonts w:asciiTheme="minorHAnsi" w:hAnsiTheme="minorHAnsi"/>
        </w:rPr>
        <w:t xml:space="preserve"> </w:t>
      </w:r>
      <w:r w:rsidR="00683B61" w:rsidRPr="00CC4366">
        <w:rPr>
          <w:rFonts w:asciiTheme="minorHAnsi" w:hAnsiTheme="minorHAnsi"/>
          <w:b/>
        </w:rPr>
        <w:t>při zadání přes webový portál</w:t>
      </w:r>
      <w:r w:rsidR="004E4157" w:rsidRPr="00CC4366">
        <w:rPr>
          <w:rFonts w:asciiTheme="minorHAnsi" w:hAnsiTheme="minorHAnsi"/>
        </w:rPr>
        <w:t xml:space="preserve"> </w:t>
      </w:r>
      <w:r w:rsidRPr="00CC4366">
        <w:rPr>
          <w:rFonts w:asciiTheme="minorHAnsi" w:hAnsiTheme="minorHAnsi"/>
        </w:rPr>
        <w:t xml:space="preserve">bude tato </w:t>
      </w:r>
      <w:r w:rsidR="004E4157" w:rsidRPr="00CC4366">
        <w:rPr>
          <w:rFonts w:asciiTheme="minorHAnsi" w:hAnsiTheme="minorHAnsi"/>
        </w:rPr>
        <w:t xml:space="preserve">vždy </w:t>
      </w:r>
      <w:r w:rsidR="000813B2" w:rsidRPr="00CC4366">
        <w:rPr>
          <w:rFonts w:asciiTheme="minorHAnsi" w:hAnsiTheme="minorHAnsi"/>
        </w:rPr>
        <w:t>podroben</w:t>
      </w:r>
      <w:r w:rsidRPr="00CC4366">
        <w:rPr>
          <w:rFonts w:asciiTheme="minorHAnsi" w:hAnsiTheme="minorHAnsi"/>
        </w:rPr>
        <w:t>a</w:t>
      </w:r>
      <w:r w:rsidR="000813B2" w:rsidRPr="00CC4366">
        <w:rPr>
          <w:rFonts w:asciiTheme="minorHAnsi" w:hAnsiTheme="minorHAnsi"/>
        </w:rPr>
        <w:t xml:space="preserve"> </w:t>
      </w:r>
      <w:proofErr w:type="gramStart"/>
      <w:r w:rsidR="00A72EB1" w:rsidRPr="00CC4366">
        <w:rPr>
          <w:rFonts w:asciiTheme="minorHAnsi" w:hAnsiTheme="minorHAnsi"/>
        </w:rPr>
        <w:t>validaci</w:t>
      </w:r>
      <w:r w:rsidR="000813B2" w:rsidRPr="00CC4366">
        <w:rPr>
          <w:rFonts w:asciiTheme="minorHAnsi" w:hAnsiTheme="minorHAnsi"/>
        </w:rPr>
        <w:t xml:space="preserve"> a pokud</w:t>
      </w:r>
      <w:proofErr w:type="gramEnd"/>
      <w:r w:rsidR="000813B2" w:rsidRPr="00CC4366">
        <w:rPr>
          <w:rFonts w:asciiTheme="minorHAnsi" w:hAnsiTheme="minorHAnsi"/>
        </w:rPr>
        <w:t xml:space="preserve"> bud</w:t>
      </w:r>
      <w:r w:rsidRPr="00CC4366">
        <w:rPr>
          <w:rFonts w:asciiTheme="minorHAnsi" w:hAnsiTheme="minorHAnsi"/>
        </w:rPr>
        <w:t>e</w:t>
      </w:r>
      <w:r w:rsidR="000813B2" w:rsidRPr="00CC4366">
        <w:rPr>
          <w:rFonts w:asciiTheme="minorHAnsi" w:hAnsiTheme="minorHAnsi"/>
        </w:rPr>
        <w:t xml:space="preserve"> vykazovat odchylky od „obvyklých hodnot“, tak bude účastník upozorněn kontrolním hlášením a vyzván </w:t>
      </w:r>
      <w:r w:rsidR="00604ADD" w:rsidRPr="00CC4366">
        <w:rPr>
          <w:rFonts w:asciiTheme="minorHAnsi" w:hAnsiTheme="minorHAnsi"/>
        </w:rPr>
        <w:t xml:space="preserve">k opětovnému </w:t>
      </w:r>
      <w:r w:rsidR="000813B2" w:rsidRPr="00CC4366">
        <w:rPr>
          <w:rFonts w:asciiTheme="minorHAnsi" w:hAnsiTheme="minorHAnsi"/>
        </w:rPr>
        <w:t xml:space="preserve">potvrzení odeslání nabídky do systému. </w:t>
      </w:r>
      <w:r w:rsidRPr="00CC4366">
        <w:rPr>
          <w:rFonts w:asciiTheme="minorHAnsi" w:hAnsiTheme="minorHAnsi"/>
        </w:rPr>
        <w:t>P</w:t>
      </w:r>
      <w:r w:rsidR="00D51A6C" w:rsidRPr="00CC4366">
        <w:rPr>
          <w:rFonts w:asciiTheme="minorHAnsi" w:hAnsiTheme="minorHAnsi"/>
        </w:rPr>
        <w:t>okud účastník opětovně potvrdí odeslání do systému, bude i tato nabídka s </w:t>
      </w:r>
      <w:r w:rsidRPr="00CC4366">
        <w:rPr>
          <w:rFonts w:asciiTheme="minorHAnsi" w:hAnsiTheme="minorHAnsi"/>
        </w:rPr>
        <w:t>„</w:t>
      </w:r>
      <w:r w:rsidR="00D51A6C" w:rsidRPr="00CC4366">
        <w:rPr>
          <w:rFonts w:asciiTheme="minorHAnsi" w:hAnsiTheme="minorHAnsi"/>
        </w:rPr>
        <w:t>neobvyklou</w:t>
      </w:r>
      <w:r w:rsidRPr="00CC4366">
        <w:rPr>
          <w:rFonts w:asciiTheme="minorHAnsi" w:hAnsiTheme="minorHAnsi"/>
        </w:rPr>
        <w:t>“</w:t>
      </w:r>
      <w:r w:rsidR="00D51A6C" w:rsidRPr="00CC4366">
        <w:rPr>
          <w:rFonts w:asciiTheme="minorHAnsi" w:hAnsiTheme="minorHAnsi"/>
        </w:rPr>
        <w:t xml:space="preserve"> cenou nebo množstvím zavedena na trh</w:t>
      </w:r>
      <w:r w:rsidR="00604ADD" w:rsidRPr="00CC4366">
        <w:rPr>
          <w:rFonts w:asciiTheme="minorHAnsi" w:hAnsiTheme="minorHAnsi"/>
        </w:rPr>
        <w:t xml:space="preserve"> jako platná</w:t>
      </w:r>
      <w:r w:rsidR="00D51A6C" w:rsidRPr="00CC4366">
        <w:rPr>
          <w:rFonts w:asciiTheme="minorHAnsi" w:hAnsiTheme="minorHAnsi"/>
        </w:rPr>
        <w:t xml:space="preserve">. </w:t>
      </w:r>
    </w:p>
    <w:p w:rsidR="004E4157" w:rsidRPr="00CC4366" w:rsidRDefault="00683B61" w:rsidP="001A33BF">
      <w:pPr>
        <w:ind w:left="708"/>
        <w:rPr>
          <w:rFonts w:asciiTheme="minorHAnsi" w:hAnsiTheme="minorHAnsi"/>
        </w:rPr>
      </w:pPr>
      <w:r w:rsidRPr="00CC4366">
        <w:rPr>
          <w:rFonts w:asciiTheme="minorHAnsi" w:hAnsiTheme="minorHAnsi"/>
        </w:rPr>
        <w:t xml:space="preserve">Pokud bude při zadání nabídek </w:t>
      </w:r>
      <w:r w:rsidR="00CC4366" w:rsidRPr="00CC4366">
        <w:rPr>
          <w:rFonts w:asciiTheme="minorHAnsi" w:hAnsiTheme="minorHAnsi"/>
        </w:rPr>
        <w:t xml:space="preserve">využito </w:t>
      </w:r>
      <w:r w:rsidRPr="00CC4366">
        <w:rPr>
          <w:rFonts w:asciiTheme="minorHAnsi" w:hAnsiTheme="minorHAnsi"/>
          <w:b/>
        </w:rPr>
        <w:t>automatické komunikace</w:t>
      </w:r>
      <w:r w:rsidR="00CC4366" w:rsidRPr="00CC4366">
        <w:rPr>
          <w:rFonts w:asciiTheme="minorHAnsi" w:hAnsiTheme="minorHAnsi"/>
          <w:b/>
        </w:rPr>
        <w:t>,</w:t>
      </w:r>
      <w:r w:rsidRPr="00CC4366">
        <w:rPr>
          <w:rFonts w:asciiTheme="minorHAnsi" w:hAnsiTheme="minorHAnsi"/>
        </w:rPr>
        <w:t xml:space="preserve"> </w:t>
      </w:r>
      <w:r w:rsidR="00CC4366" w:rsidRPr="00CC4366">
        <w:rPr>
          <w:rFonts w:asciiTheme="minorHAnsi" w:hAnsiTheme="minorHAnsi"/>
        </w:rPr>
        <w:t xml:space="preserve">potom v případě nabídky vyhodnocené </w:t>
      </w:r>
      <w:r w:rsidR="00F55961" w:rsidRPr="00CC4366">
        <w:rPr>
          <w:rFonts w:asciiTheme="minorHAnsi" w:hAnsiTheme="minorHAnsi"/>
        </w:rPr>
        <w:t xml:space="preserve">jako „neobvyklá“, pak systém uživateli </w:t>
      </w:r>
      <w:r w:rsidR="00CC4366" w:rsidRPr="005B1C65">
        <w:rPr>
          <w:rFonts w:asciiTheme="minorHAnsi" w:hAnsiTheme="minorHAnsi"/>
          <w:b/>
        </w:rPr>
        <w:t xml:space="preserve">pouze </w:t>
      </w:r>
      <w:r w:rsidR="00F55961" w:rsidRPr="00CC4366">
        <w:rPr>
          <w:rFonts w:asciiTheme="minorHAnsi" w:hAnsiTheme="minorHAnsi"/>
        </w:rPr>
        <w:t xml:space="preserve">oznámí informaci o neobvyklých hodnotách prostřednictvím informačního oznámení v odpovědi RESPONSE, nabídka </w:t>
      </w:r>
      <w:r w:rsidR="00F55961" w:rsidRPr="00CC4366">
        <w:rPr>
          <w:rFonts w:asciiTheme="minorHAnsi" w:hAnsiTheme="minorHAnsi"/>
          <w:b/>
        </w:rPr>
        <w:t>nebude</w:t>
      </w:r>
      <w:r w:rsidR="00F55961" w:rsidRPr="00CC4366">
        <w:rPr>
          <w:rFonts w:asciiTheme="minorHAnsi" w:hAnsiTheme="minorHAnsi"/>
        </w:rPr>
        <w:t xml:space="preserve"> ale nikdy odmítnuta. </w:t>
      </w:r>
    </w:p>
    <w:p w:rsidR="004E4157" w:rsidRPr="00CC4366" w:rsidRDefault="004E4157" w:rsidP="006F70FF">
      <w:pPr>
        <w:numPr>
          <w:ilvl w:val="0"/>
          <w:numId w:val="17"/>
        </w:numPr>
        <w:rPr>
          <w:rFonts w:asciiTheme="minorHAnsi" w:hAnsiTheme="minorHAnsi"/>
          <w:b/>
        </w:rPr>
      </w:pPr>
      <w:r w:rsidRPr="00CC4366">
        <w:rPr>
          <w:rFonts w:asciiTheme="minorHAnsi" w:hAnsiTheme="minorHAnsi"/>
          <w:b/>
        </w:rPr>
        <w:t xml:space="preserve">Budou </w:t>
      </w:r>
      <w:r w:rsidR="00683B61" w:rsidRPr="00CC4366">
        <w:rPr>
          <w:rFonts w:asciiTheme="minorHAnsi" w:hAnsiTheme="minorHAnsi"/>
          <w:b/>
        </w:rPr>
        <w:t xml:space="preserve">používány následující </w:t>
      </w:r>
      <w:r w:rsidRPr="00CC4366">
        <w:rPr>
          <w:rFonts w:asciiTheme="minorHAnsi" w:hAnsiTheme="minorHAnsi"/>
          <w:b/>
        </w:rPr>
        <w:t>kontroly:</w:t>
      </w:r>
    </w:p>
    <w:p w:rsidR="00F55961" w:rsidRPr="00CC4366" w:rsidRDefault="00F55961" w:rsidP="00F55961">
      <w:pPr>
        <w:pStyle w:val="Odstavecseseznamem"/>
        <w:numPr>
          <w:ilvl w:val="0"/>
          <w:numId w:val="2"/>
        </w:numPr>
        <w:ind w:left="993"/>
        <w:rPr>
          <w:rFonts w:asciiTheme="minorHAnsi" w:hAnsiTheme="minorHAnsi"/>
        </w:rPr>
      </w:pPr>
      <w:r w:rsidRPr="00CC4366">
        <w:rPr>
          <w:rFonts w:asciiTheme="minorHAnsi" w:hAnsiTheme="minorHAnsi"/>
          <w:b/>
        </w:rPr>
        <w:t xml:space="preserve">Kontrola na porovnání hodnot cen a množství. </w:t>
      </w:r>
      <w:r w:rsidRPr="00CC4366">
        <w:rPr>
          <w:rFonts w:asciiTheme="minorHAnsi" w:hAnsiTheme="minorHAnsi"/>
          <w:b/>
        </w:rPr>
        <w:br/>
      </w:r>
      <w:r w:rsidRPr="00CC4366">
        <w:rPr>
          <w:rFonts w:asciiTheme="minorHAnsi" w:hAnsiTheme="minorHAnsi"/>
        </w:rPr>
        <w:t xml:space="preserve">Cílem kontroly je </w:t>
      </w:r>
      <w:r w:rsidR="003C15C7" w:rsidRPr="00CC4366">
        <w:rPr>
          <w:rFonts w:asciiTheme="minorHAnsi" w:hAnsiTheme="minorHAnsi"/>
        </w:rPr>
        <w:t>evidovat</w:t>
      </w:r>
      <w:r w:rsidR="00683B61" w:rsidRPr="00CC4366">
        <w:rPr>
          <w:rFonts w:asciiTheme="minorHAnsi" w:hAnsiTheme="minorHAnsi"/>
        </w:rPr>
        <w:t xml:space="preserve"> možné </w:t>
      </w:r>
      <w:r w:rsidRPr="00CC4366">
        <w:rPr>
          <w:rFonts w:asciiTheme="minorHAnsi" w:hAnsiTheme="minorHAnsi"/>
        </w:rPr>
        <w:t xml:space="preserve">nabídky, u kterých uživatel pravděpodobně </w:t>
      </w:r>
      <w:r w:rsidR="00683B61" w:rsidRPr="00CC4366">
        <w:rPr>
          <w:rFonts w:asciiTheme="minorHAnsi" w:hAnsiTheme="minorHAnsi"/>
        </w:rPr>
        <w:t xml:space="preserve">chybně </w:t>
      </w:r>
      <w:r w:rsidRPr="00CC4366">
        <w:rPr>
          <w:rFonts w:asciiTheme="minorHAnsi" w:hAnsiTheme="minorHAnsi"/>
        </w:rPr>
        <w:t xml:space="preserve">provedl záměnu ceny a množství. Na VDT je obvyklé, že cena v CZK je větší nežli množství, ale současně tento vztah bude </w:t>
      </w:r>
      <w:r w:rsidR="00683B61" w:rsidRPr="00CC4366">
        <w:rPr>
          <w:rFonts w:asciiTheme="minorHAnsi" w:hAnsiTheme="minorHAnsi"/>
        </w:rPr>
        <w:t xml:space="preserve">v systému OTE automaticky </w:t>
      </w:r>
      <w:r w:rsidR="00604ADD" w:rsidRPr="00CC4366">
        <w:rPr>
          <w:rFonts w:asciiTheme="minorHAnsi" w:hAnsiTheme="minorHAnsi"/>
        </w:rPr>
        <w:t xml:space="preserve">upřesněn počtem řádů </w:t>
      </w:r>
      <w:r w:rsidRPr="00CC4366">
        <w:rPr>
          <w:rFonts w:asciiTheme="minorHAnsi" w:hAnsiTheme="minorHAnsi"/>
        </w:rPr>
        <w:t xml:space="preserve">o kolik se množství a cena mohou lišit. </w:t>
      </w:r>
      <w:r w:rsidRPr="00CC4366">
        <w:rPr>
          <w:rFonts w:asciiTheme="minorHAnsi" w:hAnsiTheme="minorHAnsi"/>
        </w:rPr>
        <w:br/>
      </w:r>
      <w:r w:rsidR="00683B61" w:rsidRPr="00CC4366">
        <w:rPr>
          <w:rFonts w:asciiTheme="minorHAnsi" w:hAnsiTheme="minorHAnsi"/>
        </w:rPr>
        <w:t>Při překročení tohoto počtu</w:t>
      </w:r>
      <w:r w:rsidRPr="00CC4366">
        <w:rPr>
          <w:rFonts w:asciiTheme="minorHAnsi" w:hAnsiTheme="minorHAnsi"/>
        </w:rPr>
        <w:t xml:space="preserve"> systém vyhodnotí nabídku jako neobvyklou až v </w:t>
      </w:r>
      <w:r w:rsidR="00604ADD" w:rsidRPr="00CC4366">
        <w:rPr>
          <w:rFonts w:asciiTheme="minorHAnsi" w:hAnsiTheme="minorHAnsi"/>
        </w:rPr>
        <w:t>případě</w:t>
      </w:r>
      <w:r w:rsidRPr="00CC4366">
        <w:rPr>
          <w:rFonts w:asciiTheme="minorHAnsi" w:hAnsiTheme="minorHAnsi"/>
        </w:rPr>
        <w:t xml:space="preserve">, kdy v kterékoliv hodině je množství větší nežli cena a současně platí, že množství je větší nežli řád ceny. </w:t>
      </w:r>
      <w:r w:rsidR="00B030C0" w:rsidRPr="00CC4366">
        <w:rPr>
          <w:rFonts w:asciiTheme="minorHAnsi" w:hAnsiTheme="minorHAnsi"/>
        </w:rPr>
        <w:t xml:space="preserve"> V případě zadání takovéto nabídky ú</w:t>
      </w:r>
      <w:r w:rsidR="00A72EB1" w:rsidRPr="00CC4366">
        <w:rPr>
          <w:rFonts w:asciiTheme="minorHAnsi" w:hAnsiTheme="minorHAnsi"/>
        </w:rPr>
        <w:t>častník bude upozorněn hlášením</w:t>
      </w:r>
      <w:r w:rsidR="00B030C0" w:rsidRPr="00CC4366">
        <w:rPr>
          <w:rFonts w:asciiTheme="minorHAnsi" w:hAnsiTheme="minorHAnsi"/>
        </w:rPr>
        <w:t>: „Nabídka byla vyhodnocena jako nabídka se zaměněnou hodnotou ceny a</w:t>
      </w:r>
      <w:r w:rsidR="00A72EB1" w:rsidRPr="00CC4366">
        <w:rPr>
          <w:rFonts w:asciiTheme="minorHAnsi" w:hAnsiTheme="minorHAnsi"/>
        </w:rPr>
        <w:t xml:space="preserve"> množství v některých hodinách“.</w:t>
      </w:r>
    </w:p>
    <w:p w:rsidR="00FE55F6" w:rsidRPr="00CC4366" w:rsidRDefault="00604ADD" w:rsidP="00FE55F6">
      <w:pPr>
        <w:pStyle w:val="Odstavecseseznamem"/>
        <w:ind w:left="993"/>
        <w:rPr>
          <w:rFonts w:asciiTheme="minorHAnsi" w:hAnsiTheme="minorHAnsi"/>
        </w:rPr>
      </w:pPr>
      <w:r w:rsidRPr="00CC4366">
        <w:rPr>
          <w:rFonts w:asciiTheme="minorHAnsi" w:hAnsiTheme="minorHAnsi"/>
        </w:rPr>
        <w:t>T</w:t>
      </w:r>
      <w:r w:rsidR="00FE55F6" w:rsidRPr="00CC4366">
        <w:rPr>
          <w:rFonts w:asciiTheme="minorHAnsi" w:hAnsiTheme="minorHAnsi"/>
        </w:rPr>
        <w:t>ato kontrola nebude uplatňována</w:t>
      </w:r>
      <w:r w:rsidRPr="00CC4366">
        <w:rPr>
          <w:rFonts w:asciiTheme="minorHAnsi" w:hAnsiTheme="minorHAnsi"/>
        </w:rPr>
        <w:t xml:space="preserve"> při akceptaci </w:t>
      </w:r>
      <w:r w:rsidR="00CC4366" w:rsidRPr="00CC4366">
        <w:rPr>
          <w:rFonts w:asciiTheme="minorHAnsi" w:hAnsiTheme="minorHAnsi"/>
        </w:rPr>
        <w:t xml:space="preserve">již v systému vložených </w:t>
      </w:r>
      <w:r w:rsidRPr="00CC4366">
        <w:rPr>
          <w:rFonts w:asciiTheme="minorHAnsi" w:hAnsiTheme="minorHAnsi"/>
        </w:rPr>
        <w:t>nabídek</w:t>
      </w:r>
      <w:r w:rsidR="00FE55F6" w:rsidRPr="00CC4366">
        <w:rPr>
          <w:rFonts w:asciiTheme="minorHAnsi" w:hAnsiTheme="minorHAnsi"/>
        </w:rPr>
        <w:t xml:space="preserve">. </w:t>
      </w:r>
    </w:p>
    <w:p w:rsidR="003C15C7" w:rsidRPr="00CC4366" w:rsidRDefault="004E4157" w:rsidP="003C15C7">
      <w:pPr>
        <w:pStyle w:val="Odstavecseseznamem1"/>
        <w:numPr>
          <w:ilvl w:val="0"/>
          <w:numId w:val="2"/>
        </w:numPr>
        <w:ind w:left="993"/>
        <w:rPr>
          <w:rFonts w:asciiTheme="minorHAnsi" w:hAnsiTheme="minorHAnsi"/>
        </w:rPr>
      </w:pPr>
      <w:r w:rsidRPr="00CC4366">
        <w:rPr>
          <w:rFonts w:asciiTheme="minorHAnsi" w:hAnsiTheme="minorHAnsi"/>
          <w:b/>
        </w:rPr>
        <w:t xml:space="preserve">Kontrola na překročení </w:t>
      </w:r>
      <w:r w:rsidR="003C15C7" w:rsidRPr="00CC4366">
        <w:rPr>
          <w:rFonts w:asciiTheme="minorHAnsi" w:hAnsiTheme="minorHAnsi"/>
          <w:b/>
        </w:rPr>
        <w:t xml:space="preserve">limitu pro </w:t>
      </w:r>
      <w:r w:rsidRPr="00CC4366">
        <w:rPr>
          <w:rFonts w:asciiTheme="minorHAnsi" w:hAnsiTheme="minorHAnsi"/>
          <w:b/>
        </w:rPr>
        <w:t>obvyklé ceny.</w:t>
      </w:r>
      <w:r w:rsidRPr="00CC4366">
        <w:rPr>
          <w:rFonts w:asciiTheme="minorHAnsi" w:hAnsiTheme="minorHAnsi"/>
        </w:rPr>
        <w:t xml:space="preserve"> </w:t>
      </w:r>
      <w:r w:rsidRPr="00CC4366">
        <w:rPr>
          <w:rFonts w:asciiTheme="minorHAnsi" w:hAnsiTheme="minorHAnsi"/>
        </w:rPr>
        <w:br/>
      </w:r>
      <w:r w:rsidR="003C15C7" w:rsidRPr="00CC4366">
        <w:rPr>
          <w:rFonts w:asciiTheme="minorHAnsi" w:hAnsiTheme="minorHAnsi"/>
        </w:rPr>
        <w:t xml:space="preserve">V systému </w:t>
      </w:r>
      <w:r w:rsidR="00683B61" w:rsidRPr="00CC4366">
        <w:rPr>
          <w:rFonts w:asciiTheme="minorHAnsi" w:hAnsiTheme="minorHAnsi"/>
        </w:rPr>
        <w:t xml:space="preserve">OTE </w:t>
      </w:r>
      <w:r w:rsidR="003C15C7" w:rsidRPr="00CC4366">
        <w:rPr>
          <w:rFonts w:asciiTheme="minorHAnsi" w:hAnsiTheme="minorHAnsi"/>
        </w:rPr>
        <w:t xml:space="preserve">budou </w:t>
      </w:r>
      <w:r w:rsidR="00683B61" w:rsidRPr="00CC4366">
        <w:rPr>
          <w:rFonts w:asciiTheme="minorHAnsi" w:hAnsiTheme="minorHAnsi"/>
        </w:rPr>
        <w:t>nastaveny</w:t>
      </w:r>
      <w:r w:rsidR="003C15C7" w:rsidRPr="00CC4366">
        <w:rPr>
          <w:rFonts w:asciiTheme="minorHAnsi" w:hAnsiTheme="minorHAnsi"/>
        </w:rPr>
        <w:t xml:space="preserve"> intervaly (</w:t>
      </w:r>
      <w:r w:rsidR="003C15C7" w:rsidRPr="00CC4366">
        <w:rPr>
          <w:rFonts w:asciiTheme="minorHAnsi" w:hAnsiTheme="minorHAnsi"/>
          <w:i/>
        </w:rPr>
        <w:t xml:space="preserve">min, </w:t>
      </w:r>
      <w:proofErr w:type="spellStart"/>
      <w:r w:rsidR="003C15C7" w:rsidRPr="00CC4366">
        <w:rPr>
          <w:rFonts w:asciiTheme="minorHAnsi" w:hAnsiTheme="minorHAnsi"/>
          <w:i/>
        </w:rPr>
        <w:t>max</w:t>
      </w:r>
      <w:proofErr w:type="spellEnd"/>
      <w:r w:rsidR="003C15C7" w:rsidRPr="00CC4366">
        <w:rPr>
          <w:rFonts w:asciiTheme="minorHAnsi" w:hAnsiTheme="minorHAnsi"/>
        </w:rPr>
        <w:t xml:space="preserve">) obvyklých cen VDT získané statistickými výpočty na základě historických dat (viz. </w:t>
      </w:r>
      <w:r w:rsidR="001C3565" w:rsidRPr="00CC4366">
        <w:rPr>
          <w:rFonts w:asciiTheme="minorHAnsi" w:hAnsiTheme="minorHAnsi"/>
        </w:rPr>
        <w:t xml:space="preserve"> </w:t>
      </w:r>
      <w:proofErr w:type="gramStart"/>
      <w:r w:rsidR="001C3565" w:rsidRPr="00CC4366">
        <w:rPr>
          <w:rFonts w:asciiTheme="minorHAnsi" w:hAnsiTheme="minorHAnsi"/>
        </w:rPr>
        <w:t>n</w:t>
      </w:r>
      <w:r w:rsidR="00A72EB1" w:rsidRPr="00CC4366">
        <w:rPr>
          <w:rFonts w:asciiTheme="minorHAnsi" w:hAnsiTheme="minorHAnsi"/>
        </w:rPr>
        <w:t>íže</w:t>
      </w:r>
      <w:proofErr w:type="gramEnd"/>
      <w:r w:rsidR="00A72EB1" w:rsidRPr="00CC4366">
        <w:rPr>
          <w:rFonts w:asciiTheme="minorHAnsi" w:hAnsiTheme="minorHAnsi"/>
        </w:rPr>
        <w:t xml:space="preserve"> uvedená kapitola</w:t>
      </w:r>
      <w:r w:rsidR="003C15C7" w:rsidRPr="00CC4366">
        <w:rPr>
          <w:rFonts w:asciiTheme="minorHAnsi" w:hAnsiTheme="minorHAnsi"/>
        </w:rPr>
        <w:t xml:space="preserve"> </w:t>
      </w:r>
      <w:r w:rsidR="00A72EB1" w:rsidRPr="00CC4366">
        <w:rPr>
          <w:rFonts w:asciiTheme="minorHAnsi" w:hAnsiTheme="minorHAnsi"/>
        </w:rPr>
        <w:t>„</w:t>
      </w:r>
      <w:r w:rsidR="003C15C7" w:rsidRPr="00CC4366">
        <w:rPr>
          <w:rFonts w:asciiTheme="minorHAnsi" w:hAnsiTheme="minorHAnsi"/>
        </w:rPr>
        <w:t>Stanovení intervalu obvyklých cen VDT</w:t>
      </w:r>
      <w:r w:rsidR="00A72EB1" w:rsidRPr="00CC4366">
        <w:rPr>
          <w:rFonts w:asciiTheme="minorHAnsi" w:hAnsiTheme="minorHAnsi"/>
        </w:rPr>
        <w:t xml:space="preserve">“ </w:t>
      </w:r>
      <w:r w:rsidR="003C15C7" w:rsidRPr="00CC4366">
        <w:rPr>
          <w:rFonts w:asciiTheme="minorHAnsi" w:hAnsiTheme="minorHAnsi"/>
        </w:rPr>
        <w:t>). Systém podle typu nabídky (nákup/prodej) a pro pásma hodin nabídky (</w:t>
      </w:r>
      <w:proofErr w:type="spellStart"/>
      <w:r w:rsidR="003C15C7" w:rsidRPr="00CC4366">
        <w:rPr>
          <w:rFonts w:asciiTheme="minorHAnsi" w:hAnsiTheme="minorHAnsi"/>
        </w:rPr>
        <w:t>Peak</w:t>
      </w:r>
      <w:proofErr w:type="spellEnd"/>
      <w:r w:rsidR="001C3565" w:rsidRPr="00CC4366">
        <w:rPr>
          <w:rFonts w:asciiTheme="minorHAnsi" w:hAnsiTheme="minorHAnsi"/>
        </w:rPr>
        <w:t xml:space="preserve"> </w:t>
      </w:r>
      <w:r w:rsidR="003C15C7" w:rsidRPr="00CC4366">
        <w:rPr>
          <w:rFonts w:asciiTheme="minorHAnsi" w:hAnsiTheme="minorHAnsi"/>
        </w:rPr>
        <w:t>/</w:t>
      </w:r>
      <w:r w:rsidR="001C3565" w:rsidRPr="00CC4366">
        <w:rPr>
          <w:rFonts w:asciiTheme="minorHAnsi" w:hAnsiTheme="minorHAnsi"/>
        </w:rPr>
        <w:t xml:space="preserve"> </w:t>
      </w:r>
      <w:proofErr w:type="spellStart"/>
      <w:r w:rsidR="003C15C7" w:rsidRPr="00CC4366">
        <w:rPr>
          <w:rFonts w:asciiTheme="minorHAnsi" w:hAnsiTheme="minorHAnsi"/>
        </w:rPr>
        <w:t>Off-Peak</w:t>
      </w:r>
      <w:proofErr w:type="spellEnd"/>
      <w:r w:rsidR="003C15C7" w:rsidRPr="00CC4366">
        <w:rPr>
          <w:rFonts w:asciiTheme="minorHAnsi" w:hAnsiTheme="minorHAnsi"/>
        </w:rPr>
        <w:t xml:space="preserve">) a pro příslušný den dodávky načte intervaly obvyklých cen, čímž jsou stanoveny limitní hodnoty cen nabídek. Pokud ceny nabídek v některých hodinách překračují limitní hodnoty cen v příslušných </w:t>
      </w:r>
      <w:r w:rsidR="001C3565" w:rsidRPr="00CC4366">
        <w:rPr>
          <w:rFonts w:asciiTheme="minorHAnsi" w:hAnsiTheme="minorHAnsi"/>
        </w:rPr>
        <w:t>časových pásmech</w:t>
      </w:r>
      <w:r w:rsidR="003C15C7" w:rsidRPr="00CC4366">
        <w:rPr>
          <w:rFonts w:asciiTheme="minorHAnsi" w:hAnsiTheme="minorHAnsi"/>
        </w:rPr>
        <w:t xml:space="preserve">, je nabídka </w:t>
      </w:r>
      <w:r w:rsidR="001C3565" w:rsidRPr="00CC4366">
        <w:rPr>
          <w:rFonts w:asciiTheme="minorHAnsi" w:hAnsiTheme="minorHAnsi"/>
        </w:rPr>
        <w:t>vyhodnocena</w:t>
      </w:r>
      <w:r w:rsidR="003C15C7" w:rsidRPr="00CC4366">
        <w:rPr>
          <w:rFonts w:asciiTheme="minorHAnsi" w:hAnsiTheme="minorHAnsi"/>
        </w:rPr>
        <w:t xml:space="preserve"> jako nabídka překračující obvyklou cenu nabídek na trhu. </w:t>
      </w:r>
      <w:r w:rsidR="003C15C7" w:rsidRPr="00CC4366">
        <w:rPr>
          <w:rFonts w:asciiTheme="minorHAnsi" w:hAnsiTheme="minorHAnsi"/>
        </w:rPr>
        <w:br/>
        <w:t xml:space="preserve">Např. </w:t>
      </w:r>
      <w:r w:rsidR="001059D1" w:rsidRPr="00CC4366">
        <w:rPr>
          <w:rFonts w:asciiTheme="minorHAnsi" w:hAnsiTheme="minorHAnsi"/>
        </w:rPr>
        <w:t xml:space="preserve">Limitní maximální </w:t>
      </w:r>
      <w:r w:rsidR="003C15C7" w:rsidRPr="00CC4366">
        <w:rPr>
          <w:rFonts w:asciiTheme="minorHAnsi" w:hAnsiTheme="minorHAnsi"/>
        </w:rPr>
        <w:t xml:space="preserve">cena nabídky na prodej v hodinách pásma </w:t>
      </w:r>
      <w:proofErr w:type="spellStart"/>
      <w:r w:rsidR="003C15C7" w:rsidRPr="00CC4366">
        <w:rPr>
          <w:rFonts w:asciiTheme="minorHAnsi" w:hAnsiTheme="minorHAnsi"/>
        </w:rPr>
        <w:t>Peak</w:t>
      </w:r>
      <w:proofErr w:type="spellEnd"/>
      <w:r w:rsidR="003C15C7" w:rsidRPr="00CC4366">
        <w:rPr>
          <w:rFonts w:asciiTheme="minorHAnsi" w:hAnsiTheme="minorHAnsi"/>
        </w:rPr>
        <w:t xml:space="preserve"> pro daný den </w:t>
      </w:r>
      <w:r w:rsidR="003C15C7" w:rsidRPr="00CC4366">
        <w:rPr>
          <w:rFonts w:asciiTheme="minorHAnsi" w:hAnsiTheme="minorHAnsi"/>
        </w:rPr>
        <w:lastRenderedPageBreak/>
        <w:t>dodávky bude vypočtena jako 3</w:t>
      </w:r>
      <w:r w:rsidR="00683B61" w:rsidRPr="00CC4366">
        <w:rPr>
          <w:rFonts w:asciiTheme="minorHAnsi" w:hAnsiTheme="minorHAnsi"/>
        </w:rPr>
        <w:t xml:space="preserve"> </w:t>
      </w:r>
      <w:r w:rsidR="003C15C7" w:rsidRPr="00CC4366">
        <w:rPr>
          <w:rFonts w:asciiTheme="minorHAnsi" w:hAnsiTheme="minorHAnsi"/>
        </w:rPr>
        <w:t>200Kč. Pokud účastník zadá cenu vyšší nežli 3</w:t>
      </w:r>
      <w:r w:rsidR="00683B61" w:rsidRPr="00CC4366">
        <w:rPr>
          <w:rFonts w:asciiTheme="minorHAnsi" w:hAnsiTheme="minorHAnsi"/>
        </w:rPr>
        <w:t xml:space="preserve"> </w:t>
      </w:r>
      <w:r w:rsidR="003C15C7" w:rsidRPr="00CC4366">
        <w:rPr>
          <w:rFonts w:asciiTheme="minorHAnsi" w:hAnsiTheme="minorHAnsi"/>
        </w:rPr>
        <w:t>200Kč pro hodinu v intervalu 9-20 hod, nabídka bude označena jako nabídka překračující obvyklou cenou nabídek na trhu</w:t>
      </w:r>
      <w:r w:rsidR="00B030C0" w:rsidRPr="00CC4366">
        <w:rPr>
          <w:rFonts w:asciiTheme="minorHAnsi" w:hAnsiTheme="minorHAnsi"/>
        </w:rPr>
        <w:t xml:space="preserve"> </w:t>
      </w:r>
      <w:r w:rsidR="001C3565" w:rsidRPr="00CC4366">
        <w:rPr>
          <w:rFonts w:asciiTheme="minorHAnsi" w:hAnsiTheme="minorHAnsi"/>
        </w:rPr>
        <w:t xml:space="preserve">a </w:t>
      </w:r>
      <w:r w:rsidR="00B030C0" w:rsidRPr="00CC4366">
        <w:rPr>
          <w:rFonts w:asciiTheme="minorHAnsi" w:hAnsiTheme="minorHAnsi"/>
        </w:rPr>
        <w:t xml:space="preserve">účastník bude upozorněn </w:t>
      </w:r>
      <w:r w:rsidR="001C3565" w:rsidRPr="00CC4366">
        <w:rPr>
          <w:rFonts w:asciiTheme="minorHAnsi" w:hAnsiTheme="minorHAnsi"/>
        </w:rPr>
        <w:t>hlášením:  „Nabídka</w:t>
      </w:r>
      <w:r w:rsidR="00B030C0" w:rsidRPr="00CC4366">
        <w:rPr>
          <w:rFonts w:asciiTheme="minorHAnsi" w:hAnsiTheme="minorHAnsi"/>
        </w:rPr>
        <w:t xml:space="preserve"> obsahuje v některých hodinách ceny vyhodnocené jako neobvyklé (mimo interval obvyklých cen).“ </w:t>
      </w:r>
    </w:p>
    <w:p w:rsidR="00A72EB1" w:rsidRPr="00CC4366" w:rsidRDefault="00A72EB1" w:rsidP="00A72EB1">
      <w:pPr>
        <w:pStyle w:val="Odstavecseseznamem1"/>
        <w:ind w:left="993"/>
        <w:rPr>
          <w:rFonts w:asciiTheme="minorHAnsi" w:hAnsiTheme="minorHAnsi"/>
        </w:rPr>
      </w:pPr>
    </w:p>
    <w:p w:rsidR="0097200D" w:rsidRPr="00CC4366" w:rsidRDefault="0097200D" w:rsidP="0097200D">
      <w:pPr>
        <w:pStyle w:val="Odstavecseseznamem1"/>
        <w:numPr>
          <w:ilvl w:val="0"/>
          <w:numId w:val="2"/>
        </w:numPr>
        <w:ind w:left="993"/>
        <w:rPr>
          <w:rFonts w:asciiTheme="minorHAnsi" w:hAnsiTheme="minorHAnsi"/>
        </w:rPr>
      </w:pPr>
      <w:r w:rsidRPr="00CC4366">
        <w:rPr>
          <w:rFonts w:asciiTheme="minorHAnsi" w:hAnsiTheme="minorHAnsi"/>
          <w:b/>
        </w:rPr>
        <w:t>Kontrola na neobvyklé množství.</w:t>
      </w:r>
      <w:r w:rsidRPr="00CC4366">
        <w:rPr>
          <w:rFonts w:asciiTheme="minorHAnsi" w:hAnsiTheme="minorHAnsi"/>
        </w:rPr>
        <w:t xml:space="preserve"> </w:t>
      </w:r>
      <w:r w:rsidRPr="00CC4366">
        <w:rPr>
          <w:rFonts w:asciiTheme="minorHAnsi" w:hAnsiTheme="minorHAnsi"/>
        </w:rPr>
        <w:br/>
        <w:t>Tato kontrola se bude řídit limitem pro neobvyklé množství (např. 1</w:t>
      </w:r>
      <w:r w:rsidR="00683B61" w:rsidRPr="005B1C65">
        <w:rPr>
          <w:rFonts w:asciiTheme="minorHAnsi" w:hAnsiTheme="minorHAnsi"/>
        </w:rPr>
        <w:t> </w:t>
      </w:r>
      <w:r w:rsidRPr="005B1C65">
        <w:rPr>
          <w:rFonts w:asciiTheme="minorHAnsi" w:hAnsiTheme="minorHAnsi"/>
        </w:rPr>
        <w:t>000</w:t>
      </w:r>
      <w:r w:rsidR="00683B61" w:rsidRPr="005B1C65">
        <w:rPr>
          <w:rFonts w:asciiTheme="minorHAnsi" w:hAnsiTheme="minorHAnsi"/>
        </w:rPr>
        <w:t xml:space="preserve"> </w:t>
      </w:r>
      <w:proofErr w:type="spellStart"/>
      <w:r w:rsidRPr="005B1C65">
        <w:rPr>
          <w:rFonts w:asciiTheme="minorHAnsi" w:hAnsiTheme="minorHAnsi"/>
        </w:rPr>
        <w:t>MWh</w:t>
      </w:r>
      <w:proofErr w:type="spellEnd"/>
      <w:r w:rsidRPr="005B1C65">
        <w:rPr>
          <w:rFonts w:asciiTheme="minorHAnsi" w:hAnsiTheme="minorHAnsi"/>
        </w:rPr>
        <w:t>)</w:t>
      </w:r>
      <w:r w:rsidR="00683B61" w:rsidRPr="00CC4366">
        <w:rPr>
          <w:rFonts w:asciiTheme="minorHAnsi" w:hAnsiTheme="minorHAnsi"/>
        </w:rPr>
        <w:t xml:space="preserve"> zadané operátorem systému OTE</w:t>
      </w:r>
      <w:r w:rsidRPr="00CC4366">
        <w:rPr>
          <w:rFonts w:asciiTheme="minorHAnsi" w:hAnsiTheme="minorHAnsi"/>
        </w:rPr>
        <w:t>. V případě, že účastník zadá množství, které bude větší nežli tento limit, tak systém vyhodnotí tuto nabídku jako neobvyklou a upozorní účastníka na typ chyby, kdy si zaměnil pravděpodobně cenu a množství (např. Chce prodat 400 MWH za cenu 2</w:t>
      </w:r>
      <w:r w:rsidR="00CC4366" w:rsidRPr="00CC4366">
        <w:rPr>
          <w:rFonts w:asciiTheme="minorHAnsi" w:hAnsiTheme="minorHAnsi"/>
        </w:rPr>
        <w:t> </w:t>
      </w:r>
      <w:r w:rsidRPr="00CC4366">
        <w:rPr>
          <w:rFonts w:asciiTheme="minorHAnsi" w:hAnsiTheme="minorHAnsi"/>
        </w:rPr>
        <w:t xml:space="preserve">500 CZK a zadá tyto hodnoty opačně). </w:t>
      </w:r>
    </w:p>
    <w:p w:rsidR="0097200D" w:rsidRPr="00CC4366" w:rsidRDefault="0097200D" w:rsidP="0097200D">
      <w:pPr>
        <w:pStyle w:val="Odstavecseseznamem1"/>
        <w:ind w:left="993"/>
        <w:rPr>
          <w:rFonts w:asciiTheme="minorHAnsi" w:hAnsiTheme="minorHAnsi"/>
        </w:rPr>
      </w:pPr>
      <w:r w:rsidRPr="00CC4366">
        <w:rPr>
          <w:rFonts w:asciiTheme="minorHAnsi" w:hAnsiTheme="minorHAnsi"/>
        </w:rPr>
        <w:t>Účastník bude upozorněn hlášením: „Nabídka byla vyhodnocena jako nabídka s neobvyklým množstvím v některých hodinách“</w:t>
      </w:r>
      <w:r w:rsidR="001C3565" w:rsidRPr="00CC4366">
        <w:rPr>
          <w:rFonts w:asciiTheme="minorHAnsi" w:hAnsiTheme="minorHAnsi"/>
        </w:rPr>
        <w:t>.</w:t>
      </w:r>
    </w:p>
    <w:p w:rsidR="0097200D" w:rsidRPr="00CC4366" w:rsidRDefault="0097200D" w:rsidP="0097200D">
      <w:pPr>
        <w:numPr>
          <w:ilvl w:val="0"/>
          <w:numId w:val="17"/>
        </w:numPr>
        <w:rPr>
          <w:rFonts w:asciiTheme="minorHAnsi" w:hAnsiTheme="minorHAnsi"/>
          <w:b/>
        </w:rPr>
      </w:pPr>
      <w:r w:rsidRPr="00CC4366">
        <w:rPr>
          <w:rFonts w:asciiTheme="minorHAnsi" w:hAnsiTheme="minorHAnsi"/>
          <w:b/>
        </w:rPr>
        <w:t>Stanovení intervalu obvyklých cen VDT:</w:t>
      </w:r>
    </w:p>
    <w:p w:rsidR="0097200D" w:rsidRPr="00CC4366" w:rsidRDefault="0097200D" w:rsidP="0097200D">
      <w:pPr>
        <w:pStyle w:val="Odstavecseseznamem1"/>
        <w:numPr>
          <w:ilvl w:val="1"/>
          <w:numId w:val="17"/>
        </w:numPr>
        <w:tabs>
          <w:tab w:val="clear" w:pos="1080"/>
          <w:tab w:val="num" w:pos="1031"/>
        </w:tabs>
        <w:ind w:left="1031"/>
        <w:rPr>
          <w:rFonts w:asciiTheme="minorHAnsi" w:eastAsia="Times New Roman" w:hAnsiTheme="minorHAnsi"/>
          <w:lang w:eastAsia="cs-CZ"/>
        </w:rPr>
      </w:pPr>
      <w:r w:rsidRPr="00CC4366">
        <w:rPr>
          <w:rFonts w:asciiTheme="minorHAnsi" w:eastAsia="Times New Roman" w:hAnsiTheme="minorHAnsi"/>
          <w:lang w:eastAsia="cs-CZ"/>
        </w:rPr>
        <w:t xml:space="preserve">Intervaly obvyklých cen budou vypočteny pro typy nabídky nákup/prodej s členěním na pásma hodin </w:t>
      </w:r>
      <w:proofErr w:type="spellStart"/>
      <w:r w:rsidRPr="00CC4366">
        <w:rPr>
          <w:rFonts w:asciiTheme="minorHAnsi" w:eastAsia="Times New Roman" w:hAnsiTheme="minorHAnsi"/>
          <w:lang w:eastAsia="cs-CZ"/>
        </w:rPr>
        <w:t>Peak</w:t>
      </w:r>
      <w:proofErr w:type="spellEnd"/>
      <w:r w:rsidRPr="00CC4366">
        <w:rPr>
          <w:rFonts w:asciiTheme="minorHAnsi" w:eastAsia="Times New Roman" w:hAnsiTheme="minorHAnsi"/>
          <w:lang w:eastAsia="cs-CZ"/>
        </w:rPr>
        <w:t>/</w:t>
      </w:r>
      <w:proofErr w:type="spellStart"/>
      <w:r w:rsidRPr="00CC4366">
        <w:rPr>
          <w:rFonts w:asciiTheme="minorHAnsi" w:eastAsia="Times New Roman" w:hAnsiTheme="minorHAnsi"/>
          <w:lang w:eastAsia="cs-CZ"/>
        </w:rPr>
        <w:t>Off-Peak</w:t>
      </w:r>
      <w:proofErr w:type="spellEnd"/>
      <w:r w:rsidRPr="00CC4366">
        <w:rPr>
          <w:rFonts w:asciiTheme="minorHAnsi" w:eastAsia="Times New Roman" w:hAnsiTheme="minorHAnsi"/>
          <w:lang w:eastAsia="cs-CZ"/>
        </w:rPr>
        <w:t xml:space="preserve"> (</w:t>
      </w:r>
      <w:proofErr w:type="spellStart"/>
      <w:r w:rsidRPr="00CC4366">
        <w:rPr>
          <w:rFonts w:asciiTheme="minorHAnsi" w:eastAsia="Times New Roman" w:hAnsiTheme="minorHAnsi"/>
          <w:lang w:eastAsia="cs-CZ"/>
        </w:rPr>
        <w:t>Peak</w:t>
      </w:r>
      <w:proofErr w:type="spellEnd"/>
      <w:r w:rsidRPr="00CC4366">
        <w:rPr>
          <w:rFonts w:asciiTheme="minorHAnsi" w:eastAsia="Times New Roman" w:hAnsiTheme="minorHAnsi"/>
          <w:lang w:eastAsia="cs-CZ"/>
        </w:rPr>
        <w:t xml:space="preserve"> = {9 hod – 20 hod}, </w:t>
      </w:r>
      <w:proofErr w:type="spellStart"/>
      <w:r w:rsidRPr="00CC4366">
        <w:rPr>
          <w:rFonts w:asciiTheme="minorHAnsi" w:eastAsia="Times New Roman" w:hAnsiTheme="minorHAnsi"/>
          <w:lang w:eastAsia="cs-CZ"/>
        </w:rPr>
        <w:t>Offpeak</w:t>
      </w:r>
      <w:proofErr w:type="spellEnd"/>
      <w:r w:rsidRPr="00CC4366">
        <w:rPr>
          <w:rFonts w:asciiTheme="minorHAnsi" w:eastAsia="Times New Roman" w:hAnsiTheme="minorHAnsi"/>
          <w:lang w:eastAsia="cs-CZ"/>
        </w:rPr>
        <w:t xml:space="preserve"> = {1hod-8hod, 21hod-24hod})</w:t>
      </w:r>
    </w:p>
    <w:p w:rsidR="0097200D" w:rsidRPr="00CC4366" w:rsidRDefault="0097200D" w:rsidP="0097200D">
      <w:pPr>
        <w:pStyle w:val="Odstavecseseznamem1"/>
        <w:numPr>
          <w:ilvl w:val="1"/>
          <w:numId w:val="17"/>
        </w:numPr>
        <w:tabs>
          <w:tab w:val="clear" w:pos="1080"/>
          <w:tab w:val="num" w:pos="1031"/>
        </w:tabs>
        <w:ind w:left="1031"/>
        <w:rPr>
          <w:rFonts w:asciiTheme="minorHAnsi" w:eastAsia="Times New Roman" w:hAnsiTheme="minorHAnsi"/>
          <w:lang w:eastAsia="cs-CZ"/>
        </w:rPr>
      </w:pPr>
      <w:r w:rsidRPr="00CC4366">
        <w:rPr>
          <w:rFonts w:asciiTheme="minorHAnsi" w:eastAsia="Times New Roman" w:hAnsiTheme="minorHAnsi"/>
          <w:lang w:eastAsia="cs-CZ"/>
        </w:rPr>
        <w:t xml:space="preserve">Výpočet bude probíhat denně </w:t>
      </w:r>
      <w:r w:rsidR="00CC4366" w:rsidRPr="001821E1">
        <w:rPr>
          <w:rFonts w:asciiTheme="minorHAnsi" w:eastAsia="Times New Roman" w:hAnsiTheme="minorHAnsi"/>
          <w:lang w:eastAsia="cs-CZ"/>
        </w:rPr>
        <w:t xml:space="preserve">do 15:00 </w:t>
      </w:r>
      <w:r w:rsidRPr="00CC4366">
        <w:rPr>
          <w:rFonts w:asciiTheme="minorHAnsi" w:eastAsia="Times New Roman" w:hAnsiTheme="minorHAnsi"/>
          <w:lang w:eastAsia="cs-CZ"/>
        </w:rPr>
        <w:t xml:space="preserve">před otevřením trhu VDT </w:t>
      </w:r>
      <w:r w:rsidR="00CC4366">
        <w:rPr>
          <w:rFonts w:asciiTheme="minorHAnsi" w:eastAsia="Times New Roman" w:hAnsiTheme="minorHAnsi"/>
          <w:lang w:eastAsia="cs-CZ"/>
        </w:rPr>
        <w:t xml:space="preserve">na daný den dodávky </w:t>
      </w:r>
      <w:r w:rsidRPr="00CC4366">
        <w:rPr>
          <w:rFonts w:asciiTheme="minorHAnsi" w:eastAsia="Times New Roman" w:hAnsiTheme="minorHAnsi"/>
          <w:lang w:eastAsia="cs-CZ"/>
        </w:rPr>
        <w:t>(tj. ve dni D-1 pro obchodní den D)</w:t>
      </w:r>
    </w:p>
    <w:p w:rsidR="0097200D" w:rsidRPr="00CC4366" w:rsidRDefault="0097200D" w:rsidP="0097200D">
      <w:pPr>
        <w:pStyle w:val="Odstavecseseznamem1"/>
        <w:numPr>
          <w:ilvl w:val="1"/>
          <w:numId w:val="17"/>
        </w:numPr>
        <w:tabs>
          <w:tab w:val="clear" w:pos="1080"/>
          <w:tab w:val="num" w:pos="1031"/>
        </w:tabs>
        <w:ind w:left="1031"/>
        <w:rPr>
          <w:rFonts w:asciiTheme="minorHAnsi" w:eastAsia="Times New Roman" w:hAnsiTheme="minorHAnsi"/>
          <w:lang w:eastAsia="cs-CZ"/>
        </w:rPr>
      </w:pPr>
      <w:r w:rsidRPr="00CC4366">
        <w:rPr>
          <w:rFonts w:asciiTheme="minorHAnsi" w:eastAsia="Times New Roman" w:hAnsiTheme="minorHAnsi"/>
          <w:lang w:eastAsia="cs-CZ"/>
        </w:rPr>
        <w:t>Vypočtené intervaly obvyklých cen budou uložené v </w:t>
      </w:r>
      <w:proofErr w:type="gramStart"/>
      <w:r w:rsidRPr="00CC4366">
        <w:rPr>
          <w:rFonts w:asciiTheme="minorHAnsi" w:eastAsia="Times New Roman" w:hAnsiTheme="minorHAnsi"/>
          <w:lang w:eastAsia="cs-CZ"/>
        </w:rPr>
        <w:t>systému .</w:t>
      </w:r>
      <w:proofErr w:type="gramEnd"/>
      <w:r w:rsidRPr="00CC4366">
        <w:rPr>
          <w:rFonts w:asciiTheme="minorHAnsi" w:eastAsia="Times New Roman" w:hAnsiTheme="minorHAnsi"/>
          <w:lang w:eastAsia="cs-CZ"/>
        </w:rPr>
        <w:t xml:space="preserve">  </w:t>
      </w:r>
    </w:p>
    <w:p w:rsidR="0056190B" w:rsidRPr="005B1C65" w:rsidRDefault="00750B96" w:rsidP="002D0FE8">
      <w:pPr>
        <w:pStyle w:val="Odstavecseseznamem1"/>
        <w:numPr>
          <w:ilvl w:val="1"/>
          <w:numId w:val="17"/>
        </w:numPr>
        <w:tabs>
          <w:tab w:val="clear" w:pos="1080"/>
          <w:tab w:val="num" w:pos="1031"/>
        </w:tabs>
        <w:ind w:left="1031"/>
        <w:rPr>
          <w:rFonts w:asciiTheme="minorHAnsi" w:hAnsiTheme="minorHAnsi"/>
        </w:rPr>
      </w:pPr>
      <w:r w:rsidRPr="00CC4366">
        <w:rPr>
          <w:rFonts w:asciiTheme="minorHAnsi" w:eastAsia="Times New Roman" w:hAnsiTheme="minorHAnsi"/>
          <w:lang w:eastAsia="cs-CZ"/>
        </w:rPr>
        <w:t>V</w:t>
      </w:r>
      <w:r w:rsidR="0097200D" w:rsidRPr="00CC4366">
        <w:rPr>
          <w:rFonts w:asciiTheme="minorHAnsi" w:eastAsia="Times New Roman" w:hAnsiTheme="minorHAnsi"/>
          <w:lang w:eastAsia="cs-CZ"/>
        </w:rPr>
        <w:t>ýpoč</w:t>
      </w:r>
      <w:r w:rsidRPr="00CC4366">
        <w:rPr>
          <w:rFonts w:asciiTheme="minorHAnsi" w:eastAsia="Times New Roman" w:hAnsiTheme="minorHAnsi"/>
          <w:lang w:eastAsia="cs-CZ"/>
        </w:rPr>
        <w:t>e</w:t>
      </w:r>
      <w:r w:rsidR="00057B92" w:rsidRPr="00CC4366">
        <w:rPr>
          <w:rFonts w:asciiTheme="minorHAnsi" w:eastAsia="Times New Roman" w:hAnsiTheme="minorHAnsi"/>
          <w:lang w:eastAsia="cs-CZ"/>
        </w:rPr>
        <w:t>t</w:t>
      </w:r>
      <w:r w:rsidR="0097200D" w:rsidRPr="00CC4366">
        <w:rPr>
          <w:rFonts w:asciiTheme="minorHAnsi" w:eastAsia="Times New Roman" w:hAnsiTheme="minorHAnsi"/>
          <w:lang w:eastAsia="cs-CZ"/>
        </w:rPr>
        <w:t xml:space="preserve"> </w:t>
      </w:r>
      <w:r w:rsidRPr="00CC4366">
        <w:rPr>
          <w:rFonts w:asciiTheme="minorHAnsi" w:eastAsia="Times New Roman" w:hAnsiTheme="minorHAnsi"/>
          <w:lang w:eastAsia="cs-CZ"/>
        </w:rPr>
        <w:t xml:space="preserve">je </w:t>
      </w:r>
      <w:r w:rsidR="0097200D" w:rsidRPr="00CC4366">
        <w:rPr>
          <w:rFonts w:asciiTheme="minorHAnsi" w:eastAsia="Times New Roman" w:hAnsiTheme="minorHAnsi"/>
          <w:lang w:eastAsia="cs-CZ"/>
        </w:rPr>
        <w:t>prováděn separátně pro Nákup-</w:t>
      </w:r>
      <w:proofErr w:type="spellStart"/>
      <w:r w:rsidR="0097200D" w:rsidRPr="00CC4366">
        <w:rPr>
          <w:rFonts w:asciiTheme="minorHAnsi" w:eastAsia="Times New Roman" w:hAnsiTheme="minorHAnsi"/>
          <w:lang w:eastAsia="cs-CZ"/>
        </w:rPr>
        <w:t>Peak</w:t>
      </w:r>
      <w:proofErr w:type="spellEnd"/>
      <w:r w:rsidR="0097200D" w:rsidRPr="00CC4366">
        <w:rPr>
          <w:rFonts w:asciiTheme="minorHAnsi" w:eastAsia="Times New Roman" w:hAnsiTheme="minorHAnsi"/>
          <w:lang w:eastAsia="cs-CZ"/>
        </w:rPr>
        <w:t>, Nákup-</w:t>
      </w:r>
      <w:proofErr w:type="spellStart"/>
      <w:r w:rsidR="0097200D" w:rsidRPr="00CC4366">
        <w:rPr>
          <w:rFonts w:asciiTheme="minorHAnsi" w:eastAsia="Times New Roman" w:hAnsiTheme="minorHAnsi"/>
          <w:lang w:eastAsia="cs-CZ"/>
        </w:rPr>
        <w:t>OffPeak</w:t>
      </w:r>
      <w:proofErr w:type="spellEnd"/>
      <w:r w:rsidR="0097200D" w:rsidRPr="00CC4366">
        <w:rPr>
          <w:rFonts w:asciiTheme="minorHAnsi" w:eastAsia="Times New Roman" w:hAnsiTheme="minorHAnsi"/>
          <w:lang w:eastAsia="cs-CZ"/>
        </w:rPr>
        <w:t>, Prodej-</w:t>
      </w:r>
      <w:proofErr w:type="spellStart"/>
      <w:r w:rsidR="0097200D" w:rsidRPr="00CC4366">
        <w:rPr>
          <w:rFonts w:asciiTheme="minorHAnsi" w:eastAsia="Times New Roman" w:hAnsiTheme="minorHAnsi"/>
          <w:lang w:eastAsia="cs-CZ"/>
        </w:rPr>
        <w:t>Peak</w:t>
      </w:r>
      <w:proofErr w:type="spellEnd"/>
      <w:r w:rsidR="0097200D" w:rsidRPr="00CC4366">
        <w:rPr>
          <w:rFonts w:asciiTheme="minorHAnsi" w:eastAsia="Times New Roman" w:hAnsiTheme="minorHAnsi"/>
          <w:lang w:eastAsia="cs-CZ"/>
        </w:rPr>
        <w:t xml:space="preserve"> a Prodej</w:t>
      </w:r>
      <w:r w:rsidR="0097200D" w:rsidRPr="00CC4366">
        <w:rPr>
          <w:rFonts w:asciiTheme="minorHAnsi" w:eastAsia="Times New Roman" w:hAnsiTheme="minorHAnsi"/>
          <w:lang w:eastAsia="cs-CZ"/>
        </w:rPr>
        <w:noBreakHyphen/>
      </w:r>
      <w:proofErr w:type="spellStart"/>
      <w:r w:rsidR="0097200D" w:rsidRPr="00CC4366">
        <w:rPr>
          <w:rFonts w:asciiTheme="minorHAnsi" w:eastAsia="Times New Roman" w:hAnsiTheme="minorHAnsi"/>
          <w:lang w:eastAsia="cs-CZ"/>
        </w:rPr>
        <w:t>OffPeak</w:t>
      </w:r>
      <w:proofErr w:type="spellEnd"/>
      <w:r w:rsidR="00CC4366">
        <w:rPr>
          <w:rFonts w:asciiTheme="minorHAnsi" w:eastAsia="Times New Roman" w:hAnsiTheme="minorHAnsi"/>
          <w:lang w:eastAsia="cs-CZ"/>
        </w:rPr>
        <w:t>.</w:t>
      </w:r>
      <w:r w:rsidRPr="00CC4366" w:rsidDel="00750B96">
        <w:rPr>
          <w:rFonts w:asciiTheme="minorHAnsi" w:eastAsia="Times New Roman" w:hAnsiTheme="minorHAnsi"/>
          <w:lang w:eastAsia="cs-CZ"/>
        </w:rPr>
        <w:t xml:space="preserve"> </w:t>
      </w:r>
      <w:bookmarkStart w:id="0" w:name="_GoBack"/>
    </w:p>
    <w:bookmarkEnd w:id="0"/>
    <w:p w:rsidR="00A72EB1" w:rsidRPr="0056190B" w:rsidRDefault="0099495C" w:rsidP="002D0FE8">
      <w:pPr>
        <w:pStyle w:val="Odstavecseseznamem1"/>
        <w:numPr>
          <w:ilvl w:val="1"/>
          <w:numId w:val="17"/>
        </w:numPr>
        <w:tabs>
          <w:tab w:val="clear" w:pos="1080"/>
          <w:tab w:val="num" w:pos="1031"/>
        </w:tabs>
        <w:ind w:left="1031"/>
        <w:rPr>
          <w:rFonts w:asciiTheme="minorHAnsi" w:hAnsiTheme="minorHAnsi"/>
        </w:rPr>
      </w:pPr>
      <w:r w:rsidRPr="00CC4366">
        <w:rPr>
          <w:rFonts w:asciiTheme="minorHAnsi" w:hAnsiTheme="minorHAnsi"/>
        </w:rPr>
        <w:t>OTE</w:t>
      </w:r>
      <w:r w:rsidR="00CC4366">
        <w:rPr>
          <w:rFonts w:asciiTheme="minorHAnsi" w:hAnsiTheme="minorHAnsi"/>
        </w:rPr>
        <w:t xml:space="preserve"> bude</w:t>
      </w:r>
      <w:r w:rsidRPr="00CC4366">
        <w:rPr>
          <w:rFonts w:asciiTheme="minorHAnsi" w:hAnsiTheme="minorHAnsi"/>
        </w:rPr>
        <w:t xml:space="preserve"> </w:t>
      </w:r>
      <w:r w:rsidR="00A72EB1" w:rsidRPr="00CC4366">
        <w:rPr>
          <w:rFonts w:asciiTheme="minorHAnsi" w:hAnsiTheme="minorHAnsi"/>
        </w:rPr>
        <w:t xml:space="preserve">dle vývoje hodnot cen a množství na trhu VDT výše uvedené kontroly korigovat. </w:t>
      </w:r>
    </w:p>
    <w:p w:rsidR="00A72EB1" w:rsidRPr="00A72EB1" w:rsidRDefault="00A72EB1" w:rsidP="0097200D">
      <w:pPr>
        <w:ind w:left="360"/>
        <w:rPr>
          <w:rFonts w:asciiTheme="minorHAnsi" w:hAnsiTheme="minorHAnsi"/>
          <w:b/>
        </w:rPr>
      </w:pPr>
    </w:p>
    <w:p w:rsidR="004E4157" w:rsidRPr="00A72EB1" w:rsidRDefault="004E4157" w:rsidP="00401486">
      <w:pPr>
        <w:pStyle w:val="Odstavecseseznamem"/>
        <w:rPr>
          <w:rFonts w:asciiTheme="minorHAnsi" w:hAnsiTheme="minorHAnsi"/>
        </w:rPr>
      </w:pPr>
    </w:p>
    <w:sectPr w:rsidR="004E4157" w:rsidRPr="00A72EB1" w:rsidSect="005579D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AC6" w:rsidRDefault="00570AC6" w:rsidP="00CC4366">
      <w:pPr>
        <w:spacing w:after="0" w:line="240" w:lineRule="auto"/>
      </w:pPr>
      <w:r>
        <w:separator/>
      </w:r>
    </w:p>
  </w:endnote>
  <w:endnote w:type="continuationSeparator" w:id="0">
    <w:p w:rsidR="00570AC6" w:rsidRDefault="00570AC6" w:rsidP="00CC4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AC6" w:rsidRDefault="00570AC6" w:rsidP="00CC4366">
      <w:pPr>
        <w:spacing w:after="0" w:line="240" w:lineRule="auto"/>
      </w:pPr>
      <w:r>
        <w:separator/>
      </w:r>
    </w:p>
  </w:footnote>
  <w:footnote w:type="continuationSeparator" w:id="0">
    <w:p w:rsidR="00570AC6" w:rsidRDefault="00570AC6" w:rsidP="00CC4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66" w:rsidRDefault="00CC4366">
    <w:pPr>
      <w:pStyle w:val="Zhlav"/>
    </w:pPr>
    <w:r>
      <w:rPr>
        <w:noProof/>
        <w:lang w:eastAsia="cs-CZ"/>
      </w:rPr>
      <w:drawing>
        <wp:inline distT="0" distB="0" distL="0" distR="0" wp14:anchorId="264610C8" wp14:editId="68FE832C">
          <wp:extent cx="1524000" cy="5715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>www.ote-cr.cz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3CA2C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FAA05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D18B8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648D0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67443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FDA99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46A43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730C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189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1AE20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8A5B71"/>
    <w:multiLevelType w:val="multilevel"/>
    <w:tmpl w:val="0B46D894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cs="Times New Roman"/>
      </w:rPr>
    </w:lvl>
    <w:lvl w:ilvl="1">
      <w:start w:val="1"/>
      <w:numFmt w:val="bullet"/>
      <w:lvlText w:val=""/>
      <w:lvlJc w:val="left"/>
      <w:pPr>
        <w:tabs>
          <w:tab w:val="num" w:pos="3774"/>
        </w:tabs>
        <w:ind w:left="3774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4494"/>
        </w:tabs>
        <w:ind w:left="449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  <w:rPr>
        <w:rFonts w:cs="Times New Roman"/>
      </w:rPr>
    </w:lvl>
  </w:abstractNum>
  <w:abstractNum w:abstractNumId="11">
    <w:nsid w:val="1091483D"/>
    <w:multiLevelType w:val="multilevel"/>
    <w:tmpl w:val="20FCB5E2"/>
    <w:lvl w:ilvl="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2874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1AD226CC"/>
    <w:multiLevelType w:val="hybridMultilevel"/>
    <w:tmpl w:val="9B9E79FA"/>
    <w:lvl w:ilvl="0" w:tplc="0405000F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377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4494"/>
        </w:tabs>
        <w:ind w:left="449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  <w:rPr>
        <w:rFonts w:cs="Times New Roman"/>
      </w:rPr>
    </w:lvl>
  </w:abstractNum>
  <w:abstractNum w:abstractNumId="13">
    <w:nsid w:val="1D865846"/>
    <w:multiLevelType w:val="hybridMultilevel"/>
    <w:tmpl w:val="9398A7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EA10CA"/>
    <w:multiLevelType w:val="hybridMultilevel"/>
    <w:tmpl w:val="8850CC8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1747035"/>
    <w:multiLevelType w:val="hybridMultilevel"/>
    <w:tmpl w:val="EACC1970"/>
    <w:lvl w:ilvl="0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>
    <w:nsid w:val="328B293F"/>
    <w:multiLevelType w:val="hybridMultilevel"/>
    <w:tmpl w:val="313A04EC"/>
    <w:lvl w:ilvl="0" w:tplc="0405000F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774"/>
        </w:tabs>
        <w:ind w:left="377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494"/>
        </w:tabs>
        <w:ind w:left="449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  <w:rPr>
        <w:rFonts w:cs="Times New Roman"/>
      </w:rPr>
    </w:lvl>
  </w:abstractNum>
  <w:abstractNum w:abstractNumId="17">
    <w:nsid w:val="34747582"/>
    <w:multiLevelType w:val="hybridMultilevel"/>
    <w:tmpl w:val="AF9C97B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ind w:left="377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4494"/>
        </w:tabs>
        <w:ind w:left="449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  <w:rPr>
        <w:rFonts w:cs="Times New Roman"/>
      </w:rPr>
    </w:lvl>
  </w:abstractNum>
  <w:abstractNum w:abstractNumId="18">
    <w:nsid w:val="41DD01DE"/>
    <w:multiLevelType w:val="hybridMultilevel"/>
    <w:tmpl w:val="F55A368E"/>
    <w:lvl w:ilvl="0" w:tplc="5796A45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5691ACE"/>
    <w:multiLevelType w:val="hybridMultilevel"/>
    <w:tmpl w:val="3F44883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005134E"/>
    <w:multiLevelType w:val="multilevel"/>
    <w:tmpl w:val="313A04EC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3774"/>
        </w:tabs>
        <w:ind w:left="377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4494"/>
        </w:tabs>
        <w:ind w:left="449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  <w:rPr>
        <w:rFonts w:cs="Times New Roman"/>
      </w:rPr>
    </w:lvl>
  </w:abstractNum>
  <w:abstractNum w:abstractNumId="21">
    <w:nsid w:val="583E0669"/>
    <w:multiLevelType w:val="hybridMultilevel"/>
    <w:tmpl w:val="70FC025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36A1C12"/>
    <w:multiLevelType w:val="hybridMultilevel"/>
    <w:tmpl w:val="0F34B094"/>
    <w:lvl w:ilvl="0" w:tplc="C28AB3B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657C14C9"/>
    <w:multiLevelType w:val="hybridMultilevel"/>
    <w:tmpl w:val="F55A368E"/>
    <w:lvl w:ilvl="0" w:tplc="5796A45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7EFD02E2"/>
    <w:multiLevelType w:val="hybridMultilevel"/>
    <w:tmpl w:val="20FCB5E2"/>
    <w:lvl w:ilvl="0" w:tplc="C28AB3B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5000F">
      <w:start w:val="1"/>
      <w:numFmt w:val="decimal"/>
      <w:lvlText w:val="%3."/>
      <w:lvlJc w:val="left"/>
      <w:pPr>
        <w:ind w:left="2874" w:hanging="18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>
    <w:nsid w:val="7F94334D"/>
    <w:multiLevelType w:val="hybridMultilevel"/>
    <w:tmpl w:val="2EA6239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23"/>
  </w:num>
  <w:num w:numId="3">
    <w:abstractNumId w:val="21"/>
  </w:num>
  <w:num w:numId="4">
    <w:abstractNumId w:val="22"/>
  </w:num>
  <w:num w:numId="5">
    <w:abstractNumId w:val="2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4"/>
  </w:num>
  <w:num w:numId="17">
    <w:abstractNumId w:val="19"/>
  </w:num>
  <w:num w:numId="18">
    <w:abstractNumId w:val="11"/>
  </w:num>
  <w:num w:numId="19">
    <w:abstractNumId w:val="12"/>
  </w:num>
  <w:num w:numId="20">
    <w:abstractNumId w:val="16"/>
  </w:num>
  <w:num w:numId="21">
    <w:abstractNumId w:val="20"/>
  </w:num>
  <w:num w:numId="22">
    <w:abstractNumId w:val="10"/>
  </w:num>
  <w:num w:numId="23">
    <w:abstractNumId w:val="17"/>
  </w:num>
  <w:num w:numId="24">
    <w:abstractNumId w:val="18"/>
  </w:num>
  <w:num w:numId="25">
    <w:abstractNumId w:val="15"/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760"/>
    <w:rsid w:val="00002FFB"/>
    <w:rsid w:val="000038FD"/>
    <w:rsid w:val="00033875"/>
    <w:rsid w:val="00054378"/>
    <w:rsid w:val="00057B92"/>
    <w:rsid w:val="000813B2"/>
    <w:rsid w:val="00081A1C"/>
    <w:rsid w:val="000A7463"/>
    <w:rsid w:val="000B311A"/>
    <w:rsid w:val="000F629C"/>
    <w:rsid w:val="001059D1"/>
    <w:rsid w:val="0011212A"/>
    <w:rsid w:val="001175A3"/>
    <w:rsid w:val="00163C6D"/>
    <w:rsid w:val="00164C6A"/>
    <w:rsid w:val="00170814"/>
    <w:rsid w:val="001811A7"/>
    <w:rsid w:val="001A33BF"/>
    <w:rsid w:val="001C3565"/>
    <w:rsid w:val="00201476"/>
    <w:rsid w:val="002249C3"/>
    <w:rsid w:val="00225785"/>
    <w:rsid w:val="0023351A"/>
    <w:rsid w:val="002621CF"/>
    <w:rsid w:val="00270744"/>
    <w:rsid w:val="00285757"/>
    <w:rsid w:val="002D0FE8"/>
    <w:rsid w:val="002D5A0B"/>
    <w:rsid w:val="0030234D"/>
    <w:rsid w:val="00365B8A"/>
    <w:rsid w:val="003712EB"/>
    <w:rsid w:val="003B064D"/>
    <w:rsid w:val="003C15C7"/>
    <w:rsid w:val="003D2B57"/>
    <w:rsid w:val="003D5A42"/>
    <w:rsid w:val="003D61B7"/>
    <w:rsid w:val="003E3527"/>
    <w:rsid w:val="00401486"/>
    <w:rsid w:val="00447665"/>
    <w:rsid w:val="0047188A"/>
    <w:rsid w:val="0049066C"/>
    <w:rsid w:val="00493270"/>
    <w:rsid w:val="004A27E3"/>
    <w:rsid w:val="004E4157"/>
    <w:rsid w:val="004F7760"/>
    <w:rsid w:val="00551565"/>
    <w:rsid w:val="005579DB"/>
    <w:rsid w:val="0056190B"/>
    <w:rsid w:val="00570AC6"/>
    <w:rsid w:val="00574C7E"/>
    <w:rsid w:val="005B1C65"/>
    <w:rsid w:val="005B5ED2"/>
    <w:rsid w:val="005C2F5D"/>
    <w:rsid w:val="005F7556"/>
    <w:rsid w:val="00604ADD"/>
    <w:rsid w:val="00615390"/>
    <w:rsid w:val="0062558D"/>
    <w:rsid w:val="00646413"/>
    <w:rsid w:val="0066767E"/>
    <w:rsid w:val="00682413"/>
    <w:rsid w:val="00683B61"/>
    <w:rsid w:val="00686636"/>
    <w:rsid w:val="006A1EF2"/>
    <w:rsid w:val="006A2FF3"/>
    <w:rsid w:val="006D31CB"/>
    <w:rsid w:val="006E364E"/>
    <w:rsid w:val="006F70FF"/>
    <w:rsid w:val="0073142C"/>
    <w:rsid w:val="00750B96"/>
    <w:rsid w:val="00795C9B"/>
    <w:rsid w:val="007D5F20"/>
    <w:rsid w:val="0081616B"/>
    <w:rsid w:val="008740DB"/>
    <w:rsid w:val="008B6673"/>
    <w:rsid w:val="008B7CAA"/>
    <w:rsid w:val="008D3EC6"/>
    <w:rsid w:val="008E79FD"/>
    <w:rsid w:val="008E7C2D"/>
    <w:rsid w:val="00915630"/>
    <w:rsid w:val="00917099"/>
    <w:rsid w:val="00957292"/>
    <w:rsid w:val="00963E88"/>
    <w:rsid w:val="0097200D"/>
    <w:rsid w:val="0099495C"/>
    <w:rsid w:val="009A2A71"/>
    <w:rsid w:val="009D1D37"/>
    <w:rsid w:val="009D4289"/>
    <w:rsid w:val="009F5EB9"/>
    <w:rsid w:val="00A23427"/>
    <w:rsid w:val="00A33508"/>
    <w:rsid w:val="00A665D0"/>
    <w:rsid w:val="00A72EB1"/>
    <w:rsid w:val="00A846C3"/>
    <w:rsid w:val="00AB43CA"/>
    <w:rsid w:val="00AE36DB"/>
    <w:rsid w:val="00B030C0"/>
    <w:rsid w:val="00B4145F"/>
    <w:rsid w:val="00B63E8B"/>
    <w:rsid w:val="00B84BF0"/>
    <w:rsid w:val="00BA3DF4"/>
    <w:rsid w:val="00BC3C35"/>
    <w:rsid w:val="00BE09B7"/>
    <w:rsid w:val="00C37A51"/>
    <w:rsid w:val="00C40358"/>
    <w:rsid w:val="00CC4366"/>
    <w:rsid w:val="00CF0FD0"/>
    <w:rsid w:val="00D16E1A"/>
    <w:rsid w:val="00D4046F"/>
    <w:rsid w:val="00D51A6C"/>
    <w:rsid w:val="00D61EBF"/>
    <w:rsid w:val="00DB27BE"/>
    <w:rsid w:val="00DB6E43"/>
    <w:rsid w:val="00DC3D07"/>
    <w:rsid w:val="00DE6787"/>
    <w:rsid w:val="00E1437A"/>
    <w:rsid w:val="00E36D3F"/>
    <w:rsid w:val="00E43911"/>
    <w:rsid w:val="00E44983"/>
    <w:rsid w:val="00E466A5"/>
    <w:rsid w:val="00E5043F"/>
    <w:rsid w:val="00E717F2"/>
    <w:rsid w:val="00EB4BBF"/>
    <w:rsid w:val="00ED07F0"/>
    <w:rsid w:val="00ED65D8"/>
    <w:rsid w:val="00F03489"/>
    <w:rsid w:val="00F335E1"/>
    <w:rsid w:val="00F55961"/>
    <w:rsid w:val="00F70793"/>
    <w:rsid w:val="00F76A37"/>
    <w:rsid w:val="00F80215"/>
    <w:rsid w:val="00F8252B"/>
    <w:rsid w:val="00F902DA"/>
    <w:rsid w:val="00F96D2F"/>
    <w:rsid w:val="00FD2781"/>
    <w:rsid w:val="00FE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79DB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4F776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4F7760"/>
    <w:rPr>
      <w:rFonts w:ascii="Cambria" w:hAnsi="Cambria" w:cs="Times New Roman"/>
      <w:b/>
      <w:bCs/>
      <w:color w:val="365F91"/>
      <w:sz w:val="28"/>
      <w:szCs w:val="28"/>
      <w:lang w:val="en-GB"/>
    </w:rPr>
  </w:style>
  <w:style w:type="paragraph" w:styleId="Rozloendokumentu">
    <w:name w:val="Document Map"/>
    <w:basedOn w:val="Normln"/>
    <w:link w:val="RozloendokumentuChar"/>
    <w:uiPriority w:val="99"/>
    <w:semiHidden/>
    <w:rsid w:val="004F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4F7760"/>
    <w:rPr>
      <w:rFonts w:ascii="Tahoma" w:hAnsi="Tahoma" w:cs="Tahoma"/>
      <w:sz w:val="16"/>
      <w:szCs w:val="16"/>
      <w:lang w:val="en-GB"/>
    </w:rPr>
  </w:style>
  <w:style w:type="paragraph" w:styleId="Odstavecseseznamem">
    <w:name w:val="List Paragraph"/>
    <w:basedOn w:val="Normln"/>
    <w:uiPriority w:val="99"/>
    <w:qFormat/>
    <w:rsid w:val="004F776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2D5A0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D5A0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2D5A0B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D5A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D5A0B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2D5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D5A0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locked/>
    <w:rsid w:val="00FD2781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1">
    <w:name w:val="Odstavec se seznamem1"/>
    <w:basedOn w:val="Normln"/>
    <w:uiPriority w:val="34"/>
    <w:qFormat/>
    <w:rsid w:val="003C15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4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366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C4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366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79DB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4F776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4F7760"/>
    <w:rPr>
      <w:rFonts w:ascii="Cambria" w:hAnsi="Cambria" w:cs="Times New Roman"/>
      <w:b/>
      <w:bCs/>
      <w:color w:val="365F91"/>
      <w:sz w:val="28"/>
      <w:szCs w:val="28"/>
      <w:lang w:val="en-GB"/>
    </w:rPr>
  </w:style>
  <w:style w:type="paragraph" w:styleId="Rozloendokumentu">
    <w:name w:val="Document Map"/>
    <w:basedOn w:val="Normln"/>
    <w:link w:val="RozloendokumentuChar"/>
    <w:uiPriority w:val="99"/>
    <w:semiHidden/>
    <w:rsid w:val="004F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4F7760"/>
    <w:rPr>
      <w:rFonts w:ascii="Tahoma" w:hAnsi="Tahoma" w:cs="Tahoma"/>
      <w:sz w:val="16"/>
      <w:szCs w:val="16"/>
      <w:lang w:val="en-GB"/>
    </w:rPr>
  </w:style>
  <w:style w:type="paragraph" w:styleId="Odstavecseseznamem">
    <w:name w:val="List Paragraph"/>
    <w:basedOn w:val="Normln"/>
    <w:uiPriority w:val="99"/>
    <w:qFormat/>
    <w:rsid w:val="004F776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2D5A0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D5A0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2D5A0B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D5A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D5A0B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2D5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D5A0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locked/>
    <w:rsid w:val="00FD2781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1">
    <w:name w:val="Odstavec se seznamem1"/>
    <w:basedOn w:val="Normln"/>
    <w:uiPriority w:val="34"/>
    <w:qFormat/>
    <w:rsid w:val="003C15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4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366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C4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36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486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6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7930D-25C8-4FFF-98D8-3724C2094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613</Words>
  <Characters>3620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Analýza kontrolních mechanizmů pro zadávání objednávek na VDT (resp</vt:lpstr>
      <vt:lpstr> Analýza kontrolních mechanizmů pro zadávání objednávek na VDT (resp</vt:lpstr>
    </vt:vector>
  </TitlesOfParts>
  <Company>INDRA Czech Republic</Company>
  <LinksUpToDate>false</LinksUpToDate>
  <CharactersWithSpaces>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Analýza kontrolních mechanizmů pro zadávání objednávek na VDT (resp</dc:title>
  <dc:creator>Hana Kanisová</dc:creator>
  <cp:lastModifiedBy>Rodryc, Pavel</cp:lastModifiedBy>
  <cp:revision>2</cp:revision>
  <dcterms:created xsi:type="dcterms:W3CDTF">2011-05-20T07:49:00Z</dcterms:created>
  <dcterms:modified xsi:type="dcterms:W3CDTF">2011-05-20T07:49:00Z</dcterms:modified>
</cp:coreProperties>
</file>