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94" w:rsidRPr="008117F9" w:rsidRDefault="008117F9" w:rsidP="008117F9">
      <w:pPr>
        <w:jc w:val="center"/>
        <w:rPr>
          <w:rFonts w:ascii="Gill Sans Ultra Bold Condensed" w:hAnsi="Gill Sans Ultra Bold Condensed"/>
        </w:rPr>
      </w:pPr>
      <w:r w:rsidRPr="008117F9">
        <w:rPr>
          <w:rFonts w:ascii="Gill Sans Ultra Bold Condensed" w:hAnsi="Gill Sans Ultra Bold Condensed"/>
        </w:rPr>
        <w:t>ZALOŽENÍ NOVÉHO ODBĚRNÉHO MÍSTA</w:t>
      </w:r>
    </w:p>
    <w:p w:rsidR="005B7AB3" w:rsidRPr="00915024" w:rsidRDefault="005B7AB3">
      <w:pPr>
        <w:rPr>
          <w:sz w:val="20"/>
          <w:szCs w:val="20"/>
        </w:rPr>
      </w:pPr>
      <w:r w:rsidRPr="00915024">
        <w:rPr>
          <w:sz w:val="20"/>
          <w:szCs w:val="20"/>
        </w:rPr>
        <w:t xml:space="preserve">Po přihlášení do CS OTE na </w:t>
      </w:r>
      <w:hyperlink r:id="rId9" w:history="1">
        <w:r w:rsidRPr="00915024">
          <w:rPr>
            <w:rStyle w:val="Hypertextovodkaz"/>
            <w:sz w:val="20"/>
            <w:szCs w:val="20"/>
          </w:rPr>
          <w:t>https://portal.ote-cr.cz/</w:t>
        </w:r>
      </w:hyperlink>
      <w:r w:rsidRPr="00915024">
        <w:rPr>
          <w:sz w:val="20"/>
          <w:szCs w:val="20"/>
        </w:rPr>
        <w:t xml:space="preserve"> přejděte na záložku „</w:t>
      </w:r>
      <w:r w:rsidRPr="00851C41">
        <w:rPr>
          <w:b/>
          <w:sz w:val="20"/>
          <w:szCs w:val="20"/>
        </w:rPr>
        <w:t>CDS</w:t>
      </w:r>
      <w:r w:rsidR="00851C41">
        <w:rPr>
          <w:b/>
          <w:sz w:val="20"/>
          <w:szCs w:val="20"/>
        </w:rPr>
        <w:t xml:space="preserve"> -&gt; OPM -&gt; </w:t>
      </w:r>
      <w:r w:rsidRPr="00851C41">
        <w:rPr>
          <w:b/>
          <w:sz w:val="20"/>
          <w:szCs w:val="20"/>
        </w:rPr>
        <w:t>Aktualizace číselníku OPM“.</w:t>
      </w:r>
    </w:p>
    <w:p w:rsidR="005B7AB3" w:rsidRDefault="005B7AB3">
      <w:r>
        <w:rPr>
          <w:noProof/>
          <w:lang w:eastAsia="cs-CZ"/>
        </w:rPr>
        <w:drawing>
          <wp:inline distT="0" distB="0" distL="0" distR="0">
            <wp:extent cx="5172075" cy="1638300"/>
            <wp:effectExtent l="38100" t="38100" r="104775" b="952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7AB3" w:rsidRPr="00915024" w:rsidRDefault="005B7AB3">
      <w:pPr>
        <w:rPr>
          <w:sz w:val="20"/>
          <w:szCs w:val="20"/>
        </w:rPr>
      </w:pPr>
      <w:r w:rsidRPr="00915024">
        <w:rPr>
          <w:sz w:val="20"/>
          <w:szCs w:val="20"/>
        </w:rPr>
        <w:t>Přejděte na záložku „Data“</w:t>
      </w:r>
    </w:p>
    <w:p w:rsidR="005B7AB3" w:rsidRDefault="005B7AB3">
      <w:r>
        <w:rPr>
          <w:noProof/>
          <w:lang w:eastAsia="cs-CZ"/>
        </w:rPr>
        <w:drawing>
          <wp:inline distT="0" distB="0" distL="0" distR="0">
            <wp:extent cx="3467100" cy="885825"/>
            <wp:effectExtent l="38100" t="38100" r="95250" b="1047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877A0" w:rsidRPr="00915024" w:rsidRDefault="009007EA">
      <w:pPr>
        <w:rPr>
          <w:sz w:val="20"/>
          <w:szCs w:val="20"/>
        </w:rPr>
      </w:pPr>
      <w:r>
        <w:rPr>
          <w:sz w:val="20"/>
          <w:szCs w:val="20"/>
        </w:rPr>
        <w:t>Ná</w:t>
      </w:r>
      <w:r w:rsidR="00827C6C" w:rsidRPr="00915024">
        <w:rPr>
          <w:sz w:val="20"/>
          <w:szCs w:val="20"/>
        </w:rPr>
        <w:t>vod dle typu OPM:</w:t>
      </w:r>
    </w:p>
    <w:p w:rsidR="004C72EA" w:rsidRDefault="004C72EA" w:rsidP="00827C6C">
      <w:pPr>
        <w:pStyle w:val="Odstavecseseznamem"/>
        <w:numPr>
          <w:ilvl w:val="0"/>
          <w:numId w:val="1"/>
        </w:numPr>
        <w:spacing w:after="0"/>
        <w:rPr>
          <w:rFonts w:ascii="Gill Sans Ultra Bold Condensed" w:hAnsi="Gill Sans Ultra Bold Condensed"/>
          <w:color w:val="0000FF"/>
          <w:u w:val="single"/>
        </w:rPr>
      </w:pPr>
      <w:r>
        <w:rPr>
          <w:rFonts w:ascii="Gill Sans Ultra Bold Condensed" w:hAnsi="Gill Sans Ultra Bold Condensed"/>
          <w:color w:val="0000FF"/>
          <w:u w:val="single"/>
        </w:rPr>
        <w:fldChar w:fldCharType="begin"/>
      </w:r>
      <w:r>
        <w:rPr>
          <w:rFonts w:ascii="Gill Sans Ultra Bold Condensed" w:hAnsi="Gill Sans Ultra Bold Condensed"/>
          <w:color w:val="0000FF"/>
          <w:u w:val="single"/>
        </w:rPr>
        <w:instrText xml:space="preserve"> REF _Ref351016797 \h  \* MERGEFORMAT </w:instrText>
      </w:r>
      <w:r>
        <w:rPr>
          <w:rFonts w:ascii="Gill Sans Ultra Bold Condensed" w:hAnsi="Gill Sans Ultra Bold Condensed"/>
          <w:color w:val="0000FF"/>
          <w:u w:val="single"/>
        </w:rPr>
      </w:r>
      <w:r>
        <w:rPr>
          <w:rFonts w:ascii="Gill Sans Ultra Bold Condensed" w:hAnsi="Gill Sans Ultra Bold Condensed"/>
          <w:color w:val="0000FF"/>
          <w:u w:val="single"/>
        </w:rPr>
        <w:fldChar w:fldCharType="separate"/>
      </w:r>
      <w:r w:rsidRPr="004C72EA">
        <w:rPr>
          <w:rFonts w:ascii="Gill Sans Ultra Bold Condensed" w:hAnsi="Gill Sans Ultra Bold Condensed"/>
          <w:color w:val="0000FF"/>
          <w:u w:val="single"/>
        </w:rPr>
        <w:t xml:space="preserve">Nové </w:t>
      </w:r>
      <w:r w:rsidRPr="00DB00E4">
        <w:rPr>
          <w:rFonts w:ascii="Gill Sans Ultra Bold Condensed" w:hAnsi="Gill Sans Ultra Bold Condensed"/>
          <w:color w:val="00B050"/>
          <w:u w:val="single"/>
        </w:rPr>
        <w:t xml:space="preserve">SPOTŘEBNÍ </w:t>
      </w:r>
      <w:r w:rsidRPr="004C72EA">
        <w:rPr>
          <w:rFonts w:ascii="Gill Sans Ultra Bold Condensed" w:hAnsi="Gill Sans Ultra Bold Condensed"/>
          <w:color w:val="0000FF"/>
          <w:u w:val="single"/>
        </w:rPr>
        <w:t xml:space="preserve">OPM  s měřením typu </w:t>
      </w:r>
      <w:r w:rsidRPr="00DB00E4">
        <w:rPr>
          <w:rFonts w:ascii="Gill Sans Ultra Bold Condensed" w:hAnsi="Gill Sans Ultra Bold Condensed"/>
          <w:color w:val="00B050"/>
          <w:u w:val="single"/>
        </w:rPr>
        <w:t>A</w:t>
      </w:r>
      <w:r>
        <w:rPr>
          <w:rFonts w:ascii="Gill Sans Ultra Bold Condensed" w:hAnsi="Gill Sans Ultra Bold Condensed"/>
          <w:color w:val="0000FF"/>
          <w:u w:val="single"/>
        </w:rPr>
        <w:fldChar w:fldCharType="end"/>
      </w:r>
    </w:p>
    <w:p w:rsidR="00B877A0" w:rsidRPr="008117F9" w:rsidRDefault="004C72EA" w:rsidP="00827C6C">
      <w:pPr>
        <w:pStyle w:val="Odstavecseseznamem"/>
        <w:numPr>
          <w:ilvl w:val="0"/>
          <w:numId w:val="1"/>
        </w:numPr>
        <w:spacing w:after="0"/>
        <w:rPr>
          <w:rFonts w:ascii="Gill Sans Ultra Bold Condensed" w:hAnsi="Gill Sans Ultra Bold Condensed"/>
          <w:color w:val="0000FF"/>
          <w:u w:val="single"/>
        </w:rPr>
      </w:pPr>
      <w:r>
        <w:rPr>
          <w:rFonts w:ascii="Gill Sans Ultra Bold Condensed" w:hAnsi="Gill Sans Ultra Bold Condensed"/>
          <w:color w:val="0000FF"/>
          <w:u w:val="single"/>
        </w:rPr>
        <w:fldChar w:fldCharType="begin"/>
      </w:r>
      <w:r>
        <w:rPr>
          <w:rFonts w:ascii="Gill Sans Ultra Bold Condensed" w:hAnsi="Gill Sans Ultra Bold Condensed"/>
          <w:color w:val="0000FF"/>
          <w:u w:val="single"/>
        </w:rPr>
        <w:instrText xml:space="preserve"> REF _Ref351016864 \h  \* MERGEFORMAT </w:instrText>
      </w:r>
      <w:r>
        <w:rPr>
          <w:rFonts w:ascii="Gill Sans Ultra Bold Condensed" w:hAnsi="Gill Sans Ultra Bold Condensed"/>
          <w:color w:val="0000FF"/>
          <w:u w:val="single"/>
        </w:rPr>
      </w:r>
      <w:r>
        <w:rPr>
          <w:rFonts w:ascii="Gill Sans Ultra Bold Condensed" w:hAnsi="Gill Sans Ultra Bold Condensed"/>
          <w:color w:val="0000FF"/>
          <w:u w:val="single"/>
        </w:rPr>
        <w:fldChar w:fldCharType="separate"/>
      </w:r>
      <w:r w:rsidRPr="004C72EA">
        <w:rPr>
          <w:rFonts w:ascii="Gill Sans Ultra Bold Condensed" w:hAnsi="Gill Sans Ultra Bold Condensed"/>
          <w:color w:val="0000FF"/>
          <w:u w:val="single"/>
        </w:rPr>
        <w:t xml:space="preserve">Nové </w:t>
      </w:r>
      <w:r w:rsidRPr="00DB00E4">
        <w:rPr>
          <w:rFonts w:ascii="Gill Sans Ultra Bold Condensed" w:hAnsi="Gill Sans Ultra Bold Condensed"/>
          <w:color w:val="00B050"/>
          <w:u w:val="single"/>
        </w:rPr>
        <w:t xml:space="preserve">SPOTŘEBNÍ </w:t>
      </w:r>
      <w:r w:rsidRPr="004C72EA">
        <w:rPr>
          <w:rFonts w:ascii="Gill Sans Ultra Bold Condensed" w:hAnsi="Gill Sans Ultra Bold Condensed"/>
          <w:color w:val="0000FF"/>
          <w:u w:val="single"/>
        </w:rPr>
        <w:t xml:space="preserve">OPM  s měřením typu </w:t>
      </w:r>
      <w:r w:rsidRPr="00DB00E4">
        <w:rPr>
          <w:rFonts w:ascii="Gill Sans Ultra Bold Condensed" w:hAnsi="Gill Sans Ultra Bold Condensed"/>
          <w:color w:val="00B050"/>
          <w:u w:val="single"/>
        </w:rPr>
        <w:t>B</w:t>
      </w:r>
      <w:r>
        <w:rPr>
          <w:rFonts w:ascii="Gill Sans Ultra Bold Condensed" w:hAnsi="Gill Sans Ultra Bold Condensed"/>
          <w:color w:val="0000FF"/>
          <w:u w:val="single"/>
        </w:rPr>
        <w:fldChar w:fldCharType="end"/>
      </w:r>
    </w:p>
    <w:p w:rsidR="008117F9" w:rsidRDefault="004C72EA" w:rsidP="00827C6C">
      <w:pPr>
        <w:pStyle w:val="Odstavecseseznamem"/>
        <w:numPr>
          <w:ilvl w:val="0"/>
          <w:numId w:val="1"/>
        </w:numPr>
        <w:spacing w:after="0"/>
        <w:rPr>
          <w:rFonts w:ascii="Gill Sans Ultra Bold Condensed" w:hAnsi="Gill Sans Ultra Bold Condensed"/>
          <w:color w:val="0000FF"/>
          <w:u w:val="single"/>
        </w:rPr>
      </w:pPr>
      <w:r>
        <w:rPr>
          <w:rFonts w:ascii="Gill Sans Ultra Bold Condensed" w:hAnsi="Gill Sans Ultra Bold Condensed"/>
          <w:color w:val="0000FF"/>
          <w:u w:val="single"/>
        </w:rPr>
        <w:fldChar w:fldCharType="begin"/>
      </w:r>
      <w:r>
        <w:rPr>
          <w:rFonts w:ascii="Gill Sans Ultra Bold Condensed" w:hAnsi="Gill Sans Ultra Bold Condensed"/>
          <w:color w:val="0000FF"/>
          <w:u w:val="single"/>
        </w:rPr>
        <w:instrText xml:space="preserve"> REF _Ref351016907 \h  \* MERGEFORMAT </w:instrText>
      </w:r>
      <w:r>
        <w:rPr>
          <w:rFonts w:ascii="Gill Sans Ultra Bold Condensed" w:hAnsi="Gill Sans Ultra Bold Condensed"/>
          <w:color w:val="0000FF"/>
          <w:u w:val="single"/>
        </w:rPr>
      </w:r>
      <w:r>
        <w:rPr>
          <w:rFonts w:ascii="Gill Sans Ultra Bold Condensed" w:hAnsi="Gill Sans Ultra Bold Condensed"/>
          <w:color w:val="0000FF"/>
          <w:u w:val="single"/>
        </w:rPr>
        <w:fldChar w:fldCharType="separate"/>
      </w:r>
      <w:r w:rsidRPr="004C72EA">
        <w:rPr>
          <w:rFonts w:ascii="Gill Sans Ultra Bold Condensed" w:hAnsi="Gill Sans Ultra Bold Condensed"/>
          <w:color w:val="0000FF"/>
          <w:u w:val="single"/>
        </w:rPr>
        <w:t xml:space="preserve">Nové </w:t>
      </w:r>
      <w:r w:rsidRPr="00DB00E4">
        <w:rPr>
          <w:rFonts w:ascii="Gill Sans Ultra Bold Condensed" w:hAnsi="Gill Sans Ultra Bold Condensed"/>
          <w:color w:val="00B050"/>
          <w:u w:val="single"/>
        </w:rPr>
        <w:t xml:space="preserve">SPOTŘEBNÍ </w:t>
      </w:r>
      <w:r w:rsidRPr="004C72EA">
        <w:rPr>
          <w:rFonts w:ascii="Gill Sans Ultra Bold Condensed" w:hAnsi="Gill Sans Ultra Bold Condensed"/>
          <w:color w:val="0000FF"/>
          <w:u w:val="single"/>
        </w:rPr>
        <w:t xml:space="preserve">OPM  s měřením typu </w:t>
      </w:r>
      <w:r w:rsidRPr="00DB00E4">
        <w:rPr>
          <w:rFonts w:ascii="Gill Sans Ultra Bold Condensed" w:hAnsi="Gill Sans Ultra Bold Condensed"/>
          <w:color w:val="00B050"/>
          <w:u w:val="single"/>
        </w:rPr>
        <w:t>C</w:t>
      </w:r>
      <w:r>
        <w:rPr>
          <w:rFonts w:ascii="Gill Sans Ultra Bold Condensed" w:hAnsi="Gill Sans Ultra Bold Condensed"/>
          <w:color w:val="0000FF"/>
          <w:u w:val="single"/>
        </w:rPr>
        <w:fldChar w:fldCharType="end"/>
      </w:r>
    </w:p>
    <w:p w:rsidR="004F043C" w:rsidRDefault="004F043C" w:rsidP="004F043C">
      <w:pPr>
        <w:spacing w:after="0"/>
        <w:rPr>
          <w:rFonts w:ascii="Gill Sans Ultra Bold Condensed" w:hAnsi="Gill Sans Ultra Bold Condensed"/>
          <w:color w:val="0000FF"/>
          <w:u w:val="single"/>
        </w:rPr>
      </w:pPr>
    </w:p>
    <w:p w:rsidR="004F043C" w:rsidRPr="004F043C" w:rsidRDefault="004D4C9E" w:rsidP="004F043C">
      <w:pPr>
        <w:pStyle w:val="Odstavecseseznamem"/>
        <w:numPr>
          <w:ilvl w:val="0"/>
          <w:numId w:val="1"/>
        </w:numPr>
        <w:spacing w:after="0"/>
        <w:rPr>
          <w:rFonts w:ascii="Gill Sans Ultra Bold Condensed" w:hAnsi="Gill Sans Ultra Bold Condensed"/>
          <w:color w:val="0000FF"/>
          <w:u w:val="single"/>
        </w:rPr>
      </w:pPr>
      <w:r>
        <w:rPr>
          <w:rFonts w:ascii="Gill Sans Ultra Bold Condensed" w:hAnsi="Gill Sans Ultra Bold Condensed"/>
          <w:color w:val="0000FF"/>
          <w:u w:val="single"/>
        </w:rPr>
        <w:fldChar w:fldCharType="begin"/>
      </w:r>
      <w:r>
        <w:rPr>
          <w:rFonts w:ascii="Gill Sans Ultra Bold Condensed" w:hAnsi="Gill Sans Ultra Bold Condensed"/>
          <w:color w:val="0000FF"/>
          <w:u w:val="single"/>
        </w:rPr>
        <w:instrText xml:space="preserve"> REF _Ref357077055 \h </w:instrText>
      </w:r>
      <w:r>
        <w:rPr>
          <w:rFonts w:ascii="Gill Sans Ultra Bold Condensed" w:hAnsi="Gill Sans Ultra Bold Condensed"/>
          <w:color w:val="0000FF"/>
          <w:u w:val="single"/>
        </w:rPr>
      </w:r>
      <w:r>
        <w:rPr>
          <w:rFonts w:ascii="Gill Sans Ultra Bold Condensed" w:hAnsi="Gill Sans Ultra Bold Condensed"/>
          <w:color w:val="0000FF"/>
          <w:u w:val="single"/>
        </w:rPr>
        <w:fldChar w:fldCharType="separate"/>
      </w:r>
      <w:r w:rsidRPr="002D715B">
        <w:rPr>
          <w:rFonts w:ascii="Gill Sans Ultra Bold Condensed" w:hAnsi="Gill Sans Ultra Bold Condensed"/>
          <w:color w:val="0000FF"/>
        </w:rPr>
        <w:t xml:space="preserve">Teplotní oblasti </w:t>
      </w:r>
      <w:r>
        <w:rPr>
          <w:color w:val="0000FF"/>
        </w:rPr>
        <w:t>–</w:t>
      </w:r>
      <w:r w:rsidRPr="002D715B">
        <w:rPr>
          <w:rFonts w:ascii="Gill Sans Ultra Bold Condensed" w:hAnsi="Gill Sans Ultra Bold Condensed"/>
          <w:color w:val="0000FF"/>
        </w:rPr>
        <w:t xml:space="preserve"> TDD</w:t>
      </w:r>
      <w:r>
        <w:rPr>
          <w:rFonts w:ascii="Gill Sans Ultra Bold Condensed" w:hAnsi="Gill Sans Ultra Bold Condensed"/>
          <w:color w:val="0000FF"/>
          <w:u w:val="single"/>
        </w:rPr>
        <w:fldChar w:fldCharType="end"/>
      </w:r>
    </w:p>
    <w:p w:rsidR="00AF6094" w:rsidRPr="008117F9" w:rsidRDefault="00AF6094" w:rsidP="008117F9">
      <w:pPr>
        <w:pStyle w:val="Odstavecseseznamem"/>
        <w:spacing w:after="0"/>
        <w:ind w:hanging="360"/>
        <w:rPr>
          <w:rFonts w:ascii="Gill Sans Ultra Bold Condensed" w:hAnsi="Gill Sans Ultra Bold Condensed"/>
          <w:color w:val="0000FF"/>
          <w:u w:val="single"/>
        </w:rPr>
      </w:pPr>
    </w:p>
    <w:p w:rsidR="008117F9" w:rsidRPr="008117F9" w:rsidRDefault="00234C12" w:rsidP="00827C6C">
      <w:pPr>
        <w:pStyle w:val="Odstavecseseznamem"/>
        <w:numPr>
          <w:ilvl w:val="0"/>
          <w:numId w:val="1"/>
        </w:numPr>
        <w:spacing w:after="0"/>
        <w:rPr>
          <w:rFonts w:ascii="Gill Sans Ultra Bold Condensed" w:hAnsi="Gill Sans Ultra Bold Condensed"/>
          <w:color w:val="0000FF"/>
          <w:u w:val="single"/>
        </w:rPr>
      </w:pPr>
      <w:r>
        <w:rPr>
          <w:rFonts w:ascii="Gill Sans Ultra Bold Condensed" w:hAnsi="Gill Sans Ultra Bold Condensed"/>
          <w:color w:val="0000FF"/>
          <w:u w:val="single"/>
        </w:rPr>
        <w:fldChar w:fldCharType="begin"/>
      </w:r>
      <w:r>
        <w:rPr>
          <w:rFonts w:ascii="Gill Sans Ultra Bold Condensed" w:hAnsi="Gill Sans Ultra Bold Condensed"/>
          <w:color w:val="0000FF"/>
          <w:u w:val="single"/>
        </w:rPr>
        <w:instrText xml:space="preserve"> REF _Ref351029312 \h  \* MERGEFORMAT </w:instrText>
      </w:r>
      <w:r>
        <w:rPr>
          <w:rFonts w:ascii="Gill Sans Ultra Bold Condensed" w:hAnsi="Gill Sans Ultra Bold Condensed"/>
          <w:color w:val="0000FF"/>
          <w:u w:val="single"/>
        </w:rPr>
      </w:r>
      <w:r>
        <w:rPr>
          <w:rFonts w:ascii="Gill Sans Ultra Bold Condensed" w:hAnsi="Gill Sans Ultra Bold Condensed"/>
          <w:color w:val="0000FF"/>
          <w:u w:val="single"/>
        </w:rPr>
        <w:fldChar w:fldCharType="separate"/>
      </w:r>
      <w:r w:rsidRPr="00234C12">
        <w:rPr>
          <w:rFonts w:ascii="Gill Sans Ultra Bold Condensed" w:hAnsi="Gill Sans Ultra Bold Condensed"/>
          <w:color w:val="0000FF"/>
          <w:u w:val="single"/>
        </w:rPr>
        <w:t xml:space="preserve">Nové </w:t>
      </w:r>
      <w:r w:rsidRPr="00DB00E4">
        <w:rPr>
          <w:rFonts w:ascii="Gill Sans Ultra Bold Condensed" w:hAnsi="Gill Sans Ultra Bold Condensed"/>
          <w:color w:val="C00000"/>
          <w:u w:val="single"/>
        </w:rPr>
        <w:t xml:space="preserve">VÝROBNÍHO </w:t>
      </w:r>
      <w:r w:rsidRPr="00234C12">
        <w:rPr>
          <w:rFonts w:ascii="Gill Sans Ultra Bold Condensed" w:hAnsi="Gill Sans Ultra Bold Condensed"/>
          <w:color w:val="0000FF"/>
          <w:u w:val="single"/>
        </w:rPr>
        <w:t>OPM  s </w:t>
      </w:r>
      <w:r w:rsidRPr="00A966B6">
        <w:rPr>
          <w:rFonts w:ascii="Gill Sans Ultra Bold Condensed" w:hAnsi="Gill Sans Ultra Bold Condensed"/>
          <w:color w:val="0000FF"/>
          <w:u w:val="single"/>
        </w:rPr>
        <w:t>měřením</w:t>
      </w:r>
      <w:r w:rsidRPr="00234C12">
        <w:rPr>
          <w:rFonts w:ascii="Gill Sans Ultra Bold Condensed" w:hAnsi="Gill Sans Ultra Bold Condensed"/>
          <w:color w:val="0000FF"/>
          <w:u w:val="single"/>
        </w:rPr>
        <w:t xml:space="preserve"> typu </w:t>
      </w:r>
      <w:r w:rsidRPr="00DB00E4">
        <w:rPr>
          <w:rFonts w:ascii="Gill Sans Ultra Bold Condensed" w:hAnsi="Gill Sans Ultra Bold Condensed"/>
          <w:color w:val="C00000"/>
          <w:u w:val="single"/>
        </w:rPr>
        <w:t>A</w:t>
      </w:r>
      <w:r>
        <w:rPr>
          <w:rFonts w:ascii="Gill Sans Ultra Bold Condensed" w:hAnsi="Gill Sans Ultra Bold Condensed"/>
          <w:color w:val="0000FF"/>
          <w:u w:val="single"/>
        </w:rPr>
        <w:fldChar w:fldCharType="end"/>
      </w:r>
    </w:p>
    <w:p w:rsidR="008117F9" w:rsidRPr="008117F9" w:rsidRDefault="00844490" w:rsidP="00827C6C">
      <w:pPr>
        <w:pStyle w:val="Odstavecseseznamem"/>
        <w:numPr>
          <w:ilvl w:val="0"/>
          <w:numId w:val="1"/>
        </w:numPr>
        <w:spacing w:after="0"/>
        <w:rPr>
          <w:rFonts w:ascii="Gill Sans Ultra Bold Condensed" w:hAnsi="Gill Sans Ultra Bold Condensed"/>
          <w:color w:val="0000FF"/>
          <w:u w:val="single"/>
        </w:rPr>
      </w:pPr>
      <w:r>
        <w:rPr>
          <w:rFonts w:ascii="Gill Sans Ultra Bold Condensed" w:hAnsi="Gill Sans Ultra Bold Condensed"/>
          <w:color w:val="0000FF"/>
          <w:u w:val="single"/>
        </w:rPr>
        <w:fldChar w:fldCharType="begin"/>
      </w:r>
      <w:r>
        <w:rPr>
          <w:rFonts w:ascii="Gill Sans Ultra Bold Condensed" w:hAnsi="Gill Sans Ultra Bold Condensed"/>
          <w:color w:val="0000FF"/>
          <w:u w:val="single"/>
        </w:rPr>
        <w:instrText xml:space="preserve"> REF _Ref351029436 \h  \* MERGEFORMAT </w:instrText>
      </w:r>
      <w:r>
        <w:rPr>
          <w:rFonts w:ascii="Gill Sans Ultra Bold Condensed" w:hAnsi="Gill Sans Ultra Bold Condensed"/>
          <w:color w:val="0000FF"/>
          <w:u w:val="single"/>
        </w:rPr>
      </w:r>
      <w:r>
        <w:rPr>
          <w:rFonts w:ascii="Gill Sans Ultra Bold Condensed" w:hAnsi="Gill Sans Ultra Bold Condensed"/>
          <w:color w:val="0000FF"/>
          <w:u w:val="single"/>
        </w:rPr>
        <w:fldChar w:fldCharType="separate"/>
      </w:r>
      <w:r w:rsidRPr="00844490">
        <w:rPr>
          <w:rFonts w:ascii="Gill Sans Ultra Bold Condensed" w:hAnsi="Gill Sans Ultra Bold Condensed"/>
          <w:color w:val="0000FF"/>
          <w:u w:val="single"/>
        </w:rPr>
        <w:t xml:space="preserve">Nové </w:t>
      </w:r>
      <w:r w:rsidRPr="00DB00E4">
        <w:rPr>
          <w:rFonts w:ascii="Gill Sans Ultra Bold Condensed" w:hAnsi="Gill Sans Ultra Bold Condensed"/>
          <w:color w:val="C00000"/>
          <w:u w:val="single"/>
        </w:rPr>
        <w:t xml:space="preserve">VÝROBNÍHO </w:t>
      </w:r>
      <w:r w:rsidRPr="00844490">
        <w:rPr>
          <w:rFonts w:ascii="Gill Sans Ultra Bold Condensed" w:hAnsi="Gill Sans Ultra Bold Condensed"/>
          <w:color w:val="0000FF"/>
          <w:u w:val="single"/>
        </w:rPr>
        <w:t xml:space="preserve">OPM  s měřením typu </w:t>
      </w:r>
      <w:r w:rsidRPr="00DB00E4">
        <w:rPr>
          <w:rFonts w:ascii="Gill Sans Ultra Bold Condensed" w:hAnsi="Gill Sans Ultra Bold Condensed"/>
          <w:color w:val="C00000"/>
          <w:u w:val="single"/>
        </w:rPr>
        <w:t>B</w:t>
      </w:r>
      <w:r>
        <w:rPr>
          <w:rFonts w:ascii="Gill Sans Ultra Bold Condensed" w:hAnsi="Gill Sans Ultra Bold Condensed"/>
          <w:color w:val="0000FF"/>
          <w:u w:val="single"/>
        </w:rPr>
        <w:fldChar w:fldCharType="end"/>
      </w:r>
    </w:p>
    <w:p w:rsidR="00B877A0" w:rsidRPr="00FF345D" w:rsidRDefault="00844490" w:rsidP="00827C6C">
      <w:pPr>
        <w:pStyle w:val="Odstavecseseznamem"/>
        <w:numPr>
          <w:ilvl w:val="0"/>
          <w:numId w:val="1"/>
        </w:numPr>
        <w:spacing w:after="0"/>
        <w:rPr>
          <w:rFonts w:ascii="Gill Sans Ultra Bold Condensed" w:hAnsi="Gill Sans Ultra Bold Condensed"/>
          <w:color w:val="0000FF"/>
          <w:u w:val="single"/>
        </w:rPr>
      </w:pPr>
      <w:r>
        <w:rPr>
          <w:rFonts w:ascii="Gill Sans Ultra Bold Condensed" w:hAnsi="Gill Sans Ultra Bold Condensed"/>
          <w:color w:val="0000FF"/>
          <w:u w:val="single"/>
        </w:rPr>
        <w:fldChar w:fldCharType="begin"/>
      </w:r>
      <w:r>
        <w:rPr>
          <w:rFonts w:ascii="Gill Sans Ultra Bold Condensed" w:hAnsi="Gill Sans Ultra Bold Condensed"/>
          <w:color w:val="0000FF"/>
          <w:u w:val="single"/>
        </w:rPr>
        <w:instrText xml:space="preserve"> REF _Ref351029459 \h  \* MERGEFORMAT </w:instrText>
      </w:r>
      <w:r>
        <w:rPr>
          <w:rFonts w:ascii="Gill Sans Ultra Bold Condensed" w:hAnsi="Gill Sans Ultra Bold Condensed"/>
          <w:color w:val="0000FF"/>
          <w:u w:val="single"/>
        </w:rPr>
      </w:r>
      <w:r>
        <w:rPr>
          <w:rFonts w:ascii="Gill Sans Ultra Bold Condensed" w:hAnsi="Gill Sans Ultra Bold Condensed"/>
          <w:color w:val="0000FF"/>
          <w:u w:val="single"/>
        </w:rPr>
        <w:fldChar w:fldCharType="separate"/>
      </w:r>
      <w:r w:rsidRPr="00844490">
        <w:rPr>
          <w:rFonts w:ascii="Gill Sans Ultra Bold Condensed" w:hAnsi="Gill Sans Ultra Bold Condensed"/>
          <w:color w:val="0000FF"/>
          <w:u w:val="single"/>
        </w:rPr>
        <w:t xml:space="preserve">Nové </w:t>
      </w:r>
      <w:r w:rsidRPr="00DB00E4">
        <w:rPr>
          <w:rFonts w:ascii="Gill Sans Ultra Bold Condensed" w:hAnsi="Gill Sans Ultra Bold Condensed"/>
          <w:color w:val="C00000"/>
          <w:u w:val="single"/>
        </w:rPr>
        <w:t xml:space="preserve">VÝROBNÍHO </w:t>
      </w:r>
      <w:r w:rsidRPr="00844490">
        <w:rPr>
          <w:rFonts w:ascii="Gill Sans Ultra Bold Condensed" w:hAnsi="Gill Sans Ultra Bold Condensed"/>
          <w:color w:val="0000FF"/>
          <w:u w:val="single"/>
        </w:rPr>
        <w:t xml:space="preserve">OPM  s měřením typu </w:t>
      </w:r>
      <w:r w:rsidRPr="00DB00E4">
        <w:rPr>
          <w:rFonts w:ascii="Gill Sans Ultra Bold Condensed" w:hAnsi="Gill Sans Ultra Bold Condensed"/>
          <w:color w:val="C00000"/>
          <w:u w:val="single"/>
        </w:rPr>
        <w:t>C</w:t>
      </w:r>
      <w:r>
        <w:rPr>
          <w:rFonts w:ascii="Gill Sans Ultra Bold Condensed" w:hAnsi="Gill Sans Ultra Bold Condensed"/>
          <w:color w:val="0000FF"/>
          <w:u w:val="single"/>
        </w:rPr>
        <w:fldChar w:fldCharType="end"/>
      </w:r>
    </w:p>
    <w:p w:rsidR="00B877A0" w:rsidRDefault="00B877A0"/>
    <w:p w:rsidR="00C477A9" w:rsidRDefault="00C477A9"/>
    <w:p w:rsidR="00C477A9" w:rsidRPr="00C477A9" w:rsidRDefault="00C477A9" w:rsidP="00C477A9">
      <w:pPr>
        <w:pStyle w:val="Nadpis1"/>
        <w:spacing w:before="0"/>
        <w:rPr>
          <w:color w:val="0000FF"/>
        </w:rPr>
      </w:pPr>
      <w:r w:rsidRPr="00C477A9">
        <w:rPr>
          <w:color w:val="0000FF"/>
        </w:rPr>
        <w:lastRenderedPageBreak/>
        <w:t xml:space="preserve">Generování  EAN OPM </w:t>
      </w:r>
    </w:p>
    <w:p w:rsidR="00C477A9" w:rsidRDefault="00C477A9" w:rsidP="00C477A9">
      <w:pPr>
        <w:spacing w:after="0"/>
      </w:pPr>
    </w:p>
    <w:p w:rsidR="00C477A9" w:rsidRDefault="00C477A9" w:rsidP="00C477A9">
      <w:pPr>
        <w:spacing w:after="0"/>
      </w:pPr>
      <w:r>
        <w:t>příklad je uveden pro číslo sítě 5555 (namísto 5555 dosadíte Vaše číslo sítě)</w:t>
      </w:r>
    </w:p>
    <w:p w:rsidR="00C477A9" w:rsidRDefault="00C477A9" w:rsidP="00C477A9">
      <w:pPr>
        <w:spacing w:after="0"/>
      </w:pPr>
    </w:p>
    <w:p w:rsidR="00C477A9" w:rsidRDefault="00C477A9" w:rsidP="00C477A9">
      <w:pPr>
        <w:rPr>
          <w:color w:val="1F497D"/>
        </w:rPr>
      </w:pPr>
      <w:r>
        <w:rPr>
          <w:color w:val="1F497D"/>
        </w:rPr>
        <w:t>Pro síť 5555 je 18</w:t>
      </w:r>
      <w:r w:rsidR="005245B7">
        <w:rPr>
          <w:color w:val="1F497D"/>
        </w:rPr>
        <w:t xml:space="preserve"> </w:t>
      </w:r>
      <w:r>
        <w:rPr>
          <w:color w:val="1F497D"/>
        </w:rPr>
        <w:t xml:space="preserve">místný EAN OPM tvořen takto: </w:t>
      </w:r>
    </w:p>
    <w:p w:rsidR="005245B7" w:rsidRDefault="00C477A9" w:rsidP="00C477A9">
      <w:pPr>
        <w:rPr>
          <w:color w:val="1F497D"/>
        </w:rPr>
      </w:pPr>
      <w:r>
        <w:rPr>
          <w:color w:val="1F497D"/>
        </w:rPr>
        <w:t>8591824</w:t>
      </w:r>
      <w:r w:rsidRPr="00645039">
        <w:rPr>
          <w:b/>
          <w:color w:val="1F497D"/>
        </w:rPr>
        <w:t>5555</w:t>
      </w:r>
      <w:r>
        <w:rPr>
          <w:color w:val="1F497D"/>
        </w:rPr>
        <w:t xml:space="preserve">0XXXXXD, kde X nahrazuje Vámi volitelnou číslici a D nahrazuje </w:t>
      </w:r>
      <w:r w:rsidR="00936E17">
        <w:rPr>
          <w:color w:val="1F497D"/>
        </w:rPr>
        <w:t xml:space="preserve">kontrolní číslici. Uprostřed je </w:t>
      </w:r>
      <w:r>
        <w:rPr>
          <w:color w:val="1F497D"/>
        </w:rPr>
        <w:t xml:space="preserve">posloupnost čísel, která odpovídá označení Vaší sítě – 5555. Kontrolní číslici D lze zjistit na </w:t>
      </w:r>
      <w:r w:rsidR="00936E17">
        <w:rPr>
          <w:color w:val="1F497D"/>
        </w:rPr>
        <w:t>odkaze:</w:t>
      </w:r>
    </w:p>
    <w:p w:rsidR="00A50AB2" w:rsidRDefault="00A50AB2" w:rsidP="00C477A9">
      <w:hyperlink r:id="rId12" w:history="1">
        <w:r w:rsidRPr="00827E5A">
          <w:rPr>
            <w:rStyle w:val="Hypertextovodkaz"/>
          </w:rPr>
          <w:t>https://www.gs1cz.org/vypocet-kontrolni-cislice</w:t>
        </w:r>
      </w:hyperlink>
    </w:p>
    <w:p w:rsidR="00C477A9" w:rsidRDefault="00C477A9" w:rsidP="00C477A9">
      <w:pPr>
        <w:rPr>
          <w:color w:val="1F497D"/>
        </w:rPr>
      </w:pPr>
      <w:bookmarkStart w:id="0" w:name="_GoBack"/>
      <w:bookmarkEnd w:id="0"/>
      <w:r>
        <w:rPr>
          <w:color w:val="1F497D"/>
        </w:rPr>
        <w:t xml:space="preserve">zadáním 17 znaků (859182455550XXXXX) do pole SSCC a stisknutím tlačítka "Vypočti". </w:t>
      </w:r>
    </w:p>
    <w:p w:rsidR="00C477A9" w:rsidRDefault="00C477A9" w:rsidP="00C477A9">
      <w:pPr>
        <w:rPr>
          <w:color w:val="1F497D"/>
        </w:rPr>
      </w:pPr>
      <w:r>
        <w:rPr>
          <w:noProof/>
          <w:color w:val="1F497D"/>
          <w:lang w:eastAsia="cs-CZ"/>
        </w:rPr>
        <w:drawing>
          <wp:inline distT="0" distB="0" distL="0" distR="0" wp14:anchorId="198EF747" wp14:editId="1CB12082">
            <wp:extent cx="5076825" cy="29718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60B0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836" cy="297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7A9" w:rsidRPr="00C477A9" w:rsidRDefault="00C477A9" w:rsidP="00C477A9">
      <w:r w:rsidRPr="00C477A9">
        <w:t xml:space="preserve">Příklad prvních dvou EAN: </w:t>
      </w:r>
    </w:p>
    <w:p w:rsidR="00C477A9" w:rsidRPr="00C477A9" w:rsidRDefault="00C477A9" w:rsidP="00C477A9">
      <w:r w:rsidRPr="00C477A9">
        <w:t>85918245555000001</w:t>
      </w:r>
      <w:r w:rsidRPr="00C477A9">
        <w:rPr>
          <w:b/>
        </w:rPr>
        <w:t>2</w:t>
      </w:r>
    </w:p>
    <w:p w:rsidR="00C477A9" w:rsidRPr="00C477A9" w:rsidRDefault="00C477A9" w:rsidP="00C477A9">
      <w:r w:rsidRPr="00C477A9">
        <w:t>85918245555</w:t>
      </w:r>
      <w:r>
        <w:t>000</w:t>
      </w:r>
      <w:r w:rsidRPr="00C477A9">
        <w:t>002</w:t>
      </w:r>
      <w:r w:rsidRPr="00C477A9">
        <w:rPr>
          <w:b/>
        </w:rPr>
        <w:t>9</w:t>
      </w:r>
    </w:p>
    <w:p w:rsidR="00C477A9" w:rsidRDefault="00C477A9">
      <w:pPr>
        <w:sectPr w:rsidR="00C477A9" w:rsidSect="00B877A0">
          <w:pgSz w:w="11907" w:h="11907" w:code="9"/>
          <w:pgMar w:top="720" w:right="720" w:bottom="720" w:left="720" w:header="709" w:footer="709" w:gutter="0"/>
          <w:cols w:space="708"/>
          <w:docGrid w:linePitch="360"/>
        </w:sectPr>
      </w:pPr>
    </w:p>
    <w:p w:rsidR="00FF345D" w:rsidRPr="00FF345D" w:rsidRDefault="00FF345D" w:rsidP="00A532C3">
      <w:pPr>
        <w:pStyle w:val="Nadpis1"/>
        <w:spacing w:before="0"/>
      </w:pPr>
      <w:bookmarkStart w:id="1" w:name="_Ref351016797"/>
      <w:r w:rsidRPr="00A966B6">
        <w:rPr>
          <w:color w:val="0000FF"/>
        </w:rPr>
        <w:lastRenderedPageBreak/>
        <w:t xml:space="preserve">Nové </w:t>
      </w:r>
      <w:r w:rsidRPr="00FB34D9">
        <w:rPr>
          <w:color w:val="00B050"/>
        </w:rPr>
        <w:t xml:space="preserve">SPOTŘEBNÍ </w:t>
      </w:r>
      <w:r w:rsidRPr="00A966B6">
        <w:rPr>
          <w:color w:val="0000FF"/>
        </w:rPr>
        <w:t xml:space="preserve">OPM  s měřením typu </w:t>
      </w:r>
      <w:r w:rsidRPr="00FB34D9">
        <w:rPr>
          <w:color w:val="00B050"/>
        </w:rPr>
        <w:t>A</w:t>
      </w:r>
      <w:bookmarkEnd w:id="1"/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hyperlink w:anchor="_top" w:history="1">
        <w:r w:rsidR="006A1F7B" w:rsidRPr="00F337FB">
          <w:rPr>
            <w:rStyle w:val="Hypertextovodkaz"/>
          </w:rPr>
          <w:t xml:space="preserve">Zpět na </w:t>
        </w:r>
        <w:r w:rsidR="006A1F7B" w:rsidRPr="00B66B6A">
          <w:rPr>
            <w:rStyle w:val="Hypertextovodkaz"/>
            <w:color w:val="0000FF"/>
          </w:rPr>
          <w:t>obsah</w:t>
        </w:r>
      </w:hyperlink>
    </w:p>
    <w:p w:rsidR="005B7AB3" w:rsidRDefault="0043121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D3C33" wp14:editId="321B5036">
                <wp:simplePos x="0" y="0"/>
                <wp:positionH relativeFrom="column">
                  <wp:posOffset>7879080</wp:posOffset>
                </wp:positionH>
                <wp:positionV relativeFrom="paragraph">
                  <wp:posOffset>1905</wp:posOffset>
                </wp:positionV>
                <wp:extent cx="2129790" cy="6600825"/>
                <wp:effectExtent l="38100" t="38100" r="99060" b="1047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D1221" w:rsidRDefault="009D1221" w:rsidP="009D1221"/>
                          <w:p w:rsidR="0043121D" w:rsidRDefault="0043121D" w:rsidP="009D122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EAN OPM = 18ti-místný EAN odběrného místa (generuje distributor ze svého rozsahu)</w:t>
                            </w:r>
                          </w:p>
                          <w:p w:rsidR="008A25D4" w:rsidRDefault="008A25D4" w:rsidP="008A25D4"/>
                          <w:p w:rsidR="008A25D4" w:rsidRDefault="008A25D4" w:rsidP="008A25D4"/>
                          <w:p w:rsidR="008A25D4" w:rsidRDefault="008A25D4" w:rsidP="008A25D4"/>
                          <w:p w:rsidR="008A25D4" w:rsidRDefault="008A25D4" w:rsidP="008A25D4"/>
                          <w:p w:rsidR="008A25D4" w:rsidRDefault="008A25D4" w:rsidP="008A25D4"/>
                          <w:p w:rsidR="008A25D4" w:rsidRDefault="008A25D4" w:rsidP="008A25D4"/>
                          <w:p w:rsidR="008A25D4" w:rsidRPr="008A25D4" w:rsidRDefault="0043121D" w:rsidP="00EB1555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Poskytovatel měřených dat = 13ti-místný EAN distributora</w:t>
                            </w:r>
                          </w:p>
                          <w:p w:rsidR="008A25D4" w:rsidRPr="00EB1555" w:rsidRDefault="008A25D4" w:rsidP="00EB155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B1555" w:rsidRPr="00EB1555" w:rsidRDefault="00EB1555" w:rsidP="00372F3D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 w:rsidRPr="00EB1555">
                              <w:rPr>
                                <w:b/>
                                <w:color w:val="FF0000"/>
                              </w:rPr>
                              <w:t>Pro OPM na VN jsou povinné atributy rezervovaný příkon a ignorovány hodnoty jistič a počet fází</w:t>
                            </w:r>
                          </w:p>
                          <w:p w:rsidR="00EB1555" w:rsidRPr="00EB1555" w:rsidRDefault="00EB1555" w:rsidP="00EB1555">
                            <w:pPr>
                              <w:pStyle w:val="Odstavecseseznamem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EB1555" w:rsidRDefault="00EB1555" w:rsidP="00372F3D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 w:rsidRPr="00EB1555">
                              <w:rPr>
                                <w:b/>
                                <w:color w:val="FF0000"/>
                              </w:rPr>
                              <w:t xml:space="preserve">Pro OPM na NN (napěťová úroveň 09=0,4 </w:t>
                            </w:r>
                            <w:proofErr w:type="spellStart"/>
                            <w:r w:rsidRPr="00EB1555">
                              <w:rPr>
                                <w:b/>
                                <w:color w:val="FF0000"/>
                              </w:rPr>
                              <w:t>kV</w:t>
                            </w:r>
                            <w:proofErr w:type="spellEnd"/>
                            <w:r w:rsidRPr="00EB1555">
                              <w:rPr>
                                <w:b/>
                                <w:color w:val="FF0000"/>
                              </w:rPr>
                              <w:t>) jsou povinné atributy jistič a počet fází, hodnota rezervovaného příkonu bude ignorována</w:t>
                            </w:r>
                          </w:p>
                          <w:p w:rsidR="00795214" w:rsidRPr="00795214" w:rsidRDefault="00795214" w:rsidP="00795214">
                            <w:pPr>
                              <w:pStyle w:val="Odstavecseseznamem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795214" w:rsidRPr="00795214" w:rsidRDefault="00795214" w:rsidP="00372F3D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92D050"/>
                              </w:rPr>
                            </w:pPr>
                            <w:r w:rsidRPr="00795214">
                              <w:rPr>
                                <w:b/>
                                <w:color w:val="92D050"/>
                              </w:rPr>
                              <w:t>distribuční sazba nebo kategorie odběru</w:t>
                            </w:r>
                          </w:p>
                          <w:p w:rsidR="00372F3D" w:rsidRDefault="00372F3D" w:rsidP="00ED3302">
                            <w:pPr>
                              <w:pStyle w:val="Odstavecseseznamem"/>
                              <w:ind w:left="284"/>
                            </w:pPr>
                          </w:p>
                          <w:p w:rsidR="00ED3302" w:rsidRDefault="00ED3302" w:rsidP="0043121D"/>
                          <w:p w:rsidR="0043121D" w:rsidRDefault="0043121D"/>
                          <w:p w:rsidR="0043121D" w:rsidRDefault="00431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0.4pt;margin-top:.15pt;width:167.7pt;height:5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" stroked="f">
                <v:shadow on="t" color="black" opacity="26214f" origin="-.5,-.5" offset=".74836mm,.74836mm"/>
                <v:textbox>
                  <w:txbxContent>
                    <w:p w:rsidR="009D1221" w:rsidRDefault="009D1221" w:rsidP="009D1221"/>
                    <w:p w:rsidR="0043121D" w:rsidRDefault="0043121D" w:rsidP="009D122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EAN OPM = 18ti-místný EAN odběrného místa (generuje distributor ze svého rozsahu)</w:t>
                      </w:r>
                    </w:p>
                    <w:p w:rsidR="008A25D4" w:rsidRDefault="008A25D4" w:rsidP="008A25D4"/>
                    <w:p w:rsidR="008A25D4" w:rsidRDefault="008A25D4" w:rsidP="008A25D4"/>
                    <w:p w:rsidR="008A25D4" w:rsidRDefault="008A25D4" w:rsidP="008A25D4"/>
                    <w:p w:rsidR="008A25D4" w:rsidRDefault="008A25D4" w:rsidP="008A25D4"/>
                    <w:p w:rsidR="008A25D4" w:rsidRDefault="008A25D4" w:rsidP="008A25D4"/>
                    <w:p w:rsidR="008A25D4" w:rsidRDefault="008A25D4" w:rsidP="008A25D4"/>
                    <w:p w:rsidR="008A25D4" w:rsidRPr="008A25D4" w:rsidRDefault="0043121D" w:rsidP="00EB1555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Poskytovatel měřených dat = 13ti-místný EAN distributora</w:t>
                      </w:r>
                    </w:p>
                    <w:p w:rsidR="008A25D4" w:rsidRPr="00EB1555" w:rsidRDefault="008A25D4" w:rsidP="00EB1555">
                      <w:pPr>
                        <w:rPr>
                          <w:color w:val="FF0000"/>
                        </w:rPr>
                      </w:pPr>
                    </w:p>
                    <w:p w:rsidR="00EB1555" w:rsidRPr="00EB1555" w:rsidRDefault="00EB1555" w:rsidP="00372F3D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  <w:color w:val="FF0000"/>
                        </w:rPr>
                      </w:pPr>
                      <w:r w:rsidRPr="00EB1555">
                        <w:rPr>
                          <w:b/>
                          <w:color w:val="FF0000"/>
                        </w:rPr>
                        <w:t>Pro OPM na VN jsou povinné atributy rezervovaný příkon a ignorovány hodnoty jistič a počet fází</w:t>
                      </w:r>
                    </w:p>
                    <w:p w:rsidR="00EB1555" w:rsidRPr="00EB1555" w:rsidRDefault="00EB1555" w:rsidP="00EB1555">
                      <w:pPr>
                        <w:pStyle w:val="Odstavecseseznamem"/>
                        <w:rPr>
                          <w:b/>
                          <w:color w:val="FF0000"/>
                        </w:rPr>
                      </w:pPr>
                    </w:p>
                    <w:p w:rsidR="00EB1555" w:rsidRDefault="00EB1555" w:rsidP="00372F3D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  <w:color w:val="FF0000"/>
                        </w:rPr>
                      </w:pPr>
                      <w:r w:rsidRPr="00EB1555">
                        <w:rPr>
                          <w:b/>
                          <w:color w:val="FF0000"/>
                        </w:rPr>
                        <w:t xml:space="preserve">Pro OPM na NN (napěťová úroveň 09=0,4 </w:t>
                      </w:r>
                      <w:proofErr w:type="spellStart"/>
                      <w:r w:rsidRPr="00EB1555">
                        <w:rPr>
                          <w:b/>
                          <w:color w:val="FF0000"/>
                        </w:rPr>
                        <w:t>kV</w:t>
                      </w:r>
                      <w:proofErr w:type="spellEnd"/>
                      <w:r w:rsidRPr="00EB1555">
                        <w:rPr>
                          <w:b/>
                          <w:color w:val="FF0000"/>
                        </w:rPr>
                        <w:t>) jsou povinné atributy jistič a počet fází, hodnota rezervovaného příkonu bude ignorována</w:t>
                      </w:r>
                    </w:p>
                    <w:p w:rsidR="00795214" w:rsidRPr="00795214" w:rsidRDefault="00795214" w:rsidP="00795214">
                      <w:pPr>
                        <w:pStyle w:val="Odstavecseseznamem"/>
                        <w:rPr>
                          <w:b/>
                          <w:color w:val="FF0000"/>
                        </w:rPr>
                      </w:pPr>
                    </w:p>
                    <w:p w:rsidR="00795214" w:rsidRPr="00795214" w:rsidRDefault="00795214" w:rsidP="00372F3D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  <w:color w:val="92D050"/>
                        </w:rPr>
                      </w:pPr>
                      <w:r w:rsidRPr="00795214">
                        <w:rPr>
                          <w:b/>
                          <w:color w:val="92D050"/>
                        </w:rPr>
                        <w:t>distribuční sazba nebo kategorie odběru</w:t>
                      </w:r>
                    </w:p>
                    <w:p w:rsidR="00372F3D" w:rsidRDefault="00372F3D" w:rsidP="00ED3302">
                      <w:pPr>
                        <w:pStyle w:val="Odstavecseseznamem"/>
                        <w:ind w:left="284"/>
                      </w:pPr>
                    </w:p>
                    <w:p w:rsidR="00ED3302" w:rsidRDefault="00ED3302" w:rsidP="0043121D"/>
                    <w:p w:rsidR="0043121D" w:rsidRDefault="0043121D"/>
                    <w:p w:rsidR="0043121D" w:rsidRDefault="0043121D"/>
                  </w:txbxContent>
                </v:textbox>
              </v:shape>
            </w:pict>
          </mc:Fallback>
        </mc:AlternateContent>
      </w:r>
      <w:r w:rsidR="00C74CE9">
        <w:rPr>
          <w:noProof/>
          <w:lang w:eastAsia="cs-CZ"/>
        </w:rPr>
        <w:drawing>
          <wp:inline distT="0" distB="0" distL="0" distR="0">
            <wp:extent cx="7954486" cy="6649378"/>
            <wp:effectExtent l="0" t="0" r="889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471B2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486" cy="664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53" w:rsidRPr="00FF345D" w:rsidRDefault="00430B53" w:rsidP="00430B53">
      <w:pPr>
        <w:pStyle w:val="Nadpis1"/>
      </w:pPr>
      <w:bookmarkStart w:id="2" w:name="_Ref351016864"/>
      <w:r w:rsidRPr="00A966B6">
        <w:rPr>
          <w:color w:val="0000FF"/>
        </w:rPr>
        <w:lastRenderedPageBreak/>
        <w:t xml:space="preserve">Nové </w:t>
      </w:r>
      <w:r w:rsidRPr="00FB34D9">
        <w:rPr>
          <w:color w:val="00B050"/>
        </w:rPr>
        <w:t xml:space="preserve">SPOTŘEBNÍ </w:t>
      </w:r>
      <w:r w:rsidRPr="00A966B6">
        <w:rPr>
          <w:color w:val="0000FF"/>
        </w:rPr>
        <w:t xml:space="preserve">OPM  s měřením typu </w:t>
      </w:r>
      <w:r w:rsidRPr="00FB34D9">
        <w:rPr>
          <w:color w:val="00B050"/>
        </w:rPr>
        <w:t>B</w:t>
      </w:r>
      <w:bookmarkEnd w:id="2"/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hyperlink w:anchor="_top" w:history="1">
        <w:r w:rsidR="006A1F7B" w:rsidRPr="00F337FB">
          <w:rPr>
            <w:rStyle w:val="Hypertextovodkaz"/>
          </w:rPr>
          <w:t xml:space="preserve">Zpět na </w:t>
        </w:r>
        <w:r w:rsidR="006A1F7B" w:rsidRPr="00B66B6A">
          <w:rPr>
            <w:rStyle w:val="Hypertextovodkaz"/>
            <w:color w:val="0000FF"/>
          </w:rPr>
          <w:t>obsah</w:t>
        </w:r>
      </w:hyperlink>
    </w:p>
    <w:p w:rsidR="00430B53" w:rsidRDefault="00576F5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98F40" wp14:editId="53497639">
                <wp:simplePos x="0" y="0"/>
                <wp:positionH relativeFrom="column">
                  <wp:posOffset>7860030</wp:posOffset>
                </wp:positionH>
                <wp:positionV relativeFrom="paragraph">
                  <wp:posOffset>1906</wp:posOffset>
                </wp:positionV>
                <wp:extent cx="2129790" cy="6610350"/>
                <wp:effectExtent l="38100" t="38100" r="99060" b="9525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D1221" w:rsidRDefault="009D1221" w:rsidP="009D1221"/>
                          <w:p w:rsidR="00576F5D" w:rsidRDefault="00576F5D" w:rsidP="00576F5D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EAN OPM = 18ti-místný EAN odběrného místa (generuje distributor ze svého rozsahu)</w:t>
                            </w:r>
                          </w:p>
                          <w:p w:rsidR="008A25D4" w:rsidRDefault="008A25D4" w:rsidP="008A25D4"/>
                          <w:p w:rsidR="008A25D4" w:rsidRDefault="008A25D4" w:rsidP="008A25D4"/>
                          <w:p w:rsidR="008A25D4" w:rsidRDefault="008A25D4" w:rsidP="008A25D4"/>
                          <w:p w:rsidR="008A25D4" w:rsidRDefault="008A25D4" w:rsidP="008A25D4"/>
                          <w:p w:rsidR="008A25D4" w:rsidRDefault="008A25D4" w:rsidP="008A25D4"/>
                          <w:p w:rsidR="008A25D4" w:rsidRDefault="008A25D4" w:rsidP="008A25D4"/>
                          <w:p w:rsidR="00576F5D" w:rsidRDefault="00576F5D" w:rsidP="00576F5D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Poskytovatel měřených dat = 13ti-místný EAN distributora</w:t>
                            </w:r>
                          </w:p>
                          <w:p w:rsidR="008A25D4" w:rsidRDefault="008A25D4" w:rsidP="00795214"/>
                          <w:p w:rsidR="008A25D4" w:rsidRPr="00EB1555" w:rsidRDefault="008A25D4" w:rsidP="008A25D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 w:rsidRPr="00EB1555">
                              <w:rPr>
                                <w:b/>
                                <w:color w:val="FF0000"/>
                              </w:rPr>
                              <w:t>Pro OPM na VN jsou povinné atributy rezervovaný příkon a ignorovány hodnoty jistič a počet fází</w:t>
                            </w:r>
                          </w:p>
                          <w:p w:rsidR="008A25D4" w:rsidRPr="00EB1555" w:rsidRDefault="008A25D4" w:rsidP="008A25D4">
                            <w:pPr>
                              <w:pStyle w:val="Odstavecseseznamem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8A25D4" w:rsidRDefault="008A25D4" w:rsidP="008A25D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 w:rsidRPr="00EB1555">
                              <w:rPr>
                                <w:b/>
                                <w:color w:val="FF0000"/>
                              </w:rPr>
                              <w:t xml:space="preserve">Pro OPM na NN (napěťová úroveň 09=0,4 </w:t>
                            </w:r>
                            <w:proofErr w:type="spellStart"/>
                            <w:r w:rsidRPr="00EB1555">
                              <w:rPr>
                                <w:b/>
                                <w:color w:val="FF0000"/>
                              </w:rPr>
                              <w:t>kV</w:t>
                            </w:r>
                            <w:proofErr w:type="spellEnd"/>
                            <w:r w:rsidRPr="00EB1555">
                              <w:rPr>
                                <w:b/>
                                <w:color w:val="FF0000"/>
                              </w:rPr>
                              <w:t>) jsou povinné atributy jistič a počet fází, hodnota rezervovaného příkonu bude ignorována</w:t>
                            </w:r>
                          </w:p>
                          <w:p w:rsidR="00795214" w:rsidRPr="00795214" w:rsidRDefault="00795214" w:rsidP="00795214">
                            <w:pPr>
                              <w:pStyle w:val="Odstavecseseznamem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795214" w:rsidRPr="00795214" w:rsidRDefault="00795214" w:rsidP="0079521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92D050"/>
                              </w:rPr>
                            </w:pPr>
                            <w:r w:rsidRPr="00795214">
                              <w:rPr>
                                <w:b/>
                                <w:color w:val="92D050"/>
                              </w:rPr>
                              <w:t>distribuční sazba nebo kategorie odběru</w:t>
                            </w:r>
                          </w:p>
                          <w:p w:rsidR="00576F5D" w:rsidRDefault="00576F5D" w:rsidP="00576F5D">
                            <w:pPr>
                              <w:pStyle w:val="Odstavecseseznamem"/>
                              <w:ind w:left="284"/>
                            </w:pPr>
                          </w:p>
                          <w:p w:rsidR="00576F5D" w:rsidRDefault="00576F5D" w:rsidP="00576F5D"/>
                          <w:p w:rsidR="00576F5D" w:rsidRDefault="00576F5D" w:rsidP="00576F5D"/>
                          <w:p w:rsidR="00576F5D" w:rsidRDefault="00576F5D" w:rsidP="00576F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8.9pt;margin-top:.15pt;width:167.7pt;height:5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" stroked="f">
                <v:shadow on="t" color="black" opacity="26214f" origin="-.5,-.5" offset=".74836mm,.74836mm"/>
                <v:textbox>
                  <w:txbxContent>
                    <w:p w:rsidR="009D1221" w:rsidRDefault="009D1221" w:rsidP="009D1221"/>
                    <w:p w:rsidR="00576F5D" w:rsidRDefault="00576F5D" w:rsidP="00576F5D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EAN OPM = 18ti-místný EAN odběrného místa (generuje distributor ze svého rozsahu)</w:t>
                      </w:r>
                    </w:p>
                    <w:p w:rsidR="008A25D4" w:rsidRDefault="008A25D4" w:rsidP="008A25D4"/>
                    <w:p w:rsidR="008A25D4" w:rsidRDefault="008A25D4" w:rsidP="008A25D4"/>
                    <w:p w:rsidR="008A25D4" w:rsidRDefault="008A25D4" w:rsidP="008A25D4"/>
                    <w:p w:rsidR="008A25D4" w:rsidRDefault="008A25D4" w:rsidP="008A25D4"/>
                    <w:p w:rsidR="008A25D4" w:rsidRDefault="008A25D4" w:rsidP="008A25D4"/>
                    <w:p w:rsidR="008A25D4" w:rsidRDefault="008A25D4" w:rsidP="008A25D4"/>
                    <w:p w:rsidR="00576F5D" w:rsidRDefault="00576F5D" w:rsidP="00576F5D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Poskytovatel měřených dat = 13ti-místný EAN distributora</w:t>
                      </w:r>
                    </w:p>
                    <w:p w:rsidR="008A25D4" w:rsidRDefault="008A25D4" w:rsidP="00795214"/>
                    <w:p w:rsidR="008A25D4" w:rsidRPr="00EB1555" w:rsidRDefault="008A25D4" w:rsidP="008A25D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  <w:color w:val="FF0000"/>
                        </w:rPr>
                      </w:pPr>
                      <w:r w:rsidRPr="00EB1555">
                        <w:rPr>
                          <w:b/>
                          <w:color w:val="FF0000"/>
                        </w:rPr>
                        <w:t>Pro OPM na VN jsou povinné atributy rezervovaný příkon a ignorovány hodnoty jistič a počet fází</w:t>
                      </w:r>
                    </w:p>
                    <w:p w:rsidR="008A25D4" w:rsidRPr="00EB1555" w:rsidRDefault="008A25D4" w:rsidP="008A25D4">
                      <w:pPr>
                        <w:pStyle w:val="Odstavecseseznamem"/>
                        <w:rPr>
                          <w:b/>
                          <w:color w:val="FF0000"/>
                        </w:rPr>
                      </w:pPr>
                    </w:p>
                    <w:p w:rsidR="008A25D4" w:rsidRDefault="008A25D4" w:rsidP="008A25D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  <w:color w:val="FF0000"/>
                        </w:rPr>
                      </w:pPr>
                      <w:r w:rsidRPr="00EB1555">
                        <w:rPr>
                          <w:b/>
                          <w:color w:val="FF0000"/>
                        </w:rPr>
                        <w:t xml:space="preserve">Pro OPM na NN (napěťová úroveň 09=0,4 </w:t>
                      </w:r>
                      <w:proofErr w:type="spellStart"/>
                      <w:r w:rsidRPr="00EB1555">
                        <w:rPr>
                          <w:b/>
                          <w:color w:val="FF0000"/>
                        </w:rPr>
                        <w:t>kV</w:t>
                      </w:r>
                      <w:proofErr w:type="spellEnd"/>
                      <w:r w:rsidRPr="00EB1555">
                        <w:rPr>
                          <w:b/>
                          <w:color w:val="FF0000"/>
                        </w:rPr>
                        <w:t>) jsou povinné atributy jistič a počet fází, hodnota rezervovaného příkonu bude ignorována</w:t>
                      </w:r>
                    </w:p>
                    <w:p w:rsidR="00795214" w:rsidRPr="00795214" w:rsidRDefault="00795214" w:rsidP="00795214">
                      <w:pPr>
                        <w:pStyle w:val="Odstavecseseznamem"/>
                        <w:rPr>
                          <w:b/>
                          <w:color w:val="FF0000"/>
                        </w:rPr>
                      </w:pPr>
                    </w:p>
                    <w:p w:rsidR="00795214" w:rsidRPr="00795214" w:rsidRDefault="00795214" w:rsidP="0079521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  <w:color w:val="92D050"/>
                        </w:rPr>
                      </w:pPr>
                      <w:r w:rsidRPr="00795214">
                        <w:rPr>
                          <w:b/>
                          <w:color w:val="92D050"/>
                        </w:rPr>
                        <w:t>distribuční sazba nebo kategorie odběru</w:t>
                      </w:r>
                    </w:p>
                    <w:p w:rsidR="00576F5D" w:rsidRDefault="00576F5D" w:rsidP="00576F5D">
                      <w:pPr>
                        <w:pStyle w:val="Odstavecseseznamem"/>
                        <w:ind w:left="284"/>
                      </w:pPr>
                    </w:p>
                    <w:p w:rsidR="00576F5D" w:rsidRDefault="00576F5D" w:rsidP="00576F5D"/>
                    <w:p w:rsidR="00576F5D" w:rsidRDefault="00576F5D" w:rsidP="00576F5D"/>
                    <w:p w:rsidR="00576F5D" w:rsidRDefault="00576F5D" w:rsidP="00576F5D"/>
                  </w:txbxContent>
                </v:textbox>
              </v:shape>
            </w:pict>
          </mc:Fallback>
        </mc:AlternateContent>
      </w:r>
      <w:r w:rsidR="00C74CE9">
        <w:rPr>
          <w:noProof/>
          <w:lang w:eastAsia="cs-CZ"/>
        </w:rPr>
        <w:drawing>
          <wp:inline distT="0" distB="0" distL="0" distR="0">
            <wp:extent cx="7887801" cy="6649378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460A3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7801" cy="664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53" w:rsidRPr="00FF345D" w:rsidRDefault="00430B53" w:rsidP="00430B53">
      <w:pPr>
        <w:pStyle w:val="Nadpis1"/>
      </w:pPr>
      <w:bookmarkStart w:id="3" w:name="_Ref351016907"/>
      <w:r w:rsidRPr="00A966B6">
        <w:rPr>
          <w:color w:val="0000FF"/>
        </w:rPr>
        <w:lastRenderedPageBreak/>
        <w:t xml:space="preserve">Nové </w:t>
      </w:r>
      <w:r w:rsidRPr="00FB34D9">
        <w:rPr>
          <w:color w:val="00B050"/>
        </w:rPr>
        <w:t xml:space="preserve">SPOTŘEBNÍ </w:t>
      </w:r>
      <w:r w:rsidRPr="00A966B6">
        <w:rPr>
          <w:color w:val="0000FF"/>
        </w:rPr>
        <w:t xml:space="preserve">OPM  s měřením typu </w:t>
      </w:r>
      <w:r w:rsidRPr="00FB34D9">
        <w:rPr>
          <w:color w:val="00B050"/>
        </w:rPr>
        <w:t>C</w:t>
      </w:r>
      <w:bookmarkEnd w:id="3"/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r w:rsidR="006A1F7B">
        <w:rPr>
          <w:color w:val="943634" w:themeColor="accent2" w:themeShade="BF"/>
        </w:rPr>
        <w:tab/>
      </w:r>
      <w:hyperlink w:anchor="_top" w:history="1">
        <w:r w:rsidR="006A1F7B" w:rsidRPr="00F337FB">
          <w:rPr>
            <w:rStyle w:val="Hypertextovodkaz"/>
          </w:rPr>
          <w:t xml:space="preserve">Zpět na </w:t>
        </w:r>
        <w:r w:rsidR="006A1F7B" w:rsidRPr="00B66B6A">
          <w:rPr>
            <w:rStyle w:val="Hypertextovodkaz"/>
            <w:color w:val="0000FF"/>
          </w:rPr>
          <w:t>obsah</w:t>
        </w:r>
      </w:hyperlink>
    </w:p>
    <w:p w:rsidR="00430B53" w:rsidRDefault="00576F5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BC1BC" wp14:editId="1CE403BE">
                <wp:simplePos x="0" y="0"/>
                <wp:positionH relativeFrom="column">
                  <wp:posOffset>7879080</wp:posOffset>
                </wp:positionH>
                <wp:positionV relativeFrom="paragraph">
                  <wp:posOffset>1906</wp:posOffset>
                </wp:positionV>
                <wp:extent cx="2129790" cy="6591300"/>
                <wp:effectExtent l="38100" t="38100" r="99060" b="9525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F4225" w:rsidRDefault="000F4225" w:rsidP="000F4225"/>
                          <w:p w:rsidR="00576F5D" w:rsidRDefault="00576F5D" w:rsidP="00576F5D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EAN OPM = 18ti-místný EAN odběrného místa (generuje distributor ze svého rozsahu)</w:t>
                            </w:r>
                          </w:p>
                          <w:p w:rsidR="00DB1CB4" w:rsidRDefault="00DB1CB4" w:rsidP="00DB1CB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Teplotní oblast</w:t>
                            </w:r>
                            <w:r w:rsidR="00C76D82">
                              <w:t xml:space="preserve"> – viz poslední strana</w:t>
                            </w:r>
                          </w:p>
                          <w:p w:rsidR="00C76D82" w:rsidRDefault="00C76D82" w:rsidP="00C76D82"/>
                          <w:p w:rsidR="00C76D82" w:rsidRDefault="00C76D82" w:rsidP="00C76D82"/>
                          <w:p w:rsidR="00C76D82" w:rsidRDefault="00C76D82" w:rsidP="00C76D82"/>
                          <w:p w:rsidR="00C76D82" w:rsidRDefault="00C76D82" w:rsidP="00C76D82"/>
                          <w:p w:rsidR="00C76D82" w:rsidRDefault="00C76D82" w:rsidP="00C76D82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Poskytovatel měřených dat = 13ti-místný EAN distributora</w:t>
                            </w:r>
                          </w:p>
                          <w:p w:rsidR="00C76D82" w:rsidRDefault="00C76D82" w:rsidP="00C76D82"/>
                          <w:p w:rsidR="00C76D82" w:rsidRDefault="00C76D82" w:rsidP="00C76D82"/>
                          <w:p w:rsidR="00C76D82" w:rsidRDefault="00C76D82" w:rsidP="00C76D82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Třída TDD – viz poslední strana</w:t>
                            </w:r>
                          </w:p>
                          <w:p w:rsidR="00C76D82" w:rsidRDefault="00C76D82" w:rsidP="00C76D82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Odhad roční spotřeby – ZÁPORNÁ HODNOTA</w:t>
                            </w:r>
                          </w:p>
                          <w:p w:rsidR="00795214" w:rsidRDefault="00795214" w:rsidP="00795214">
                            <w:pPr>
                              <w:pStyle w:val="Odstavecseseznamem"/>
                              <w:ind w:left="284"/>
                            </w:pPr>
                          </w:p>
                          <w:p w:rsidR="00795214" w:rsidRDefault="00C76D82" w:rsidP="0079521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 w:rsidRPr="00EB1555">
                              <w:rPr>
                                <w:b/>
                                <w:color w:val="FF0000"/>
                              </w:rPr>
                              <w:t xml:space="preserve">Pro OPM na NN (napěťová úroveň 09=0,4 </w:t>
                            </w:r>
                            <w:proofErr w:type="spellStart"/>
                            <w:r w:rsidRPr="00EB1555">
                              <w:rPr>
                                <w:b/>
                                <w:color w:val="FF0000"/>
                              </w:rPr>
                              <w:t>kV</w:t>
                            </w:r>
                            <w:proofErr w:type="spellEnd"/>
                            <w:r w:rsidRPr="00EB1555">
                              <w:rPr>
                                <w:b/>
                                <w:color w:val="FF0000"/>
                              </w:rPr>
                              <w:t>) jsou povinné atributy jistič a počet fází, hodnota rezervovaného příkonu bude ignorována</w:t>
                            </w:r>
                          </w:p>
                          <w:p w:rsidR="00795214" w:rsidRPr="00795214" w:rsidRDefault="00795214" w:rsidP="00795214">
                            <w:pPr>
                              <w:pStyle w:val="Odstavecseseznamem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795214" w:rsidRPr="00795214" w:rsidRDefault="00795214" w:rsidP="00795214">
                            <w:pPr>
                              <w:pStyle w:val="Odstavecseseznamem"/>
                              <w:ind w:left="284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795214" w:rsidRPr="00795214" w:rsidRDefault="00795214" w:rsidP="0079521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92D050"/>
                              </w:rPr>
                            </w:pPr>
                            <w:r w:rsidRPr="00795214">
                              <w:rPr>
                                <w:b/>
                                <w:color w:val="92D050"/>
                              </w:rPr>
                              <w:t>distribuční sazba nebo kategorie odběru</w:t>
                            </w:r>
                          </w:p>
                          <w:p w:rsidR="00795214" w:rsidRPr="00795214" w:rsidRDefault="00795214" w:rsidP="00795214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576F5D" w:rsidRDefault="00576F5D" w:rsidP="00576F5D">
                            <w:pPr>
                              <w:pStyle w:val="Odstavecseseznamem"/>
                              <w:ind w:left="284"/>
                            </w:pPr>
                          </w:p>
                          <w:p w:rsidR="00576F5D" w:rsidRDefault="00576F5D" w:rsidP="00576F5D"/>
                          <w:p w:rsidR="00576F5D" w:rsidRDefault="00576F5D" w:rsidP="00576F5D"/>
                          <w:p w:rsidR="00576F5D" w:rsidRDefault="00576F5D" w:rsidP="00576F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20.4pt;margin-top:.15pt;width:167.7pt;height:5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" stroked="f">
                <v:shadow on="t" color="black" opacity="26214f" origin="-.5,-.5" offset=".74836mm,.74836mm"/>
                <v:textbox>
                  <w:txbxContent>
                    <w:p w:rsidR="000F4225" w:rsidRDefault="000F4225" w:rsidP="000F4225"/>
                    <w:p w:rsidR="00576F5D" w:rsidRDefault="00576F5D" w:rsidP="00576F5D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EAN OPM = 18ti-místný EAN odběrného místa (generuje distributor ze svého rozsahu)</w:t>
                      </w:r>
                    </w:p>
                    <w:p w:rsidR="00DB1CB4" w:rsidRDefault="00DB1CB4" w:rsidP="00DB1CB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Teplotní oblast</w:t>
                      </w:r>
                      <w:r w:rsidR="00C76D82">
                        <w:t xml:space="preserve"> – viz poslední strana</w:t>
                      </w:r>
                    </w:p>
                    <w:p w:rsidR="00C76D82" w:rsidRDefault="00C76D82" w:rsidP="00C76D82"/>
                    <w:p w:rsidR="00C76D82" w:rsidRDefault="00C76D82" w:rsidP="00C76D82"/>
                    <w:p w:rsidR="00C76D82" w:rsidRDefault="00C76D82" w:rsidP="00C76D82"/>
                    <w:p w:rsidR="00C76D82" w:rsidRDefault="00C76D82" w:rsidP="00C76D82"/>
                    <w:p w:rsidR="00C76D82" w:rsidRDefault="00C76D82" w:rsidP="00C76D82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Poskytovatel měřených dat = 13ti-místný EAN distributora</w:t>
                      </w:r>
                    </w:p>
                    <w:p w:rsidR="00C76D82" w:rsidRDefault="00C76D82" w:rsidP="00C76D82"/>
                    <w:p w:rsidR="00C76D82" w:rsidRDefault="00C76D82" w:rsidP="00C76D82"/>
                    <w:p w:rsidR="00C76D82" w:rsidRDefault="00C76D82" w:rsidP="00C76D82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Třída TDD – viz poslední strana</w:t>
                      </w:r>
                    </w:p>
                    <w:p w:rsidR="00C76D82" w:rsidRDefault="00C76D82" w:rsidP="00C76D82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Odhad roční spotřeby – ZÁPORNÁ HODNOTA</w:t>
                      </w:r>
                    </w:p>
                    <w:p w:rsidR="00795214" w:rsidRDefault="00795214" w:rsidP="00795214">
                      <w:pPr>
                        <w:pStyle w:val="Odstavecseseznamem"/>
                        <w:ind w:left="284"/>
                      </w:pPr>
                    </w:p>
                    <w:p w:rsidR="00795214" w:rsidRDefault="00C76D82" w:rsidP="0079521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  <w:color w:val="FF0000"/>
                        </w:rPr>
                      </w:pPr>
                      <w:r w:rsidRPr="00EB1555">
                        <w:rPr>
                          <w:b/>
                          <w:color w:val="FF0000"/>
                        </w:rPr>
                        <w:t xml:space="preserve">Pro OPM na NN (napěťová úroveň 09=0,4 </w:t>
                      </w:r>
                      <w:proofErr w:type="spellStart"/>
                      <w:r w:rsidRPr="00EB1555">
                        <w:rPr>
                          <w:b/>
                          <w:color w:val="FF0000"/>
                        </w:rPr>
                        <w:t>kV</w:t>
                      </w:r>
                      <w:proofErr w:type="spellEnd"/>
                      <w:r w:rsidRPr="00EB1555">
                        <w:rPr>
                          <w:b/>
                          <w:color w:val="FF0000"/>
                        </w:rPr>
                        <w:t>) jsou povinné atributy jistič a počet fází, hodnota rezervovaného příkonu bude ignorována</w:t>
                      </w:r>
                    </w:p>
                    <w:p w:rsidR="00795214" w:rsidRPr="00795214" w:rsidRDefault="00795214" w:rsidP="00795214">
                      <w:pPr>
                        <w:pStyle w:val="Odstavecseseznamem"/>
                        <w:rPr>
                          <w:b/>
                          <w:color w:val="FF0000"/>
                        </w:rPr>
                      </w:pPr>
                    </w:p>
                    <w:p w:rsidR="00795214" w:rsidRPr="00795214" w:rsidRDefault="00795214" w:rsidP="00795214">
                      <w:pPr>
                        <w:pStyle w:val="Odstavecseseznamem"/>
                        <w:ind w:left="284"/>
                        <w:rPr>
                          <w:b/>
                          <w:color w:val="FF0000"/>
                        </w:rPr>
                      </w:pPr>
                    </w:p>
                    <w:p w:rsidR="00795214" w:rsidRPr="00795214" w:rsidRDefault="00795214" w:rsidP="0079521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  <w:color w:val="92D050"/>
                        </w:rPr>
                      </w:pPr>
                      <w:r w:rsidRPr="00795214">
                        <w:rPr>
                          <w:b/>
                          <w:color w:val="92D050"/>
                        </w:rPr>
                        <w:t>distribuční sazba nebo kategorie odběru</w:t>
                      </w:r>
                    </w:p>
                    <w:p w:rsidR="00795214" w:rsidRPr="00795214" w:rsidRDefault="00795214" w:rsidP="00795214">
                      <w:pPr>
                        <w:rPr>
                          <w:b/>
                          <w:color w:val="FF0000"/>
                        </w:rPr>
                      </w:pPr>
                    </w:p>
                    <w:p w:rsidR="00576F5D" w:rsidRDefault="00576F5D" w:rsidP="00576F5D">
                      <w:pPr>
                        <w:pStyle w:val="Odstavecseseznamem"/>
                        <w:ind w:left="284"/>
                      </w:pPr>
                    </w:p>
                    <w:p w:rsidR="00576F5D" w:rsidRDefault="00576F5D" w:rsidP="00576F5D"/>
                    <w:p w:rsidR="00576F5D" w:rsidRDefault="00576F5D" w:rsidP="00576F5D"/>
                    <w:p w:rsidR="00576F5D" w:rsidRDefault="00576F5D" w:rsidP="00576F5D"/>
                  </w:txbxContent>
                </v:textbox>
              </v:shape>
            </w:pict>
          </mc:Fallback>
        </mc:AlternateContent>
      </w:r>
      <w:r w:rsidR="007B5EAF">
        <w:rPr>
          <w:noProof/>
          <w:lang w:eastAsia="cs-CZ"/>
        </w:rPr>
        <w:drawing>
          <wp:inline distT="0" distB="0" distL="0" distR="0">
            <wp:extent cx="7897328" cy="6601747"/>
            <wp:effectExtent l="0" t="0" r="889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0F031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7328" cy="660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94C" w:rsidRPr="00D5394C" w:rsidRDefault="00D5394C" w:rsidP="00D5394C">
      <w:pPr>
        <w:pStyle w:val="Nadpis1"/>
      </w:pPr>
      <w:bookmarkStart w:id="4" w:name="_Ref351029312"/>
      <w:r w:rsidRPr="00A966B6">
        <w:rPr>
          <w:color w:val="0000FF"/>
        </w:rPr>
        <w:lastRenderedPageBreak/>
        <w:t xml:space="preserve">Nové </w:t>
      </w:r>
      <w:r w:rsidR="0067018D">
        <w:rPr>
          <w:color w:val="C00000"/>
        </w:rPr>
        <w:t>VÝROBNÍ</w:t>
      </w:r>
      <w:r w:rsidRPr="00C95FB0">
        <w:rPr>
          <w:color w:val="C00000"/>
        </w:rPr>
        <w:t xml:space="preserve"> </w:t>
      </w:r>
      <w:r w:rsidRPr="00A966B6">
        <w:rPr>
          <w:color w:val="0000FF"/>
        </w:rPr>
        <w:t xml:space="preserve">OPM  s měřením typu </w:t>
      </w:r>
      <w:r w:rsidRPr="00C95FB0">
        <w:rPr>
          <w:color w:val="C00000"/>
        </w:rPr>
        <w:t>A</w:t>
      </w:r>
      <w:r w:rsidR="00C95FB0">
        <w:rPr>
          <w:color w:val="0070C0"/>
        </w:rPr>
        <w:tab/>
      </w:r>
      <w:r w:rsidR="00C95FB0">
        <w:rPr>
          <w:color w:val="0070C0"/>
        </w:rPr>
        <w:tab/>
      </w:r>
      <w:r w:rsidR="00C95FB0">
        <w:rPr>
          <w:color w:val="0070C0"/>
        </w:rPr>
        <w:tab/>
      </w:r>
      <w:r w:rsidR="00C95FB0">
        <w:rPr>
          <w:color w:val="0070C0"/>
        </w:rPr>
        <w:tab/>
      </w:r>
      <w:r w:rsidR="00C95FB0">
        <w:rPr>
          <w:color w:val="0070C0"/>
        </w:rPr>
        <w:tab/>
      </w:r>
      <w:r w:rsidR="00C95FB0">
        <w:rPr>
          <w:color w:val="0070C0"/>
        </w:rPr>
        <w:tab/>
      </w:r>
      <w:r w:rsidR="00C95FB0">
        <w:rPr>
          <w:color w:val="0070C0"/>
        </w:rPr>
        <w:tab/>
      </w:r>
      <w:r w:rsidR="00C95FB0">
        <w:rPr>
          <w:color w:val="0070C0"/>
        </w:rPr>
        <w:tab/>
      </w:r>
      <w:r w:rsidR="00C95FB0">
        <w:rPr>
          <w:color w:val="0070C0"/>
        </w:rPr>
        <w:tab/>
      </w:r>
      <w:r w:rsidR="00C95FB0">
        <w:rPr>
          <w:color w:val="0070C0"/>
        </w:rPr>
        <w:tab/>
      </w:r>
      <w:r w:rsidR="00C95FB0">
        <w:rPr>
          <w:color w:val="0070C0"/>
        </w:rPr>
        <w:tab/>
      </w:r>
      <w:r w:rsidR="00C95FB0">
        <w:rPr>
          <w:color w:val="0070C0"/>
        </w:rPr>
        <w:tab/>
      </w:r>
      <w:r w:rsidR="00C95FB0">
        <w:rPr>
          <w:color w:val="0070C0"/>
        </w:rPr>
        <w:tab/>
      </w:r>
      <w:r w:rsidR="00C95FB0">
        <w:rPr>
          <w:color w:val="0070C0"/>
        </w:rPr>
        <w:tab/>
      </w:r>
      <w:r w:rsidR="00C95FB0">
        <w:rPr>
          <w:color w:val="0070C0"/>
        </w:rPr>
        <w:tab/>
      </w:r>
      <w:hyperlink w:anchor="_top" w:history="1">
        <w:r w:rsidR="00C95FB0" w:rsidRPr="00F337FB">
          <w:rPr>
            <w:rStyle w:val="Hypertextovodkaz"/>
          </w:rPr>
          <w:t xml:space="preserve">Zpět na </w:t>
        </w:r>
        <w:r w:rsidR="00C95FB0" w:rsidRPr="00B66B6A">
          <w:rPr>
            <w:rStyle w:val="Hypertextovodkaz"/>
            <w:color w:val="0000FF"/>
          </w:rPr>
          <w:t>obsah</w:t>
        </w:r>
      </w:hyperlink>
      <w:bookmarkEnd w:id="4"/>
    </w:p>
    <w:p w:rsidR="00D5394C" w:rsidRDefault="00DA187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06FE53" wp14:editId="655793A9">
                <wp:simplePos x="0" y="0"/>
                <wp:positionH relativeFrom="column">
                  <wp:posOffset>8031480</wp:posOffset>
                </wp:positionH>
                <wp:positionV relativeFrom="paragraph">
                  <wp:posOffset>1905</wp:posOffset>
                </wp:positionV>
                <wp:extent cx="2129790" cy="6591300"/>
                <wp:effectExtent l="38100" t="38100" r="99060" b="9525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A187B" w:rsidRDefault="00DA187B" w:rsidP="00DA187B"/>
                          <w:p w:rsidR="00DA187B" w:rsidRDefault="00DA187B" w:rsidP="00DA187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EAN OPM = 18ti-místný EAN odběrného místa (generuje distributor ze svého rozsahu)</w:t>
                            </w:r>
                          </w:p>
                          <w:p w:rsidR="008A25D4" w:rsidRDefault="008A25D4" w:rsidP="008A25D4"/>
                          <w:p w:rsidR="008A25D4" w:rsidRDefault="008A25D4" w:rsidP="008A25D4"/>
                          <w:p w:rsidR="008A25D4" w:rsidRDefault="008A25D4" w:rsidP="008A25D4"/>
                          <w:p w:rsidR="008A25D4" w:rsidRDefault="008A25D4" w:rsidP="008A25D4"/>
                          <w:p w:rsidR="008A25D4" w:rsidRDefault="008A25D4" w:rsidP="008A25D4"/>
                          <w:p w:rsidR="00DA187B" w:rsidRDefault="00DA187B" w:rsidP="00DA187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Poskytovatel měřených dat = 13ti-místný EAN distributora</w:t>
                            </w:r>
                          </w:p>
                          <w:p w:rsidR="00DA187B" w:rsidRDefault="00DA187B" w:rsidP="00DA187B">
                            <w:pPr>
                              <w:pStyle w:val="Odstavecseseznamem"/>
                              <w:ind w:left="284"/>
                            </w:pPr>
                          </w:p>
                          <w:p w:rsidR="00DA187B" w:rsidRDefault="00DA187B" w:rsidP="00DA187B">
                            <w:pPr>
                              <w:pStyle w:val="Odstavecseseznamem"/>
                              <w:ind w:left="284"/>
                            </w:pPr>
                          </w:p>
                          <w:p w:rsidR="008A25D4" w:rsidRDefault="008A25D4" w:rsidP="00795214"/>
                          <w:p w:rsidR="00EB1555" w:rsidRPr="00EB1555" w:rsidRDefault="00EB1555" w:rsidP="00EB1555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 w:rsidRPr="00EB1555">
                              <w:rPr>
                                <w:b/>
                                <w:color w:val="FF0000"/>
                              </w:rPr>
                              <w:t>Pro OPM na VN jsou povinné atributy rezervovaný příkon a ignorovány hodnoty jistič a počet fází</w:t>
                            </w:r>
                          </w:p>
                          <w:p w:rsidR="00EB1555" w:rsidRPr="00EB1555" w:rsidRDefault="00EB1555" w:rsidP="00EB1555">
                            <w:pPr>
                              <w:pStyle w:val="Odstavecseseznamem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EB1555" w:rsidRDefault="00EB1555" w:rsidP="00EB1555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 w:rsidRPr="00EB1555">
                              <w:rPr>
                                <w:b/>
                                <w:color w:val="FF0000"/>
                              </w:rPr>
                              <w:t xml:space="preserve">Pro OPM na NN (napěťová úroveň 09=0,4 </w:t>
                            </w:r>
                            <w:proofErr w:type="spellStart"/>
                            <w:r w:rsidRPr="00EB1555">
                              <w:rPr>
                                <w:b/>
                                <w:color w:val="FF0000"/>
                              </w:rPr>
                              <w:t>kV</w:t>
                            </w:r>
                            <w:proofErr w:type="spellEnd"/>
                            <w:r w:rsidRPr="00EB1555">
                              <w:rPr>
                                <w:b/>
                                <w:color w:val="FF0000"/>
                              </w:rPr>
                              <w:t>) jsou povinné atributy jistič a počet fází, hodnota rezervovaného příkonu bude ignorována</w:t>
                            </w:r>
                          </w:p>
                          <w:p w:rsidR="00795214" w:rsidRPr="00795214" w:rsidRDefault="00795214" w:rsidP="00795214">
                            <w:pPr>
                              <w:pStyle w:val="Odstavecseseznamem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795214" w:rsidRPr="00795214" w:rsidRDefault="00795214" w:rsidP="0079521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92D050"/>
                              </w:rPr>
                            </w:pPr>
                            <w:r w:rsidRPr="00795214">
                              <w:rPr>
                                <w:b/>
                                <w:color w:val="92D050"/>
                              </w:rPr>
                              <w:t>distribuční sazba nebo kategorie odběru</w:t>
                            </w:r>
                          </w:p>
                          <w:p w:rsidR="00DA187B" w:rsidRDefault="00DA187B" w:rsidP="00FC4163">
                            <w:pPr>
                              <w:pStyle w:val="Odstavecseseznamem"/>
                              <w:ind w:left="284"/>
                            </w:pPr>
                          </w:p>
                          <w:p w:rsidR="00DA187B" w:rsidRDefault="00DA187B" w:rsidP="00DA187B"/>
                          <w:p w:rsidR="00DA187B" w:rsidRDefault="00DA187B" w:rsidP="00DA1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2.4pt;margin-top:.15pt;width:167.7pt;height:5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" stroked="f">
                <v:shadow on="t" color="black" opacity="26214f" origin="-.5,-.5" offset=".74836mm,.74836mm"/>
                <v:textbox>
                  <w:txbxContent>
                    <w:p w:rsidR="00DA187B" w:rsidRDefault="00DA187B" w:rsidP="00DA187B"/>
                    <w:p w:rsidR="00DA187B" w:rsidRDefault="00DA187B" w:rsidP="00DA187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EAN OPM = 18ti-místný EAN odběrného místa (generuje distributor ze svého rozsahu)</w:t>
                      </w:r>
                    </w:p>
                    <w:p w:rsidR="008A25D4" w:rsidRDefault="008A25D4" w:rsidP="008A25D4"/>
                    <w:p w:rsidR="008A25D4" w:rsidRDefault="008A25D4" w:rsidP="008A25D4"/>
                    <w:p w:rsidR="008A25D4" w:rsidRDefault="008A25D4" w:rsidP="008A25D4"/>
                    <w:p w:rsidR="008A25D4" w:rsidRDefault="008A25D4" w:rsidP="008A25D4"/>
                    <w:p w:rsidR="008A25D4" w:rsidRDefault="008A25D4" w:rsidP="008A25D4"/>
                    <w:p w:rsidR="00DA187B" w:rsidRDefault="00DA187B" w:rsidP="00DA187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Poskytovatel měřených dat = 13ti-místný EAN distributora</w:t>
                      </w:r>
                    </w:p>
                    <w:p w:rsidR="00DA187B" w:rsidRDefault="00DA187B" w:rsidP="00DA187B">
                      <w:pPr>
                        <w:pStyle w:val="Odstavecseseznamem"/>
                        <w:ind w:left="284"/>
                      </w:pPr>
                    </w:p>
                    <w:p w:rsidR="00DA187B" w:rsidRDefault="00DA187B" w:rsidP="00DA187B">
                      <w:pPr>
                        <w:pStyle w:val="Odstavecseseznamem"/>
                        <w:ind w:left="284"/>
                      </w:pPr>
                    </w:p>
                    <w:p w:rsidR="008A25D4" w:rsidRDefault="008A25D4" w:rsidP="00795214"/>
                    <w:p w:rsidR="00EB1555" w:rsidRPr="00EB1555" w:rsidRDefault="00EB1555" w:rsidP="00EB1555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  <w:color w:val="FF0000"/>
                        </w:rPr>
                      </w:pPr>
                      <w:r w:rsidRPr="00EB1555">
                        <w:rPr>
                          <w:b/>
                          <w:color w:val="FF0000"/>
                        </w:rPr>
                        <w:t>Pro OPM na VN jsou povinné atributy rezervovaný příkon a ignorovány hodnoty jistič a počet fází</w:t>
                      </w:r>
                    </w:p>
                    <w:p w:rsidR="00EB1555" w:rsidRPr="00EB1555" w:rsidRDefault="00EB1555" w:rsidP="00EB1555">
                      <w:pPr>
                        <w:pStyle w:val="Odstavecseseznamem"/>
                        <w:rPr>
                          <w:b/>
                          <w:color w:val="FF0000"/>
                        </w:rPr>
                      </w:pPr>
                    </w:p>
                    <w:p w:rsidR="00EB1555" w:rsidRDefault="00EB1555" w:rsidP="00EB1555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  <w:color w:val="FF0000"/>
                        </w:rPr>
                      </w:pPr>
                      <w:r w:rsidRPr="00EB1555">
                        <w:rPr>
                          <w:b/>
                          <w:color w:val="FF0000"/>
                        </w:rPr>
                        <w:t xml:space="preserve">Pro OPM na NN (napěťová úroveň 09=0,4 </w:t>
                      </w:r>
                      <w:proofErr w:type="spellStart"/>
                      <w:r w:rsidRPr="00EB1555">
                        <w:rPr>
                          <w:b/>
                          <w:color w:val="FF0000"/>
                        </w:rPr>
                        <w:t>kV</w:t>
                      </w:r>
                      <w:proofErr w:type="spellEnd"/>
                      <w:r w:rsidRPr="00EB1555">
                        <w:rPr>
                          <w:b/>
                          <w:color w:val="FF0000"/>
                        </w:rPr>
                        <w:t>) jsou povinné atributy jistič a počet fází, hodnota rezervovaného příkonu bude ignorována</w:t>
                      </w:r>
                    </w:p>
                    <w:p w:rsidR="00795214" w:rsidRPr="00795214" w:rsidRDefault="00795214" w:rsidP="00795214">
                      <w:pPr>
                        <w:pStyle w:val="Odstavecseseznamem"/>
                        <w:rPr>
                          <w:b/>
                          <w:color w:val="FF0000"/>
                        </w:rPr>
                      </w:pPr>
                    </w:p>
                    <w:p w:rsidR="00795214" w:rsidRPr="00795214" w:rsidRDefault="00795214" w:rsidP="0079521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  <w:color w:val="92D050"/>
                        </w:rPr>
                      </w:pPr>
                      <w:r w:rsidRPr="00795214">
                        <w:rPr>
                          <w:b/>
                          <w:color w:val="92D050"/>
                        </w:rPr>
                        <w:t>distribuční sazba nebo kategorie odběru</w:t>
                      </w:r>
                    </w:p>
                    <w:p w:rsidR="00DA187B" w:rsidRDefault="00DA187B" w:rsidP="00FC4163">
                      <w:pPr>
                        <w:pStyle w:val="Odstavecseseznamem"/>
                        <w:ind w:left="284"/>
                      </w:pPr>
                    </w:p>
                    <w:p w:rsidR="00DA187B" w:rsidRDefault="00DA187B" w:rsidP="00DA187B"/>
                    <w:p w:rsidR="00DA187B" w:rsidRDefault="00DA187B" w:rsidP="00DA187B"/>
                  </w:txbxContent>
                </v:textbox>
              </v:shape>
            </w:pict>
          </mc:Fallback>
        </mc:AlternateContent>
      </w:r>
      <w:r w:rsidR="00CE71CA">
        <w:rPr>
          <w:noProof/>
          <w:lang w:eastAsia="cs-CZ"/>
        </w:rPr>
        <w:drawing>
          <wp:inline distT="0" distB="0" distL="0" distR="0">
            <wp:extent cx="8029575" cy="6667500"/>
            <wp:effectExtent l="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492AC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7027" cy="667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5FC" w:rsidRDefault="004205FC" w:rsidP="00A966B6">
      <w:pPr>
        <w:pStyle w:val="Nadpis1"/>
        <w:spacing w:before="0"/>
        <w:rPr>
          <w:rStyle w:val="Hypertextovodkaz"/>
          <w:color w:val="0000FF"/>
        </w:rPr>
      </w:pPr>
      <w:bookmarkStart w:id="5" w:name="_Ref351029436"/>
      <w:r w:rsidRPr="00A966B6">
        <w:rPr>
          <w:color w:val="0000FF"/>
        </w:rPr>
        <w:lastRenderedPageBreak/>
        <w:t xml:space="preserve">Nové </w:t>
      </w:r>
      <w:r w:rsidR="0067018D">
        <w:rPr>
          <w:color w:val="C00000"/>
        </w:rPr>
        <w:t>VÝROBNÍ</w:t>
      </w:r>
      <w:r w:rsidRPr="00234C12">
        <w:rPr>
          <w:color w:val="C00000"/>
        </w:rPr>
        <w:t xml:space="preserve"> </w:t>
      </w:r>
      <w:r w:rsidRPr="00A966B6">
        <w:rPr>
          <w:color w:val="0000FF"/>
        </w:rPr>
        <w:t xml:space="preserve">OPM  s měřením typu </w:t>
      </w:r>
      <w:r w:rsidRPr="00234C12">
        <w:rPr>
          <w:color w:val="C00000"/>
        </w:rPr>
        <w:t>B</w:t>
      </w:r>
      <w:bookmarkEnd w:id="5"/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hyperlink w:anchor="_top" w:history="1">
        <w:r w:rsidR="00844490" w:rsidRPr="00F337FB">
          <w:rPr>
            <w:rStyle w:val="Hypertextovodkaz"/>
          </w:rPr>
          <w:t xml:space="preserve">Zpět na </w:t>
        </w:r>
        <w:r w:rsidR="00844490" w:rsidRPr="00B66B6A">
          <w:rPr>
            <w:rStyle w:val="Hypertextovodkaz"/>
            <w:color w:val="0000FF"/>
          </w:rPr>
          <w:t>obsah</w:t>
        </w:r>
      </w:hyperlink>
    </w:p>
    <w:p w:rsidR="00A966B6" w:rsidRPr="00A966B6" w:rsidRDefault="00646F2F" w:rsidP="00A966B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56D57E" wp14:editId="2B494826">
                <wp:simplePos x="0" y="0"/>
                <wp:positionH relativeFrom="column">
                  <wp:posOffset>8041005</wp:posOffset>
                </wp:positionH>
                <wp:positionV relativeFrom="paragraph">
                  <wp:posOffset>11430</wp:posOffset>
                </wp:positionV>
                <wp:extent cx="2129790" cy="6591300"/>
                <wp:effectExtent l="38100" t="38100" r="99060" b="9525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46F2F" w:rsidRDefault="00646F2F" w:rsidP="00646F2F"/>
                          <w:p w:rsidR="00646F2F" w:rsidRDefault="00646F2F" w:rsidP="00646F2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EAN OPM = 18ti-místný EAN odběrného místa (generuje distributor ze svého rozsahu)</w:t>
                            </w:r>
                          </w:p>
                          <w:p w:rsidR="00C64786" w:rsidRDefault="00C64786" w:rsidP="00C64786"/>
                          <w:p w:rsidR="00C64786" w:rsidRDefault="00C64786" w:rsidP="00C64786"/>
                          <w:p w:rsidR="00C64786" w:rsidRDefault="00C64786" w:rsidP="00C64786"/>
                          <w:p w:rsidR="00C64786" w:rsidRDefault="00C64786" w:rsidP="00C64786"/>
                          <w:p w:rsidR="00C64786" w:rsidRDefault="00C64786" w:rsidP="00C64786"/>
                          <w:p w:rsidR="00646F2F" w:rsidRDefault="00646F2F" w:rsidP="00646F2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Poskytovatel měřených dat = 13ti-místný EAN distributora</w:t>
                            </w:r>
                          </w:p>
                          <w:p w:rsidR="00646F2F" w:rsidRDefault="00646F2F" w:rsidP="00646F2F">
                            <w:pPr>
                              <w:pStyle w:val="Odstavecseseznamem"/>
                              <w:ind w:left="284"/>
                            </w:pPr>
                          </w:p>
                          <w:p w:rsidR="00646F2F" w:rsidRDefault="00646F2F" w:rsidP="00795214"/>
                          <w:p w:rsidR="008A25D4" w:rsidRPr="00EB1555" w:rsidRDefault="008A25D4" w:rsidP="008A25D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 w:rsidRPr="00EB1555">
                              <w:rPr>
                                <w:b/>
                                <w:color w:val="FF0000"/>
                              </w:rPr>
                              <w:t>Pro OPM na VN jsou povinné atributy rezervovaný příkon a ignorovány hodnoty jistič a počet fází</w:t>
                            </w:r>
                          </w:p>
                          <w:p w:rsidR="008A25D4" w:rsidRPr="00EB1555" w:rsidRDefault="008A25D4" w:rsidP="008A25D4">
                            <w:pPr>
                              <w:pStyle w:val="Odstavecseseznamem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8A25D4" w:rsidRDefault="008A25D4" w:rsidP="008A25D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 w:rsidRPr="00EB1555">
                              <w:rPr>
                                <w:b/>
                                <w:color w:val="FF0000"/>
                              </w:rPr>
                              <w:t xml:space="preserve">Pro OPM na NN (napěťová úroveň 09=0,4 </w:t>
                            </w:r>
                            <w:proofErr w:type="spellStart"/>
                            <w:r w:rsidRPr="00EB1555">
                              <w:rPr>
                                <w:b/>
                                <w:color w:val="FF0000"/>
                              </w:rPr>
                              <w:t>kV</w:t>
                            </w:r>
                            <w:proofErr w:type="spellEnd"/>
                            <w:r w:rsidRPr="00EB1555">
                              <w:rPr>
                                <w:b/>
                                <w:color w:val="FF0000"/>
                              </w:rPr>
                              <w:t>) jsou povinné atributy jistič a počet fází, hodnota rezervovaného příkonu bude ignorována</w:t>
                            </w:r>
                          </w:p>
                          <w:p w:rsidR="00795214" w:rsidRPr="00795214" w:rsidRDefault="00795214" w:rsidP="00795214">
                            <w:pPr>
                              <w:pStyle w:val="Odstavecseseznamem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795214" w:rsidRPr="00795214" w:rsidRDefault="00795214" w:rsidP="0079521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92D050"/>
                              </w:rPr>
                            </w:pPr>
                            <w:r w:rsidRPr="00795214">
                              <w:rPr>
                                <w:b/>
                                <w:color w:val="92D050"/>
                              </w:rPr>
                              <w:t>distribuční sazba nebo kategorie odběru</w:t>
                            </w:r>
                          </w:p>
                          <w:p w:rsidR="008A25D4" w:rsidRDefault="008A25D4" w:rsidP="00646F2F">
                            <w:pPr>
                              <w:pStyle w:val="Odstavecseseznamem"/>
                              <w:ind w:left="284"/>
                            </w:pPr>
                          </w:p>
                          <w:p w:rsidR="00646F2F" w:rsidRDefault="00646F2F" w:rsidP="00646F2F">
                            <w:pPr>
                              <w:pStyle w:val="Odstavecseseznamem"/>
                              <w:ind w:left="284"/>
                            </w:pPr>
                          </w:p>
                          <w:p w:rsidR="00646F2F" w:rsidRDefault="00646F2F" w:rsidP="00646F2F"/>
                          <w:p w:rsidR="00646F2F" w:rsidRDefault="00646F2F" w:rsidP="00646F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33.15pt;margin-top:.9pt;width:167.7pt;height:5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" stroked="f">
                <v:shadow on="t" color="black" opacity="26214f" origin="-.5,-.5" offset=".74836mm,.74836mm"/>
                <v:textbox>
                  <w:txbxContent>
                    <w:p w:rsidR="00646F2F" w:rsidRDefault="00646F2F" w:rsidP="00646F2F"/>
                    <w:p w:rsidR="00646F2F" w:rsidRDefault="00646F2F" w:rsidP="00646F2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EAN OPM = 18ti-místný EAN odběrného místa (generuje distributor ze svého rozsahu)</w:t>
                      </w:r>
                    </w:p>
                    <w:p w:rsidR="00C64786" w:rsidRDefault="00C64786" w:rsidP="00C64786"/>
                    <w:p w:rsidR="00C64786" w:rsidRDefault="00C64786" w:rsidP="00C64786"/>
                    <w:p w:rsidR="00C64786" w:rsidRDefault="00C64786" w:rsidP="00C64786"/>
                    <w:p w:rsidR="00C64786" w:rsidRDefault="00C64786" w:rsidP="00C64786"/>
                    <w:p w:rsidR="00C64786" w:rsidRDefault="00C64786" w:rsidP="00C64786"/>
                    <w:p w:rsidR="00646F2F" w:rsidRDefault="00646F2F" w:rsidP="00646F2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Poskytovatel měřených dat = 13ti-místný EAN distributora</w:t>
                      </w:r>
                    </w:p>
                    <w:p w:rsidR="00646F2F" w:rsidRDefault="00646F2F" w:rsidP="00646F2F">
                      <w:pPr>
                        <w:pStyle w:val="Odstavecseseznamem"/>
                        <w:ind w:left="284"/>
                      </w:pPr>
                    </w:p>
                    <w:p w:rsidR="00646F2F" w:rsidRDefault="00646F2F" w:rsidP="00795214"/>
                    <w:p w:rsidR="008A25D4" w:rsidRPr="00EB1555" w:rsidRDefault="008A25D4" w:rsidP="008A25D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  <w:color w:val="FF0000"/>
                        </w:rPr>
                      </w:pPr>
                      <w:r w:rsidRPr="00EB1555">
                        <w:rPr>
                          <w:b/>
                          <w:color w:val="FF0000"/>
                        </w:rPr>
                        <w:t>Pro OPM na VN jsou povinné atributy rezervovaný příkon a ignorovány hodnoty jistič a počet fází</w:t>
                      </w:r>
                    </w:p>
                    <w:p w:rsidR="008A25D4" w:rsidRPr="00EB1555" w:rsidRDefault="008A25D4" w:rsidP="008A25D4">
                      <w:pPr>
                        <w:pStyle w:val="Odstavecseseznamem"/>
                        <w:rPr>
                          <w:b/>
                          <w:color w:val="FF0000"/>
                        </w:rPr>
                      </w:pPr>
                    </w:p>
                    <w:p w:rsidR="008A25D4" w:rsidRDefault="008A25D4" w:rsidP="008A25D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  <w:color w:val="FF0000"/>
                        </w:rPr>
                      </w:pPr>
                      <w:r w:rsidRPr="00EB1555">
                        <w:rPr>
                          <w:b/>
                          <w:color w:val="FF0000"/>
                        </w:rPr>
                        <w:t xml:space="preserve">Pro OPM na NN (napěťová úroveň 09=0,4 </w:t>
                      </w:r>
                      <w:proofErr w:type="spellStart"/>
                      <w:r w:rsidRPr="00EB1555">
                        <w:rPr>
                          <w:b/>
                          <w:color w:val="FF0000"/>
                        </w:rPr>
                        <w:t>kV</w:t>
                      </w:r>
                      <w:proofErr w:type="spellEnd"/>
                      <w:r w:rsidRPr="00EB1555">
                        <w:rPr>
                          <w:b/>
                          <w:color w:val="FF0000"/>
                        </w:rPr>
                        <w:t>) jsou povinné atributy jistič a počet fází, hodnota rezervovaného příkonu bude ignorována</w:t>
                      </w:r>
                    </w:p>
                    <w:p w:rsidR="00795214" w:rsidRPr="00795214" w:rsidRDefault="00795214" w:rsidP="00795214">
                      <w:pPr>
                        <w:pStyle w:val="Odstavecseseznamem"/>
                        <w:rPr>
                          <w:b/>
                          <w:color w:val="FF0000"/>
                        </w:rPr>
                      </w:pPr>
                    </w:p>
                    <w:p w:rsidR="00795214" w:rsidRPr="00795214" w:rsidRDefault="00795214" w:rsidP="0079521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  <w:color w:val="92D050"/>
                        </w:rPr>
                      </w:pPr>
                      <w:r w:rsidRPr="00795214">
                        <w:rPr>
                          <w:b/>
                          <w:color w:val="92D050"/>
                        </w:rPr>
                        <w:t>distribuční sazba nebo kategorie odběru</w:t>
                      </w:r>
                    </w:p>
                    <w:p w:rsidR="008A25D4" w:rsidRDefault="008A25D4" w:rsidP="00646F2F">
                      <w:pPr>
                        <w:pStyle w:val="Odstavecseseznamem"/>
                        <w:ind w:left="284"/>
                      </w:pPr>
                    </w:p>
                    <w:p w:rsidR="00646F2F" w:rsidRDefault="00646F2F" w:rsidP="00646F2F">
                      <w:pPr>
                        <w:pStyle w:val="Odstavecseseznamem"/>
                        <w:ind w:left="284"/>
                      </w:pPr>
                    </w:p>
                    <w:p w:rsidR="00646F2F" w:rsidRDefault="00646F2F" w:rsidP="00646F2F"/>
                    <w:p w:rsidR="00646F2F" w:rsidRDefault="00646F2F" w:rsidP="00646F2F"/>
                  </w:txbxContent>
                </v:textbox>
              </v:shape>
            </w:pict>
          </mc:Fallback>
        </mc:AlternateContent>
      </w:r>
      <w:r w:rsidR="00CE71CA">
        <w:rPr>
          <w:noProof/>
          <w:lang w:eastAsia="cs-CZ"/>
        </w:rPr>
        <w:drawing>
          <wp:inline distT="0" distB="0" distL="0" distR="0">
            <wp:extent cx="8133738" cy="6648450"/>
            <wp:effectExtent l="0" t="0" r="63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4C87C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106" cy="664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5FC" w:rsidRPr="00234C12" w:rsidRDefault="004205FC" w:rsidP="00A966B6">
      <w:pPr>
        <w:pStyle w:val="Nadpis1"/>
        <w:spacing w:before="0"/>
        <w:rPr>
          <w:color w:val="C00000"/>
        </w:rPr>
      </w:pPr>
      <w:bookmarkStart w:id="6" w:name="_Ref351029459"/>
      <w:r w:rsidRPr="00A966B6">
        <w:rPr>
          <w:color w:val="0000FF"/>
        </w:rPr>
        <w:lastRenderedPageBreak/>
        <w:t xml:space="preserve">Nové </w:t>
      </w:r>
      <w:r w:rsidR="0067018D">
        <w:rPr>
          <w:color w:val="C00000"/>
        </w:rPr>
        <w:t>VÝROBNÍ</w:t>
      </w:r>
      <w:r w:rsidRPr="00234C12">
        <w:rPr>
          <w:color w:val="C00000"/>
        </w:rPr>
        <w:t xml:space="preserve"> </w:t>
      </w:r>
      <w:r w:rsidRPr="00A966B6">
        <w:rPr>
          <w:color w:val="0000FF"/>
        </w:rPr>
        <w:t xml:space="preserve">OPM  s měřením typu </w:t>
      </w:r>
      <w:r w:rsidRPr="00234C12">
        <w:rPr>
          <w:color w:val="C00000"/>
        </w:rPr>
        <w:t>C</w:t>
      </w:r>
      <w:bookmarkEnd w:id="6"/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r w:rsidR="00844490">
        <w:rPr>
          <w:color w:val="C00000"/>
        </w:rPr>
        <w:tab/>
      </w:r>
      <w:hyperlink w:anchor="_top" w:history="1">
        <w:r w:rsidR="00844490" w:rsidRPr="00F337FB">
          <w:rPr>
            <w:rStyle w:val="Hypertextovodkaz"/>
          </w:rPr>
          <w:t xml:space="preserve">Zpět na </w:t>
        </w:r>
        <w:r w:rsidR="00844490" w:rsidRPr="00B66B6A">
          <w:rPr>
            <w:rStyle w:val="Hypertextovodkaz"/>
            <w:color w:val="0000FF"/>
          </w:rPr>
          <w:t>obsah</w:t>
        </w:r>
      </w:hyperlink>
    </w:p>
    <w:p w:rsidR="004205FC" w:rsidRDefault="00646F2F" w:rsidP="00A966B6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E7879" wp14:editId="06B09F57">
                <wp:simplePos x="0" y="0"/>
                <wp:positionH relativeFrom="column">
                  <wp:posOffset>8050530</wp:posOffset>
                </wp:positionH>
                <wp:positionV relativeFrom="paragraph">
                  <wp:posOffset>1905</wp:posOffset>
                </wp:positionV>
                <wp:extent cx="2129790" cy="6591300"/>
                <wp:effectExtent l="38100" t="38100" r="99060" b="9525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46F2F" w:rsidRDefault="00646F2F" w:rsidP="00646F2F"/>
                          <w:p w:rsidR="00646F2F" w:rsidRDefault="00646F2F" w:rsidP="00646F2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EAN OPM = 18ti-místný EAN odběrného místa (generuje distributor ze svého rozsahu)</w:t>
                            </w:r>
                          </w:p>
                          <w:p w:rsidR="00EB2DF0" w:rsidRDefault="00EB2DF0" w:rsidP="00EB2DF0"/>
                          <w:p w:rsidR="00EB2DF0" w:rsidRDefault="00EB2DF0" w:rsidP="00EB2DF0"/>
                          <w:p w:rsidR="00EB2DF0" w:rsidRDefault="00EB2DF0" w:rsidP="00EB2DF0"/>
                          <w:p w:rsidR="00EB2DF0" w:rsidRDefault="00EB2DF0" w:rsidP="00EB2DF0"/>
                          <w:p w:rsidR="00EB2DF0" w:rsidRDefault="00EB2DF0" w:rsidP="00EB2DF0"/>
                          <w:p w:rsidR="00646F2F" w:rsidRDefault="00646F2F" w:rsidP="00646F2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Poskytovatel měřených dat = 13ti-místný EAN distributora</w:t>
                            </w:r>
                          </w:p>
                          <w:p w:rsidR="00646F2F" w:rsidRDefault="00646F2F" w:rsidP="00646F2F">
                            <w:pPr>
                              <w:pStyle w:val="Odstavecseseznamem"/>
                              <w:ind w:left="284"/>
                            </w:pPr>
                          </w:p>
                          <w:p w:rsidR="00646F2F" w:rsidRDefault="00646F2F" w:rsidP="00646F2F">
                            <w:pPr>
                              <w:pStyle w:val="Odstavecseseznamem"/>
                              <w:ind w:left="284"/>
                            </w:pPr>
                          </w:p>
                          <w:p w:rsidR="00646F2F" w:rsidRDefault="00646F2F" w:rsidP="00646F2F">
                            <w:pPr>
                              <w:pStyle w:val="Odstavecseseznamem"/>
                              <w:ind w:left="284"/>
                            </w:pPr>
                          </w:p>
                          <w:p w:rsidR="00EB2DF0" w:rsidRDefault="00EB2DF0" w:rsidP="00646F2F"/>
                          <w:p w:rsidR="00EB2DF0" w:rsidRDefault="00EB2DF0" w:rsidP="00EB2DF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 w:rsidRPr="00EB1555">
                              <w:rPr>
                                <w:b/>
                                <w:color w:val="FF0000"/>
                              </w:rPr>
                              <w:t xml:space="preserve">Pro OPM na NN (napěťová úroveň 09=0,4 </w:t>
                            </w:r>
                            <w:proofErr w:type="spellStart"/>
                            <w:r w:rsidRPr="00EB1555">
                              <w:rPr>
                                <w:b/>
                                <w:color w:val="FF0000"/>
                              </w:rPr>
                              <w:t>kV</w:t>
                            </w:r>
                            <w:proofErr w:type="spellEnd"/>
                            <w:r w:rsidRPr="00EB1555">
                              <w:rPr>
                                <w:b/>
                                <w:color w:val="FF0000"/>
                              </w:rPr>
                              <w:t>) jsou povinné atributy jistič a počet fází, hodnota rezer</w:t>
                            </w:r>
                            <w:r w:rsidR="00795214">
                              <w:rPr>
                                <w:b/>
                                <w:color w:val="FF0000"/>
                              </w:rPr>
                              <w:t>vovaného příkonu bude ignorována</w:t>
                            </w:r>
                          </w:p>
                          <w:p w:rsidR="00795214" w:rsidRDefault="00795214" w:rsidP="00795214">
                            <w:pPr>
                              <w:pStyle w:val="Odstavecseseznamem"/>
                              <w:ind w:left="284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795214" w:rsidRPr="00795214" w:rsidRDefault="00795214" w:rsidP="0079521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92D050"/>
                              </w:rPr>
                            </w:pPr>
                            <w:r w:rsidRPr="00795214">
                              <w:rPr>
                                <w:b/>
                                <w:color w:val="92D050"/>
                              </w:rPr>
                              <w:t>distribuční sazba nebo kategorie odběru</w:t>
                            </w:r>
                          </w:p>
                          <w:p w:rsidR="00795214" w:rsidRPr="00EB1555" w:rsidRDefault="00795214" w:rsidP="00795214">
                            <w:pPr>
                              <w:pStyle w:val="Odstavecseseznamem"/>
                              <w:ind w:left="284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646F2F" w:rsidRDefault="00646F2F" w:rsidP="00646F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33.9pt;margin-top:.15pt;width:167.7pt;height:5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" stroked="f">
                <v:shadow on="t" color="black" opacity="26214f" origin="-.5,-.5" offset=".74836mm,.74836mm"/>
                <v:textbox>
                  <w:txbxContent>
                    <w:p w:rsidR="00646F2F" w:rsidRDefault="00646F2F" w:rsidP="00646F2F"/>
                    <w:p w:rsidR="00646F2F" w:rsidRDefault="00646F2F" w:rsidP="00646F2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EAN OPM = 18ti-místný EAN odběrného místa (generuje distributor ze svého rozsahu)</w:t>
                      </w:r>
                    </w:p>
                    <w:p w:rsidR="00EB2DF0" w:rsidRDefault="00EB2DF0" w:rsidP="00EB2DF0"/>
                    <w:p w:rsidR="00EB2DF0" w:rsidRDefault="00EB2DF0" w:rsidP="00EB2DF0"/>
                    <w:p w:rsidR="00EB2DF0" w:rsidRDefault="00EB2DF0" w:rsidP="00EB2DF0"/>
                    <w:p w:rsidR="00EB2DF0" w:rsidRDefault="00EB2DF0" w:rsidP="00EB2DF0"/>
                    <w:p w:rsidR="00EB2DF0" w:rsidRDefault="00EB2DF0" w:rsidP="00EB2DF0"/>
                    <w:p w:rsidR="00646F2F" w:rsidRDefault="00646F2F" w:rsidP="00646F2F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Poskytovatel měřených dat = 13ti-místný EAN distributora</w:t>
                      </w:r>
                    </w:p>
                    <w:p w:rsidR="00646F2F" w:rsidRDefault="00646F2F" w:rsidP="00646F2F">
                      <w:pPr>
                        <w:pStyle w:val="Odstavecseseznamem"/>
                        <w:ind w:left="284"/>
                      </w:pPr>
                    </w:p>
                    <w:p w:rsidR="00646F2F" w:rsidRDefault="00646F2F" w:rsidP="00646F2F">
                      <w:pPr>
                        <w:pStyle w:val="Odstavecseseznamem"/>
                        <w:ind w:left="284"/>
                      </w:pPr>
                    </w:p>
                    <w:p w:rsidR="00646F2F" w:rsidRDefault="00646F2F" w:rsidP="00646F2F">
                      <w:pPr>
                        <w:pStyle w:val="Odstavecseseznamem"/>
                        <w:ind w:left="284"/>
                      </w:pPr>
                    </w:p>
                    <w:p w:rsidR="00EB2DF0" w:rsidRDefault="00EB2DF0" w:rsidP="00646F2F"/>
                    <w:p w:rsidR="00EB2DF0" w:rsidRDefault="00EB2DF0" w:rsidP="00EB2DF0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  <w:color w:val="FF0000"/>
                        </w:rPr>
                      </w:pPr>
                      <w:r w:rsidRPr="00EB1555">
                        <w:rPr>
                          <w:b/>
                          <w:color w:val="FF0000"/>
                        </w:rPr>
                        <w:t xml:space="preserve">Pro OPM na NN (napěťová úroveň 09=0,4 </w:t>
                      </w:r>
                      <w:proofErr w:type="spellStart"/>
                      <w:r w:rsidRPr="00EB1555">
                        <w:rPr>
                          <w:b/>
                          <w:color w:val="FF0000"/>
                        </w:rPr>
                        <w:t>kV</w:t>
                      </w:r>
                      <w:proofErr w:type="spellEnd"/>
                      <w:r w:rsidRPr="00EB1555">
                        <w:rPr>
                          <w:b/>
                          <w:color w:val="FF0000"/>
                        </w:rPr>
                        <w:t>) jsou povinné atributy jistič a počet fází, hodnota rezer</w:t>
                      </w:r>
                      <w:r w:rsidR="00795214">
                        <w:rPr>
                          <w:b/>
                          <w:color w:val="FF0000"/>
                        </w:rPr>
                        <w:t>vovaného příkonu bude ignorována</w:t>
                      </w:r>
                    </w:p>
                    <w:p w:rsidR="00795214" w:rsidRDefault="00795214" w:rsidP="00795214">
                      <w:pPr>
                        <w:pStyle w:val="Odstavecseseznamem"/>
                        <w:ind w:left="284"/>
                        <w:rPr>
                          <w:b/>
                          <w:color w:val="FF0000"/>
                        </w:rPr>
                      </w:pPr>
                    </w:p>
                    <w:p w:rsidR="00795214" w:rsidRPr="00795214" w:rsidRDefault="00795214" w:rsidP="00795214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  <w:color w:val="92D050"/>
                        </w:rPr>
                      </w:pPr>
                      <w:r w:rsidRPr="00795214">
                        <w:rPr>
                          <w:b/>
                          <w:color w:val="92D050"/>
                        </w:rPr>
                        <w:t>distribuční sazba nebo kategorie odběru</w:t>
                      </w:r>
                    </w:p>
                    <w:p w:rsidR="00795214" w:rsidRPr="00EB1555" w:rsidRDefault="00795214" w:rsidP="00795214">
                      <w:pPr>
                        <w:pStyle w:val="Odstavecseseznamem"/>
                        <w:ind w:left="284"/>
                        <w:rPr>
                          <w:b/>
                          <w:color w:val="FF0000"/>
                        </w:rPr>
                      </w:pPr>
                    </w:p>
                    <w:p w:rsidR="00646F2F" w:rsidRDefault="00646F2F" w:rsidP="00646F2F"/>
                  </w:txbxContent>
                </v:textbox>
              </v:shape>
            </w:pict>
          </mc:Fallback>
        </mc:AlternateContent>
      </w:r>
      <w:r w:rsidR="00FB617F">
        <w:rPr>
          <w:noProof/>
          <w:lang w:eastAsia="cs-CZ"/>
        </w:rPr>
        <w:drawing>
          <wp:inline distT="0" distB="0" distL="0" distR="0">
            <wp:extent cx="8048625" cy="6657975"/>
            <wp:effectExtent l="0" t="0" r="9525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4A1FA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5526" cy="666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15B" w:rsidRDefault="002D715B" w:rsidP="00A966B6">
      <w:pPr>
        <w:spacing w:after="0"/>
      </w:pPr>
    </w:p>
    <w:p w:rsidR="002D715B" w:rsidRPr="00234C12" w:rsidRDefault="002D715B" w:rsidP="002D715B">
      <w:pPr>
        <w:pStyle w:val="Nadpis1"/>
        <w:spacing w:before="0"/>
        <w:rPr>
          <w:color w:val="C00000"/>
        </w:rPr>
      </w:pPr>
      <w:bookmarkStart w:id="7" w:name="_Ref357077055"/>
      <w:r w:rsidRPr="002D715B">
        <w:rPr>
          <w:color w:val="0000FF"/>
        </w:rPr>
        <w:t xml:space="preserve">Teplotní oblasti </w:t>
      </w:r>
      <w:r>
        <w:rPr>
          <w:color w:val="0000FF"/>
        </w:rPr>
        <w:t>–</w:t>
      </w:r>
      <w:r w:rsidRPr="002D715B">
        <w:rPr>
          <w:color w:val="0000FF"/>
        </w:rPr>
        <w:t xml:space="preserve"> TDD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hyperlink w:anchor="_top" w:history="1">
        <w:r w:rsidRPr="00F337FB">
          <w:rPr>
            <w:rStyle w:val="Hypertextovodkaz"/>
          </w:rPr>
          <w:t xml:space="preserve">Zpět na </w:t>
        </w:r>
        <w:r w:rsidRPr="00B66B6A">
          <w:rPr>
            <w:rStyle w:val="Hypertextovodkaz"/>
            <w:color w:val="0000FF"/>
          </w:rPr>
          <w:t>obsah</w:t>
        </w:r>
      </w:hyperlink>
      <w:bookmarkEnd w:id="7"/>
    </w:p>
    <w:p w:rsidR="002D715B" w:rsidRPr="002D715B" w:rsidRDefault="002D715B" w:rsidP="002D715B">
      <w:pPr>
        <w:pStyle w:val="Nadpis1"/>
        <w:spacing w:before="0"/>
        <w:rPr>
          <w:color w:val="0000FF"/>
        </w:rPr>
      </w:pPr>
    </w:p>
    <w:p w:rsidR="002D715B" w:rsidRPr="004D4C9E" w:rsidRDefault="002D715B" w:rsidP="00EF5353">
      <w:pPr>
        <w:pStyle w:val="Nadpis1"/>
        <w:spacing w:before="120" w:after="120"/>
        <w:rPr>
          <w:rFonts w:asciiTheme="minorHAnsi" w:hAnsiTheme="minorHAnsi"/>
          <w:b/>
        </w:rPr>
      </w:pPr>
      <w:r w:rsidRPr="004D4C9E">
        <w:rPr>
          <w:rFonts w:asciiTheme="minorHAnsi" w:hAnsiTheme="minorHAnsi"/>
          <w:b/>
        </w:rPr>
        <w:t>Číslování teplotních oblastí</w:t>
      </w:r>
    </w:p>
    <w:p w:rsidR="002D715B" w:rsidRPr="004D4C9E" w:rsidRDefault="002D715B" w:rsidP="003760D3">
      <w:pPr>
        <w:keepLines/>
        <w:autoSpaceDE w:val="0"/>
        <w:autoSpaceDN w:val="0"/>
        <w:adjustRightInd w:val="0"/>
        <w:spacing w:after="120" w:line="240" w:lineRule="atLeast"/>
        <w:rPr>
          <w:bCs/>
          <w:color w:val="000000"/>
          <w:sz w:val="20"/>
          <w:szCs w:val="20"/>
        </w:rPr>
      </w:pPr>
      <w:r w:rsidRPr="004D4C9E">
        <w:rPr>
          <w:bCs/>
          <w:color w:val="000000"/>
          <w:sz w:val="20"/>
          <w:szCs w:val="20"/>
        </w:rPr>
        <w:t>1 - region Jižní Čechy</w:t>
      </w:r>
      <w:r w:rsidR="003760D3">
        <w:rPr>
          <w:bCs/>
          <w:color w:val="000000"/>
          <w:sz w:val="20"/>
          <w:szCs w:val="20"/>
        </w:rPr>
        <w:tab/>
      </w:r>
      <w:r w:rsidR="003760D3">
        <w:rPr>
          <w:bCs/>
          <w:color w:val="000000"/>
          <w:sz w:val="20"/>
          <w:szCs w:val="20"/>
        </w:rPr>
        <w:tab/>
      </w:r>
      <w:r w:rsidR="003760D3">
        <w:rPr>
          <w:bCs/>
          <w:color w:val="000000"/>
          <w:sz w:val="20"/>
          <w:szCs w:val="20"/>
        </w:rPr>
        <w:tab/>
      </w:r>
      <w:r w:rsidR="003760D3" w:rsidRPr="004D4C9E">
        <w:rPr>
          <w:bCs/>
          <w:color w:val="000000"/>
          <w:sz w:val="20"/>
          <w:szCs w:val="20"/>
        </w:rPr>
        <w:t>6 - region Střední Čechy</w:t>
      </w:r>
    </w:p>
    <w:p w:rsidR="002D715B" w:rsidRPr="004D4C9E" w:rsidRDefault="002D715B" w:rsidP="004D4C9E">
      <w:pPr>
        <w:keepLines/>
        <w:autoSpaceDE w:val="0"/>
        <w:autoSpaceDN w:val="0"/>
        <w:adjustRightInd w:val="0"/>
        <w:spacing w:after="120" w:line="240" w:lineRule="atLeast"/>
        <w:rPr>
          <w:bCs/>
          <w:color w:val="000000"/>
          <w:sz w:val="20"/>
          <w:szCs w:val="20"/>
        </w:rPr>
      </w:pPr>
      <w:r w:rsidRPr="004D4C9E">
        <w:rPr>
          <w:bCs/>
          <w:color w:val="000000"/>
          <w:sz w:val="20"/>
          <w:szCs w:val="20"/>
        </w:rPr>
        <w:t>2 - region Jižní Morava</w:t>
      </w:r>
      <w:r w:rsidR="003760D3">
        <w:rPr>
          <w:bCs/>
          <w:color w:val="000000"/>
          <w:sz w:val="20"/>
          <w:szCs w:val="20"/>
        </w:rPr>
        <w:tab/>
      </w:r>
      <w:r w:rsidR="003760D3">
        <w:rPr>
          <w:bCs/>
          <w:color w:val="000000"/>
          <w:sz w:val="20"/>
          <w:szCs w:val="20"/>
        </w:rPr>
        <w:tab/>
      </w:r>
      <w:r w:rsidR="003760D3">
        <w:rPr>
          <w:bCs/>
          <w:color w:val="000000"/>
          <w:sz w:val="20"/>
          <w:szCs w:val="20"/>
        </w:rPr>
        <w:tab/>
      </w:r>
      <w:r w:rsidR="003760D3" w:rsidRPr="004D4C9E">
        <w:rPr>
          <w:bCs/>
          <w:color w:val="000000"/>
          <w:sz w:val="20"/>
          <w:szCs w:val="20"/>
        </w:rPr>
        <w:t>7 - region Východní Čechy</w:t>
      </w:r>
    </w:p>
    <w:p w:rsidR="002D715B" w:rsidRPr="004D4C9E" w:rsidRDefault="002D715B" w:rsidP="004D4C9E">
      <w:pPr>
        <w:keepLines/>
        <w:autoSpaceDE w:val="0"/>
        <w:autoSpaceDN w:val="0"/>
        <w:adjustRightInd w:val="0"/>
        <w:spacing w:after="120" w:line="240" w:lineRule="atLeast"/>
        <w:rPr>
          <w:bCs/>
          <w:color w:val="000000"/>
          <w:sz w:val="20"/>
          <w:szCs w:val="20"/>
        </w:rPr>
      </w:pPr>
      <w:r w:rsidRPr="004D4C9E">
        <w:rPr>
          <w:bCs/>
          <w:color w:val="000000"/>
          <w:sz w:val="20"/>
          <w:szCs w:val="20"/>
        </w:rPr>
        <w:t>3 - region Praha</w:t>
      </w:r>
      <w:r w:rsidR="003760D3">
        <w:rPr>
          <w:bCs/>
          <w:color w:val="000000"/>
          <w:sz w:val="20"/>
          <w:szCs w:val="20"/>
        </w:rPr>
        <w:tab/>
      </w:r>
      <w:r w:rsidR="003760D3">
        <w:rPr>
          <w:bCs/>
          <w:color w:val="000000"/>
          <w:sz w:val="20"/>
          <w:szCs w:val="20"/>
        </w:rPr>
        <w:tab/>
      </w:r>
      <w:r w:rsidR="003760D3">
        <w:rPr>
          <w:bCs/>
          <w:color w:val="000000"/>
          <w:sz w:val="20"/>
          <w:szCs w:val="20"/>
        </w:rPr>
        <w:tab/>
      </w:r>
      <w:r w:rsidR="003760D3">
        <w:rPr>
          <w:bCs/>
          <w:color w:val="000000"/>
          <w:sz w:val="20"/>
          <w:szCs w:val="20"/>
        </w:rPr>
        <w:tab/>
      </w:r>
      <w:r w:rsidR="003760D3" w:rsidRPr="004D4C9E">
        <w:rPr>
          <w:bCs/>
          <w:color w:val="000000"/>
          <w:sz w:val="20"/>
          <w:szCs w:val="20"/>
        </w:rPr>
        <w:t>8 - region Západní Čechy</w:t>
      </w:r>
    </w:p>
    <w:p w:rsidR="002D715B" w:rsidRDefault="002D715B" w:rsidP="003760D3">
      <w:pPr>
        <w:autoSpaceDE w:val="0"/>
        <w:autoSpaceDN w:val="0"/>
        <w:adjustRightInd w:val="0"/>
        <w:spacing w:after="120" w:line="240" w:lineRule="atLeast"/>
        <w:jc w:val="both"/>
        <w:rPr>
          <w:bCs/>
          <w:color w:val="000000"/>
          <w:sz w:val="20"/>
          <w:szCs w:val="20"/>
        </w:rPr>
      </w:pPr>
      <w:r w:rsidRPr="004D4C9E">
        <w:rPr>
          <w:bCs/>
          <w:color w:val="000000"/>
          <w:sz w:val="20"/>
          <w:szCs w:val="20"/>
        </w:rPr>
        <w:t>4 - region Severní Čechy</w:t>
      </w:r>
      <w:r w:rsidR="003760D3">
        <w:rPr>
          <w:bCs/>
          <w:color w:val="000000"/>
          <w:sz w:val="20"/>
          <w:szCs w:val="20"/>
        </w:rPr>
        <w:tab/>
      </w:r>
      <w:r w:rsidR="003760D3">
        <w:rPr>
          <w:bCs/>
          <w:color w:val="000000"/>
          <w:sz w:val="20"/>
          <w:szCs w:val="20"/>
        </w:rPr>
        <w:tab/>
      </w:r>
      <w:r w:rsidR="003760D3">
        <w:rPr>
          <w:bCs/>
          <w:color w:val="000000"/>
          <w:sz w:val="20"/>
          <w:szCs w:val="20"/>
        </w:rPr>
        <w:tab/>
      </w:r>
      <w:r w:rsidR="003760D3" w:rsidRPr="004D4C9E">
        <w:rPr>
          <w:bCs/>
          <w:color w:val="000000"/>
          <w:sz w:val="20"/>
          <w:szCs w:val="20"/>
        </w:rPr>
        <w:t>9 – region Česká republika</w:t>
      </w:r>
    </w:p>
    <w:p w:rsidR="003760D3" w:rsidRDefault="003760D3" w:rsidP="003760D3">
      <w:pPr>
        <w:autoSpaceDE w:val="0"/>
        <w:autoSpaceDN w:val="0"/>
        <w:adjustRightInd w:val="0"/>
        <w:spacing w:after="120" w:line="240" w:lineRule="atLeast"/>
        <w:jc w:val="both"/>
        <w:rPr>
          <w:bCs/>
          <w:color w:val="000000"/>
          <w:sz w:val="20"/>
          <w:szCs w:val="20"/>
        </w:rPr>
      </w:pPr>
      <w:r w:rsidRPr="004D4C9E">
        <w:rPr>
          <w:bCs/>
          <w:color w:val="000000"/>
          <w:sz w:val="20"/>
          <w:szCs w:val="20"/>
        </w:rPr>
        <w:t>5 - region Severní Morava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</w:p>
    <w:p w:rsidR="004D4C9E" w:rsidRPr="003760D3" w:rsidRDefault="004D4C9E" w:rsidP="003760D3">
      <w:pPr>
        <w:autoSpaceDE w:val="0"/>
        <w:autoSpaceDN w:val="0"/>
        <w:adjustRightInd w:val="0"/>
        <w:spacing w:after="120" w:line="240" w:lineRule="atLeast"/>
        <w:jc w:val="both"/>
        <w:rPr>
          <w:bCs/>
          <w:color w:val="000000"/>
          <w:sz w:val="20"/>
          <w:szCs w:val="20"/>
        </w:rPr>
      </w:pPr>
      <w:r w:rsidRPr="004D4C9E">
        <w:rPr>
          <w:b/>
        </w:rPr>
        <w:t>TDD</w:t>
      </w:r>
    </w:p>
    <w:p w:rsidR="002D715B" w:rsidRDefault="009628D3" w:rsidP="00A966B6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7565559" cy="41052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94B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348" cy="410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353" w:rsidRDefault="00A05CE3" w:rsidP="00A966B6">
      <w:pPr>
        <w:spacing w:after="0"/>
      </w:pPr>
      <w:r>
        <w:t>Pouze pro TDD 5 je t</w:t>
      </w:r>
      <w:r w:rsidR="00EF5353">
        <w:t xml:space="preserve">eplotní oblast </w:t>
      </w:r>
      <w:r>
        <w:t>dle regionu 1 – 8.</w:t>
      </w:r>
    </w:p>
    <w:p w:rsidR="00645039" w:rsidRDefault="00A05CE3" w:rsidP="00A966B6">
      <w:pPr>
        <w:spacing w:after="0"/>
      </w:pPr>
      <w:r>
        <w:t>Ostatní TDD mají vždy teplotní oblast 9.</w:t>
      </w:r>
    </w:p>
    <w:sectPr w:rsidR="00645039" w:rsidSect="003760D3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49" w:rsidRDefault="00CA6849" w:rsidP="00A966B6">
      <w:pPr>
        <w:spacing w:after="0" w:line="240" w:lineRule="auto"/>
      </w:pPr>
      <w:r>
        <w:separator/>
      </w:r>
    </w:p>
  </w:endnote>
  <w:endnote w:type="continuationSeparator" w:id="0">
    <w:p w:rsidR="00CA6849" w:rsidRDefault="00CA6849" w:rsidP="00A9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49" w:rsidRDefault="00CA6849" w:rsidP="00A966B6">
      <w:pPr>
        <w:spacing w:after="0" w:line="240" w:lineRule="auto"/>
      </w:pPr>
      <w:r>
        <w:separator/>
      </w:r>
    </w:p>
  </w:footnote>
  <w:footnote w:type="continuationSeparator" w:id="0">
    <w:p w:rsidR="00CA6849" w:rsidRDefault="00CA6849" w:rsidP="00A96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AC5"/>
    <w:multiLevelType w:val="singleLevel"/>
    <w:tmpl w:val="EDD6F458"/>
    <w:lvl w:ilvl="0">
      <w:start w:val="1"/>
      <w:numFmt w:val="bullet"/>
      <w:pStyle w:val="Odrkao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abstractNum w:abstractNumId="1">
    <w:nsid w:val="24DF29D7"/>
    <w:multiLevelType w:val="hybridMultilevel"/>
    <w:tmpl w:val="8AD814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97284"/>
    <w:multiLevelType w:val="hybridMultilevel"/>
    <w:tmpl w:val="005897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407E3A"/>
    <w:multiLevelType w:val="hybridMultilevel"/>
    <w:tmpl w:val="92AE8398"/>
    <w:lvl w:ilvl="0" w:tplc="0D9458E4">
      <w:start w:val="1"/>
      <w:numFmt w:val="bullet"/>
      <w:lvlText w:val=""/>
      <w:lvlJc w:val="left"/>
      <w:pPr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C72E4"/>
    <w:multiLevelType w:val="hybridMultilevel"/>
    <w:tmpl w:val="B726C268"/>
    <w:lvl w:ilvl="0" w:tplc="01C2B748">
      <w:start w:val="1"/>
      <w:numFmt w:val="bullet"/>
      <w:lvlText w:val=""/>
      <w:lvlJc w:val="left"/>
      <w:pPr>
        <w:ind w:left="510" w:hanging="51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C90"/>
    <w:multiLevelType w:val="hybridMultilevel"/>
    <w:tmpl w:val="0C9E8C54"/>
    <w:lvl w:ilvl="0" w:tplc="46AEE3F6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B3"/>
    <w:rsid w:val="0005784B"/>
    <w:rsid w:val="000F4225"/>
    <w:rsid w:val="00120FE7"/>
    <w:rsid w:val="00125158"/>
    <w:rsid w:val="001C6EEA"/>
    <w:rsid w:val="00234C12"/>
    <w:rsid w:val="002970B6"/>
    <w:rsid w:val="002D1118"/>
    <w:rsid w:val="002D715B"/>
    <w:rsid w:val="002F166A"/>
    <w:rsid w:val="003327FE"/>
    <w:rsid w:val="00372F3D"/>
    <w:rsid w:val="003760D3"/>
    <w:rsid w:val="003763F6"/>
    <w:rsid w:val="00380ED6"/>
    <w:rsid w:val="003E706E"/>
    <w:rsid w:val="004205FC"/>
    <w:rsid w:val="00430B53"/>
    <w:rsid w:val="0043121D"/>
    <w:rsid w:val="00464DA5"/>
    <w:rsid w:val="004C72EA"/>
    <w:rsid w:val="004D4C9E"/>
    <w:rsid w:val="004F043C"/>
    <w:rsid w:val="005245B7"/>
    <w:rsid w:val="00567F4F"/>
    <w:rsid w:val="00576F5D"/>
    <w:rsid w:val="005B7AB3"/>
    <w:rsid w:val="006109EE"/>
    <w:rsid w:val="00645039"/>
    <w:rsid w:val="00646F2F"/>
    <w:rsid w:val="0067018D"/>
    <w:rsid w:val="00677544"/>
    <w:rsid w:val="006A1F7B"/>
    <w:rsid w:val="00795214"/>
    <w:rsid w:val="007B5EAF"/>
    <w:rsid w:val="007F1725"/>
    <w:rsid w:val="008117F9"/>
    <w:rsid w:val="0082337E"/>
    <w:rsid w:val="008250A4"/>
    <w:rsid w:val="00827C6C"/>
    <w:rsid w:val="00844490"/>
    <w:rsid w:val="00851C41"/>
    <w:rsid w:val="008A25D4"/>
    <w:rsid w:val="008A57B8"/>
    <w:rsid w:val="009003C6"/>
    <w:rsid w:val="009007EA"/>
    <w:rsid w:val="00915024"/>
    <w:rsid w:val="00936E17"/>
    <w:rsid w:val="009628D3"/>
    <w:rsid w:val="009D1221"/>
    <w:rsid w:val="00A05CE3"/>
    <w:rsid w:val="00A50AB2"/>
    <w:rsid w:val="00A532C3"/>
    <w:rsid w:val="00A966B6"/>
    <w:rsid w:val="00AF6094"/>
    <w:rsid w:val="00B11F96"/>
    <w:rsid w:val="00B75E3A"/>
    <w:rsid w:val="00B877A0"/>
    <w:rsid w:val="00C05832"/>
    <w:rsid w:val="00C477A9"/>
    <w:rsid w:val="00C64786"/>
    <w:rsid w:val="00C74CE9"/>
    <w:rsid w:val="00C76D82"/>
    <w:rsid w:val="00C95FB0"/>
    <w:rsid w:val="00CA6849"/>
    <w:rsid w:val="00CE71CA"/>
    <w:rsid w:val="00D53806"/>
    <w:rsid w:val="00D5394C"/>
    <w:rsid w:val="00D85D29"/>
    <w:rsid w:val="00DA187B"/>
    <w:rsid w:val="00DB00E4"/>
    <w:rsid w:val="00DB1CB4"/>
    <w:rsid w:val="00E34318"/>
    <w:rsid w:val="00E47794"/>
    <w:rsid w:val="00EB1555"/>
    <w:rsid w:val="00EB2DF0"/>
    <w:rsid w:val="00ED3302"/>
    <w:rsid w:val="00EF5353"/>
    <w:rsid w:val="00F117DB"/>
    <w:rsid w:val="00F4225D"/>
    <w:rsid w:val="00F558C0"/>
    <w:rsid w:val="00F80439"/>
    <w:rsid w:val="00FA24A5"/>
    <w:rsid w:val="00FA2E4C"/>
    <w:rsid w:val="00FB34D9"/>
    <w:rsid w:val="00FB617F"/>
    <w:rsid w:val="00FC4163"/>
    <w:rsid w:val="00FE6B7B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345D"/>
    <w:pPr>
      <w:keepNext/>
      <w:keepLines/>
      <w:spacing w:before="480" w:after="0"/>
      <w:outlineLvl w:val="0"/>
    </w:pPr>
    <w:rPr>
      <w:rFonts w:ascii="Gill Sans Ultra Bold Condensed" w:eastAsiaTheme="majorEastAsia" w:hAnsi="Gill Sans Ultra Bold Condensed" w:cstheme="majorBidi"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styl">
    <w:name w:val="Muj styl"/>
    <w:basedOn w:val="Normln"/>
    <w:link w:val="MujstylChar"/>
    <w:qFormat/>
    <w:rsid w:val="00464DA5"/>
    <w:rPr>
      <w:rFonts w:ascii="Arial" w:hAnsi="Arial"/>
      <w:sz w:val="20"/>
    </w:rPr>
  </w:style>
  <w:style w:type="character" w:customStyle="1" w:styleId="MujstylChar">
    <w:name w:val="Muj styl Char"/>
    <w:basedOn w:val="Standardnpsmoodstavce"/>
    <w:link w:val="Mujstyl"/>
    <w:rsid w:val="00464DA5"/>
    <w:rPr>
      <w:rFonts w:ascii="Arial" w:hAnsi="Arial"/>
      <w:sz w:val="20"/>
    </w:rPr>
  </w:style>
  <w:style w:type="paragraph" w:customStyle="1" w:styleId="MujNadpis">
    <w:name w:val="Muj Nadpis"/>
    <w:basedOn w:val="Normln"/>
    <w:link w:val="MujNadpisChar"/>
    <w:autoRedefine/>
    <w:qFormat/>
    <w:rsid w:val="007F1725"/>
    <w:pPr>
      <w:tabs>
        <w:tab w:val="left" w:pos="284"/>
      </w:tabs>
      <w:suppressAutoHyphens/>
      <w:spacing w:before="120" w:after="120" w:line="240" w:lineRule="auto"/>
    </w:pPr>
    <w:rPr>
      <w:rFonts w:asciiTheme="majorHAnsi" w:hAnsiTheme="majorHAnsi"/>
      <w:b/>
      <w:color w:val="0070C0"/>
      <w:sz w:val="26"/>
    </w:rPr>
  </w:style>
  <w:style w:type="character" w:customStyle="1" w:styleId="MujNadpisChar">
    <w:name w:val="Muj Nadpis Char"/>
    <w:basedOn w:val="Standardnpsmoodstavce"/>
    <w:link w:val="MujNadpis"/>
    <w:rsid w:val="007F1725"/>
    <w:rPr>
      <w:rFonts w:asciiTheme="majorHAnsi" w:hAnsiTheme="majorHAnsi"/>
      <w:b/>
      <w:color w:val="0070C0"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AB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B7AB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17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F345D"/>
    <w:rPr>
      <w:rFonts w:ascii="Gill Sans Ultra Bold Condensed" w:eastAsiaTheme="majorEastAsia" w:hAnsi="Gill Sans Ultra Bold Condensed" w:cstheme="majorBidi"/>
      <w:bCs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6A1F7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9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6B6"/>
  </w:style>
  <w:style w:type="paragraph" w:styleId="Zpat">
    <w:name w:val="footer"/>
    <w:basedOn w:val="Normln"/>
    <w:link w:val="ZpatChar"/>
    <w:uiPriority w:val="99"/>
    <w:unhideWhenUsed/>
    <w:rsid w:val="00A9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6B6"/>
  </w:style>
  <w:style w:type="paragraph" w:customStyle="1" w:styleId="Odrkao">
    <w:name w:val="Odrážka o"/>
    <w:basedOn w:val="Normln"/>
    <w:rsid w:val="002D715B"/>
    <w:pPr>
      <w:numPr>
        <w:numId w:val="6"/>
      </w:numPr>
      <w:suppressAutoHyphens/>
      <w:spacing w:before="80" w:after="80" w:line="288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345D"/>
    <w:pPr>
      <w:keepNext/>
      <w:keepLines/>
      <w:spacing w:before="480" w:after="0"/>
      <w:outlineLvl w:val="0"/>
    </w:pPr>
    <w:rPr>
      <w:rFonts w:ascii="Gill Sans Ultra Bold Condensed" w:eastAsiaTheme="majorEastAsia" w:hAnsi="Gill Sans Ultra Bold Condensed" w:cstheme="majorBidi"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styl">
    <w:name w:val="Muj styl"/>
    <w:basedOn w:val="Normln"/>
    <w:link w:val="MujstylChar"/>
    <w:qFormat/>
    <w:rsid w:val="00464DA5"/>
    <w:rPr>
      <w:rFonts w:ascii="Arial" w:hAnsi="Arial"/>
      <w:sz w:val="20"/>
    </w:rPr>
  </w:style>
  <w:style w:type="character" w:customStyle="1" w:styleId="MujstylChar">
    <w:name w:val="Muj styl Char"/>
    <w:basedOn w:val="Standardnpsmoodstavce"/>
    <w:link w:val="Mujstyl"/>
    <w:rsid w:val="00464DA5"/>
    <w:rPr>
      <w:rFonts w:ascii="Arial" w:hAnsi="Arial"/>
      <w:sz w:val="20"/>
    </w:rPr>
  </w:style>
  <w:style w:type="paragraph" w:customStyle="1" w:styleId="MujNadpis">
    <w:name w:val="Muj Nadpis"/>
    <w:basedOn w:val="Normln"/>
    <w:link w:val="MujNadpisChar"/>
    <w:autoRedefine/>
    <w:qFormat/>
    <w:rsid w:val="007F1725"/>
    <w:pPr>
      <w:tabs>
        <w:tab w:val="left" w:pos="284"/>
      </w:tabs>
      <w:suppressAutoHyphens/>
      <w:spacing w:before="120" w:after="120" w:line="240" w:lineRule="auto"/>
    </w:pPr>
    <w:rPr>
      <w:rFonts w:asciiTheme="majorHAnsi" w:hAnsiTheme="majorHAnsi"/>
      <w:b/>
      <w:color w:val="0070C0"/>
      <w:sz w:val="26"/>
    </w:rPr>
  </w:style>
  <w:style w:type="character" w:customStyle="1" w:styleId="MujNadpisChar">
    <w:name w:val="Muj Nadpis Char"/>
    <w:basedOn w:val="Standardnpsmoodstavce"/>
    <w:link w:val="MujNadpis"/>
    <w:rsid w:val="007F1725"/>
    <w:rPr>
      <w:rFonts w:asciiTheme="majorHAnsi" w:hAnsiTheme="majorHAnsi"/>
      <w:b/>
      <w:color w:val="0070C0"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AB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B7AB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17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F345D"/>
    <w:rPr>
      <w:rFonts w:ascii="Gill Sans Ultra Bold Condensed" w:eastAsiaTheme="majorEastAsia" w:hAnsi="Gill Sans Ultra Bold Condensed" w:cstheme="majorBidi"/>
      <w:bCs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6A1F7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9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6B6"/>
  </w:style>
  <w:style w:type="paragraph" w:styleId="Zpat">
    <w:name w:val="footer"/>
    <w:basedOn w:val="Normln"/>
    <w:link w:val="ZpatChar"/>
    <w:uiPriority w:val="99"/>
    <w:unhideWhenUsed/>
    <w:rsid w:val="00A9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6B6"/>
  </w:style>
  <w:style w:type="paragraph" w:customStyle="1" w:styleId="Odrkao">
    <w:name w:val="Odrážka o"/>
    <w:basedOn w:val="Normln"/>
    <w:rsid w:val="002D715B"/>
    <w:pPr>
      <w:numPr>
        <w:numId w:val="6"/>
      </w:numPr>
      <w:suppressAutoHyphens/>
      <w:spacing w:before="80" w:after="80" w:line="288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mp"/><Relationship Id="rId18" Type="http://schemas.openxmlformats.org/officeDocument/2006/relationships/image" Target="media/image8.tm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gs1cz.org/vypocet-kontrolni-cislice" TargetMode="External"/><Relationship Id="rId17" Type="http://schemas.openxmlformats.org/officeDocument/2006/relationships/image" Target="media/image7.tmp"/><Relationship Id="rId2" Type="http://schemas.openxmlformats.org/officeDocument/2006/relationships/numbering" Target="numbering.xml"/><Relationship Id="rId16" Type="http://schemas.openxmlformats.org/officeDocument/2006/relationships/image" Target="media/image6.tmp"/><Relationship Id="rId20" Type="http://schemas.openxmlformats.org/officeDocument/2006/relationships/image" Target="media/image10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mp"/><Relationship Id="rId10" Type="http://schemas.openxmlformats.org/officeDocument/2006/relationships/image" Target="media/image1.png"/><Relationship Id="rId19" Type="http://schemas.openxmlformats.org/officeDocument/2006/relationships/image" Target="media/image9.tmp"/><Relationship Id="rId4" Type="http://schemas.microsoft.com/office/2007/relationships/stylesWithEffects" Target="stylesWithEffects.xml"/><Relationship Id="rId9" Type="http://schemas.openxmlformats.org/officeDocument/2006/relationships/hyperlink" Target="https://portal.ote-cr.cz/" TargetMode="External"/><Relationship Id="rId14" Type="http://schemas.openxmlformats.org/officeDocument/2006/relationships/image" Target="media/image4.tm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DBCC-7B09-47DB-8892-5AD745D8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OTE, a.s.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Erhartová</dc:creator>
  <cp:lastModifiedBy>Tomek, Jiri</cp:lastModifiedBy>
  <cp:revision>2</cp:revision>
  <dcterms:created xsi:type="dcterms:W3CDTF">2018-04-17T08:25:00Z</dcterms:created>
  <dcterms:modified xsi:type="dcterms:W3CDTF">2018-04-17T08:25:00Z</dcterms:modified>
</cp:coreProperties>
</file>