
<file path=[Content_Types].xml><?xml version="1.0" encoding="utf-8"?>
<Types xmlns="http://schemas.openxmlformats.org/package/2006/content-types">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Obsah1"/>
      </w:pPr>
      <w:r>
        <w:t>Verze dok.:</w:t>
      </w:r>
      <w:r>
        <w:tab/>
      </w:r>
      <w:r w:rsidR="00DC66DE">
        <w:t>1.</w:t>
      </w:r>
      <w:r w:rsidR="00837299">
        <w:t>61</w:t>
      </w:r>
    </w:p>
    <w:p w:rsidR="00530719" w:rsidRDefault="006F6ADD" w:rsidP="004864D8">
      <w:r>
        <w:t xml:space="preserve">Datum vydání: </w:t>
      </w:r>
      <w:r w:rsidR="00A0572E">
        <w:t xml:space="preserve"> </w:t>
      </w:r>
      <w:r w:rsidR="00837299">
        <w:t>24.7.2020</w:t>
      </w:r>
    </w:p>
    <w:p w:rsidR="00530719" w:rsidRDefault="00530719">
      <w:r>
        <w:tab/>
      </w:r>
    </w:p>
    <w:p w:rsidR="00530719" w:rsidRDefault="00530719">
      <w:r>
        <w:br w:type="page"/>
      </w:r>
    </w:p>
    <w:p w:rsidR="00530719" w:rsidRDefault="00530719">
      <w:pPr>
        <w:pStyle w:val="Nadpis9"/>
      </w:pPr>
      <w:r>
        <w:lastRenderedPageBreak/>
        <w:t>OBSAH</w:t>
      </w:r>
    </w:p>
    <w:p w:rsidR="00530719" w:rsidRDefault="00530719"/>
    <w:p w:rsidR="008475E6" w:rsidRDefault="00B2425F">
      <w:pPr>
        <w:pStyle w:val="Obsah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467747870" w:history="1">
        <w:r w:rsidR="008475E6" w:rsidRPr="005C7E3B">
          <w:rPr>
            <w:rStyle w:val="Hypertextovodkaz"/>
            <w:noProof/>
          </w:rPr>
          <w:t>1.</w:t>
        </w:r>
        <w:r w:rsidR="008475E6">
          <w:rPr>
            <w:rFonts w:asciiTheme="minorHAnsi" w:eastAsiaTheme="minorEastAsia" w:hAnsiTheme="minorHAnsi" w:cstheme="minorBidi"/>
            <w:noProof/>
            <w:szCs w:val="22"/>
            <w:lang w:eastAsia="cs-CZ"/>
          </w:rPr>
          <w:tab/>
        </w:r>
        <w:r w:rsidR="008475E6" w:rsidRPr="005C7E3B">
          <w:rPr>
            <w:rStyle w:val="Hypertextovodkaz"/>
            <w:noProof/>
          </w:rPr>
          <w:t>Úvod</w:t>
        </w:r>
        <w:r w:rsidR="008475E6">
          <w:rPr>
            <w:noProof/>
            <w:webHidden/>
          </w:rPr>
          <w:tab/>
        </w:r>
        <w:r w:rsidR="008475E6">
          <w:rPr>
            <w:noProof/>
            <w:webHidden/>
          </w:rPr>
          <w:fldChar w:fldCharType="begin"/>
        </w:r>
        <w:r w:rsidR="008475E6">
          <w:rPr>
            <w:noProof/>
            <w:webHidden/>
          </w:rPr>
          <w:instrText xml:space="preserve"> PAGEREF _Toc467747870 \h </w:instrText>
        </w:r>
        <w:r w:rsidR="008475E6">
          <w:rPr>
            <w:noProof/>
            <w:webHidden/>
          </w:rPr>
        </w:r>
        <w:r w:rsidR="008475E6">
          <w:rPr>
            <w:noProof/>
            <w:webHidden/>
          </w:rPr>
          <w:fldChar w:fldCharType="separate"/>
        </w:r>
        <w:r w:rsidR="008475E6">
          <w:rPr>
            <w:noProof/>
            <w:webHidden/>
          </w:rPr>
          <w:t>38</w:t>
        </w:r>
        <w:r w:rsidR="008475E6">
          <w:rPr>
            <w:noProof/>
            <w:webHidden/>
          </w:rPr>
          <w:fldChar w:fldCharType="end"/>
        </w:r>
      </w:hyperlink>
    </w:p>
    <w:p w:rsidR="008475E6" w:rsidRDefault="00A61AB5">
      <w:pPr>
        <w:pStyle w:val="Obsah2"/>
        <w:tabs>
          <w:tab w:val="left" w:pos="880"/>
          <w:tab w:val="right" w:leader="dot" w:pos="9060"/>
        </w:tabs>
        <w:rPr>
          <w:rFonts w:asciiTheme="minorHAnsi" w:eastAsiaTheme="minorEastAsia" w:hAnsiTheme="minorHAnsi" w:cstheme="minorBidi"/>
          <w:noProof/>
          <w:szCs w:val="22"/>
          <w:lang w:eastAsia="cs-CZ"/>
        </w:rPr>
      </w:pPr>
      <w:hyperlink w:anchor="_Toc467747871" w:history="1">
        <w:r w:rsidR="008475E6" w:rsidRPr="005C7E3B">
          <w:rPr>
            <w:rStyle w:val="Hypertextovodkaz"/>
            <w:noProof/>
          </w:rPr>
          <w:t>1.1.</w:t>
        </w:r>
        <w:r w:rsidR="008475E6">
          <w:rPr>
            <w:rFonts w:asciiTheme="minorHAnsi" w:eastAsiaTheme="minorEastAsia" w:hAnsiTheme="minorHAnsi" w:cstheme="minorBidi"/>
            <w:noProof/>
            <w:szCs w:val="22"/>
            <w:lang w:eastAsia="cs-CZ"/>
          </w:rPr>
          <w:tab/>
        </w:r>
        <w:r w:rsidR="008475E6" w:rsidRPr="005C7E3B">
          <w:rPr>
            <w:rStyle w:val="Hypertextovodkaz"/>
            <w:noProof/>
          </w:rPr>
          <w:t>Datové toky</w:t>
        </w:r>
        <w:r w:rsidR="008475E6">
          <w:rPr>
            <w:noProof/>
            <w:webHidden/>
          </w:rPr>
          <w:tab/>
        </w:r>
        <w:r w:rsidR="008475E6">
          <w:rPr>
            <w:noProof/>
            <w:webHidden/>
          </w:rPr>
          <w:fldChar w:fldCharType="begin"/>
        </w:r>
        <w:r w:rsidR="008475E6">
          <w:rPr>
            <w:noProof/>
            <w:webHidden/>
          </w:rPr>
          <w:instrText xml:space="preserve"> PAGEREF _Toc467747871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A61AB5">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2" w:history="1">
        <w:r w:rsidR="008475E6" w:rsidRPr="005C7E3B">
          <w:rPr>
            <w:rStyle w:val="Hypertextovodkaz"/>
            <w:noProof/>
          </w:rPr>
          <w:t>1.1.1.</w:t>
        </w:r>
        <w:r w:rsidR="008475E6">
          <w:rPr>
            <w:rFonts w:asciiTheme="minorHAnsi" w:eastAsiaTheme="minorEastAsia" w:hAnsiTheme="minorHAnsi" w:cstheme="minorBidi"/>
            <w:noProof/>
            <w:szCs w:val="22"/>
            <w:lang w:eastAsia="cs-CZ"/>
          </w:rPr>
          <w:tab/>
        </w:r>
        <w:r w:rsidR="008475E6" w:rsidRPr="005C7E3B">
          <w:rPr>
            <w:rStyle w:val="Hypertextovodkaz"/>
            <w:noProof/>
          </w:rPr>
          <w:t>Strany komunikace</w:t>
        </w:r>
        <w:r w:rsidR="008475E6">
          <w:rPr>
            <w:noProof/>
            <w:webHidden/>
          </w:rPr>
          <w:tab/>
        </w:r>
        <w:r w:rsidR="008475E6">
          <w:rPr>
            <w:noProof/>
            <w:webHidden/>
          </w:rPr>
          <w:fldChar w:fldCharType="begin"/>
        </w:r>
        <w:r w:rsidR="008475E6">
          <w:rPr>
            <w:noProof/>
            <w:webHidden/>
          </w:rPr>
          <w:instrText xml:space="preserve"> PAGEREF _Toc467747872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A61AB5">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3" w:history="1">
        <w:r w:rsidR="008475E6" w:rsidRPr="005C7E3B">
          <w:rPr>
            <w:rStyle w:val="Hypertextovodkaz"/>
            <w:noProof/>
          </w:rPr>
          <w:t>1.1.2.</w:t>
        </w:r>
        <w:r w:rsidR="008475E6">
          <w:rPr>
            <w:rFonts w:asciiTheme="minorHAnsi" w:eastAsiaTheme="minorEastAsia" w:hAnsiTheme="minorHAnsi" w:cstheme="minorBidi"/>
            <w:noProof/>
            <w:szCs w:val="22"/>
            <w:lang w:eastAsia="cs-CZ"/>
          </w:rPr>
          <w:tab/>
        </w:r>
        <w:r w:rsidR="008475E6" w:rsidRPr="005C7E3B">
          <w:rPr>
            <w:rStyle w:val="Hypertextovodkaz"/>
            <w:noProof/>
          </w:rPr>
          <w:t>Způsob předávání dat</w:t>
        </w:r>
        <w:r w:rsidR="008475E6">
          <w:rPr>
            <w:noProof/>
            <w:webHidden/>
          </w:rPr>
          <w:tab/>
        </w:r>
        <w:r w:rsidR="008475E6">
          <w:rPr>
            <w:noProof/>
            <w:webHidden/>
          </w:rPr>
          <w:fldChar w:fldCharType="begin"/>
        </w:r>
        <w:r w:rsidR="008475E6">
          <w:rPr>
            <w:noProof/>
            <w:webHidden/>
          </w:rPr>
          <w:instrText xml:space="preserve"> PAGEREF _Toc467747873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A61AB5">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4" w:history="1">
        <w:r w:rsidR="008475E6" w:rsidRPr="005C7E3B">
          <w:rPr>
            <w:rStyle w:val="Hypertextovodkaz"/>
            <w:noProof/>
          </w:rPr>
          <w:t>1.1.3.</w:t>
        </w:r>
        <w:r w:rsidR="008475E6">
          <w:rPr>
            <w:rFonts w:asciiTheme="minorHAnsi" w:eastAsiaTheme="minorEastAsia" w:hAnsiTheme="minorHAnsi" w:cstheme="minorBidi"/>
            <w:noProof/>
            <w:szCs w:val="22"/>
            <w:lang w:eastAsia="cs-CZ"/>
          </w:rPr>
          <w:tab/>
        </w:r>
        <w:r w:rsidR="008475E6" w:rsidRPr="005C7E3B">
          <w:rPr>
            <w:rStyle w:val="Hypertextovodkaz"/>
            <w:noProof/>
          </w:rPr>
          <w:t>Formáty automatické komunikace</w:t>
        </w:r>
        <w:r w:rsidR="008475E6">
          <w:rPr>
            <w:noProof/>
            <w:webHidden/>
          </w:rPr>
          <w:tab/>
        </w:r>
        <w:r w:rsidR="008475E6">
          <w:rPr>
            <w:noProof/>
            <w:webHidden/>
          </w:rPr>
          <w:fldChar w:fldCharType="begin"/>
        </w:r>
        <w:r w:rsidR="008475E6">
          <w:rPr>
            <w:noProof/>
            <w:webHidden/>
          </w:rPr>
          <w:instrText xml:space="preserve"> PAGEREF _Toc467747874 \h </w:instrText>
        </w:r>
        <w:r w:rsidR="008475E6">
          <w:rPr>
            <w:noProof/>
            <w:webHidden/>
          </w:rPr>
        </w:r>
        <w:r w:rsidR="008475E6">
          <w:rPr>
            <w:noProof/>
            <w:webHidden/>
          </w:rPr>
          <w:fldChar w:fldCharType="separate"/>
        </w:r>
        <w:r w:rsidR="008475E6">
          <w:rPr>
            <w:noProof/>
            <w:webHidden/>
          </w:rPr>
          <w:t>40</w:t>
        </w:r>
        <w:r w:rsidR="008475E6">
          <w:rPr>
            <w:noProof/>
            <w:webHidden/>
          </w:rPr>
          <w:fldChar w:fldCharType="end"/>
        </w:r>
      </w:hyperlink>
    </w:p>
    <w:p w:rsidR="008475E6" w:rsidRDefault="00A61AB5">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5" w:history="1">
        <w:r w:rsidR="008475E6" w:rsidRPr="005C7E3B">
          <w:rPr>
            <w:rStyle w:val="Hypertextovodkaz"/>
            <w:noProof/>
          </w:rPr>
          <w:t>1.1.4.</w:t>
        </w:r>
        <w:r w:rsidR="008475E6">
          <w:rPr>
            <w:rFonts w:asciiTheme="minorHAnsi" w:eastAsiaTheme="minorEastAsia" w:hAnsiTheme="minorHAnsi" w:cstheme="minorBidi"/>
            <w:noProof/>
            <w:szCs w:val="22"/>
            <w:lang w:eastAsia="cs-CZ"/>
          </w:rPr>
          <w:tab/>
        </w:r>
        <w:r w:rsidR="008475E6" w:rsidRPr="005C7E3B">
          <w:rPr>
            <w:rStyle w:val="Hypertextovodkaz"/>
            <w:noProof/>
          </w:rPr>
          <w:t>Zabezpečení</w:t>
        </w:r>
        <w:r w:rsidR="008475E6">
          <w:rPr>
            <w:noProof/>
            <w:webHidden/>
          </w:rPr>
          <w:tab/>
        </w:r>
        <w:r w:rsidR="008475E6">
          <w:rPr>
            <w:noProof/>
            <w:webHidden/>
          </w:rPr>
          <w:fldChar w:fldCharType="begin"/>
        </w:r>
        <w:r w:rsidR="008475E6">
          <w:rPr>
            <w:noProof/>
            <w:webHidden/>
          </w:rPr>
          <w:instrText xml:space="preserve"> PAGEREF _Toc467747875 \h </w:instrText>
        </w:r>
        <w:r w:rsidR="008475E6">
          <w:rPr>
            <w:noProof/>
            <w:webHidden/>
          </w:rPr>
        </w:r>
        <w:r w:rsidR="008475E6">
          <w:rPr>
            <w:noProof/>
            <w:webHidden/>
          </w:rPr>
          <w:fldChar w:fldCharType="separate"/>
        </w:r>
        <w:r w:rsidR="008475E6">
          <w:rPr>
            <w:noProof/>
            <w:webHidden/>
          </w:rPr>
          <w:t>41</w:t>
        </w:r>
        <w:r w:rsidR="008475E6">
          <w:rPr>
            <w:noProof/>
            <w:webHidden/>
          </w:rPr>
          <w:fldChar w:fldCharType="end"/>
        </w:r>
      </w:hyperlink>
    </w:p>
    <w:p w:rsidR="008475E6" w:rsidRDefault="00A61AB5">
      <w:pPr>
        <w:pStyle w:val="Obsah1"/>
        <w:tabs>
          <w:tab w:val="left" w:pos="440"/>
          <w:tab w:val="right" w:leader="dot" w:pos="9060"/>
        </w:tabs>
        <w:rPr>
          <w:rFonts w:asciiTheme="minorHAnsi" w:eastAsiaTheme="minorEastAsia" w:hAnsiTheme="minorHAnsi" w:cstheme="minorBidi"/>
          <w:noProof/>
          <w:szCs w:val="22"/>
          <w:lang w:eastAsia="cs-CZ"/>
        </w:rPr>
      </w:pPr>
      <w:hyperlink w:anchor="_Toc467747876" w:history="1">
        <w:r w:rsidR="008475E6" w:rsidRPr="005C7E3B">
          <w:rPr>
            <w:rStyle w:val="Hypertextovodkaz"/>
            <w:noProof/>
          </w:rPr>
          <w:t>2.</w:t>
        </w:r>
        <w:r w:rsidR="008475E6">
          <w:rPr>
            <w:rFonts w:asciiTheme="minorHAnsi" w:eastAsiaTheme="minorEastAsia" w:hAnsiTheme="minorHAnsi" w:cstheme="minorBidi"/>
            <w:noProof/>
            <w:szCs w:val="22"/>
            <w:lang w:eastAsia="cs-CZ"/>
          </w:rPr>
          <w:tab/>
        </w:r>
        <w:r w:rsidR="008475E6" w:rsidRPr="005C7E3B">
          <w:rPr>
            <w:rStyle w:val="Hypertextovodkaz"/>
            <w:noProof/>
          </w:rPr>
          <w:t>Principy komunikace</w:t>
        </w:r>
        <w:r w:rsidR="008475E6">
          <w:rPr>
            <w:noProof/>
            <w:webHidden/>
          </w:rPr>
          <w:tab/>
        </w:r>
        <w:r w:rsidR="008475E6">
          <w:rPr>
            <w:noProof/>
            <w:webHidden/>
          </w:rPr>
          <w:fldChar w:fldCharType="begin"/>
        </w:r>
        <w:r w:rsidR="008475E6">
          <w:rPr>
            <w:noProof/>
            <w:webHidden/>
          </w:rPr>
          <w:instrText xml:space="preserve"> PAGEREF _Toc467747876 \h </w:instrText>
        </w:r>
        <w:r w:rsidR="008475E6">
          <w:rPr>
            <w:noProof/>
            <w:webHidden/>
          </w:rPr>
        </w:r>
        <w:r w:rsidR="008475E6">
          <w:rPr>
            <w:noProof/>
            <w:webHidden/>
          </w:rPr>
          <w:fldChar w:fldCharType="separate"/>
        </w:r>
        <w:r w:rsidR="008475E6">
          <w:rPr>
            <w:noProof/>
            <w:webHidden/>
          </w:rPr>
          <w:t>42</w:t>
        </w:r>
        <w:r w:rsidR="008475E6">
          <w:rPr>
            <w:noProof/>
            <w:webHidden/>
          </w:rPr>
          <w:fldChar w:fldCharType="end"/>
        </w:r>
      </w:hyperlink>
    </w:p>
    <w:p w:rsidR="008475E6" w:rsidRDefault="00A61AB5">
      <w:pPr>
        <w:pStyle w:val="Obsah1"/>
        <w:tabs>
          <w:tab w:val="left" w:pos="440"/>
          <w:tab w:val="right" w:leader="dot" w:pos="9060"/>
        </w:tabs>
        <w:rPr>
          <w:rFonts w:asciiTheme="minorHAnsi" w:eastAsiaTheme="minorEastAsia" w:hAnsiTheme="minorHAnsi" w:cstheme="minorBidi"/>
          <w:noProof/>
          <w:szCs w:val="22"/>
          <w:lang w:eastAsia="cs-CZ"/>
        </w:rPr>
      </w:pPr>
      <w:hyperlink w:anchor="_Toc467747877" w:history="1">
        <w:r w:rsidR="008475E6" w:rsidRPr="005C7E3B">
          <w:rPr>
            <w:rStyle w:val="Hypertextovodkaz"/>
            <w:noProof/>
          </w:rPr>
          <w:t>3.</w:t>
        </w:r>
        <w:r w:rsidR="008475E6">
          <w:rPr>
            <w:rFonts w:asciiTheme="minorHAnsi" w:eastAsiaTheme="minorEastAsia" w:hAnsiTheme="minorHAnsi" w:cstheme="minorBidi"/>
            <w:noProof/>
            <w:szCs w:val="22"/>
            <w:lang w:eastAsia="cs-CZ"/>
          </w:rPr>
          <w:tab/>
        </w:r>
        <w:r w:rsidR="008475E6" w:rsidRPr="005C7E3B">
          <w:rPr>
            <w:rStyle w:val="Hypertextovodkaz"/>
            <w:noProof/>
          </w:rPr>
          <w:t>Obecné principy pro použití zpráv</w:t>
        </w:r>
        <w:r w:rsidR="008475E6">
          <w:rPr>
            <w:noProof/>
            <w:webHidden/>
          </w:rPr>
          <w:tab/>
        </w:r>
        <w:r w:rsidR="008475E6">
          <w:rPr>
            <w:noProof/>
            <w:webHidden/>
          </w:rPr>
          <w:fldChar w:fldCharType="begin"/>
        </w:r>
        <w:r w:rsidR="008475E6">
          <w:rPr>
            <w:noProof/>
            <w:webHidden/>
          </w:rPr>
          <w:instrText xml:space="preserve"> PAGEREF _Toc467747877 \h </w:instrText>
        </w:r>
        <w:r w:rsidR="008475E6">
          <w:rPr>
            <w:noProof/>
            <w:webHidden/>
          </w:rPr>
        </w:r>
        <w:r w:rsidR="008475E6">
          <w:rPr>
            <w:noProof/>
            <w:webHidden/>
          </w:rPr>
          <w:fldChar w:fldCharType="separate"/>
        </w:r>
        <w:r w:rsidR="008475E6">
          <w:rPr>
            <w:noProof/>
            <w:webHidden/>
          </w:rPr>
          <w:t>44</w:t>
        </w:r>
        <w:r w:rsidR="008475E6">
          <w:rPr>
            <w:noProof/>
            <w:webHidden/>
          </w:rPr>
          <w:fldChar w:fldCharType="end"/>
        </w:r>
      </w:hyperlink>
    </w:p>
    <w:p w:rsidR="008475E6" w:rsidRDefault="00A61AB5">
      <w:pPr>
        <w:pStyle w:val="Obsah1"/>
        <w:tabs>
          <w:tab w:val="left" w:pos="440"/>
          <w:tab w:val="right" w:leader="dot" w:pos="9060"/>
        </w:tabs>
        <w:rPr>
          <w:rFonts w:asciiTheme="minorHAnsi" w:eastAsiaTheme="minorEastAsia" w:hAnsiTheme="minorHAnsi" w:cstheme="minorBidi"/>
          <w:noProof/>
          <w:szCs w:val="22"/>
          <w:lang w:eastAsia="cs-CZ"/>
        </w:rPr>
      </w:pPr>
      <w:hyperlink w:anchor="_Toc467747878" w:history="1">
        <w:r w:rsidR="008475E6" w:rsidRPr="005C7E3B">
          <w:rPr>
            <w:rStyle w:val="Hypertextovodkaz"/>
            <w:noProof/>
          </w:rPr>
          <w:t>4.</w:t>
        </w:r>
        <w:r w:rsidR="008475E6">
          <w:rPr>
            <w:rFonts w:asciiTheme="minorHAnsi" w:eastAsiaTheme="minorEastAsia" w:hAnsiTheme="minorHAnsi" w:cstheme="minorBidi"/>
            <w:noProof/>
            <w:szCs w:val="22"/>
            <w:lang w:eastAsia="cs-CZ"/>
          </w:rPr>
          <w:tab/>
        </w:r>
        <w:r w:rsidR="008475E6" w:rsidRPr="005C7E3B">
          <w:rPr>
            <w:rStyle w:val="Hypertextovodkaz"/>
            <w:noProof/>
          </w:rPr>
          <w:t>Přehled zpráv</w:t>
        </w:r>
        <w:r w:rsidR="008475E6">
          <w:rPr>
            <w:noProof/>
            <w:webHidden/>
          </w:rPr>
          <w:tab/>
        </w:r>
        <w:r w:rsidR="008475E6">
          <w:rPr>
            <w:noProof/>
            <w:webHidden/>
          </w:rPr>
          <w:fldChar w:fldCharType="begin"/>
        </w:r>
        <w:r w:rsidR="008475E6">
          <w:rPr>
            <w:noProof/>
            <w:webHidden/>
          </w:rPr>
          <w:instrText xml:space="preserve"> PAGEREF _Toc467747878 \h </w:instrText>
        </w:r>
        <w:r w:rsidR="008475E6">
          <w:rPr>
            <w:noProof/>
            <w:webHidden/>
          </w:rPr>
        </w:r>
        <w:r w:rsidR="008475E6">
          <w:rPr>
            <w:noProof/>
            <w:webHidden/>
          </w:rPr>
          <w:fldChar w:fldCharType="separate"/>
        </w:r>
        <w:r w:rsidR="008475E6">
          <w:rPr>
            <w:noProof/>
            <w:webHidden/>
          </w:rPr>
          <w:t>47</w:t>
        </w:r>
        <w:r w:rsidR="008475E6">
          <w:rPr>
            <w:noProof/>
            <w:webHidden/>
          </w:rPr>
          <w:fldChar w:fldCharType="end"/>
        </w:r>
      </w:hyperlink>
    </w:p>
    <w:p w:rsidR="008475E6" w:rsidRDefault="00A61AB5">
      <w:pPr>
        <w:pStyle w:val="Obsah1"/>
        <w:tabs>
          <w:tab w:val="left" w:pos="440"/>
          <w:tab w:val="right" w:leader="dot" w:pos="9060"/>
        </w:tabs>
        <w:rPr>
          <w:rFonts w:asciiTheme="minorHAnsi" w:eastAsiaTheme="minorEastAsia" w:hAnsiTheme="minorHAnsi" w:cstheme="minorBidi"/>
          <w:noProof/>
          <w:szCs w:val="22"/>
          <w:lang w:eastAsia="cs-CZ"/>
        </w:rPr>
      </w:pPr>
      <w:hyperlink w:anchor="_Toc467747879" w:history="1">
        <w:r w:rsidR="008475E6" w:rsidRPr="005C7E3B">
          <w:rPr>
            <w:rStyle w:val="Hypertextovodkaz"/>
            <w:noProof/>
          </w:rPr>
          <w:t>5.</w:t>
        </w:r>
        <w:r w:rsidR="008475E6">
          <w:rPr>
            <w:rFonts w:asciiTheme="minorHAnsi" w:eastAsiaTheme="minorEastAsia" w:hAnsiTheme="minorHAnsi" w:cstheme="minorBidi"/>
            <w:noProof/>
            <w:szCs w:val="22"/>
            <w:lang w:eastAsia="cs-CZ"/>
          </w:rPr>
          <w:tab/>
        </w:r>
        <w:r w:rsidR="008475E6" w:rsidRPr="005C7E3B">
          <w:rPr>
            <w:rStyle w:val="Hypertextovodkaz"/>
            <w:noProof/>
          </w:rPr>
          <w:t>Popis formátu dle specikace OTE</w:t>
        </w:r>
        <w:r w:rsidR="008475E6">
          <w:rPr>
            <w:noProof/>
            <w:webHidden/>
          </w:rPr>
          <w:tab/>
        </w:r>
        <w:r w:rsidR="008475E6">
          <w:rPr>
            <w:noProof/>
            <w:webHidden/>
          </w:rPr>
          <w:fldChar w:fldCharType="begin"/>
        </w:r>
        <w:r w:rsidR="008475E6">
          <w:rPr>
            <w:noProof/>
            <w:webHidden/>
          </w:rPr>
          <w:instrText xml:space="preserve"> PAGEREF _Toc467747879 \h </w:instrText>
        </w:r>
        <w:r w:rsidR="008475E6">
          <w:rPr>
            <w:noProof/>
            <w:webHidden/>
          </w:rPr>
        </w:r>
        <w:r w:rsidR="008475E6">
          <w:rPr>
            <w:noProof/>
            <w:webHidden/>
          </w:rPr>
          <w:fldChar w:fldCharType="separate"/>
        </w:r>
        <w:r w:rsidR="008475E6">
          <w:rPr>
            <w:noProof/>
            <w:webHidden/>
          </w:rPr>
          <w:t>77</w:t>
        </w:r>
        <w:r w:rsidR="008475E6">
          <w:rPr>
            <w:noProof/>
            <w:webHidden/>
          </w:rPr>
          <w:fldChar w:fldCharType="end"/>
        </w:r>
      </w:hyperlink>
    </w:p>
    <w:p w:rsidR="008475E6" w:rsidRDefault="00A61AB5">
      <w:pPr>
        <w:pStyle w:val="Obsah2"/>
        <w:tabs>
          <w:tab w:val="left" w:pos="880"/>
          <w:tab w:val="right" w:leader="dot" w:pos="9060"/>
        </w:tabs>
        <w:rPr>
          <w:rFonts w:asciiTheme="minorHAnsi" w:eastAsiaTheme="minorEastAsia" w:hAnsiTheme="minorHAnsi" w:cstheme="minorBidi"/>
          <w:noProof/>
          <w:szCs w:val="22"/>
          <w:lang w:eastAsia="cs-CZ"/>
        </w:rPr>
      </w:pPr>
      <w:hyperlink w:anchor="_Toc467747880" w:history="1">
        <w:r w:rsidR="008475E6" w:rsidRPr="005C7E3B">
          <w:rPr>
            <w:rStyle w:val="Hypertextovodkaz"/>
            <w:noProof/>
          </w:rPr>
          <w:t>5.1.</w:t>
        </w:r>
        <w:r w:rsidR="008475E6">
          <w:rPr>
            <w:rFonts w:asciiTheme="minorHAnsi" w:eastAsiaTheme="minorEastAsia" w:hAnsiTheme="minorHAnsi" w:cstheme="minorBidi"/>
            <w:noProof/>
            <w:szCs w:val="22"/>
            <w:lang w:eastAsia="cs-CZ"/>
          </w:rPr>
          <w:tab/>
        </w:r>
        <w:r w:rsidR="008475E6" w:rsidRPr="005C7E3B">
          <w:rPr>
            <w:rStyle w:val="Hypertextovodkaz"/>
            <w:noProof/>
          </w:rPr>
          <w:t>CDSGASCLAIM</w:t>
        </w:r>
        <w:r w:rsidR="008475E6">
          <w:rPr>
            <w:noProof/>
            <w:webHidden/>
          </w:rPr>
          <w:tab/>
        </w:r>
        <w:r w:rsidR="008475E6">
          <w:rPr>
            <w:noProof/>
            <w:webHidden/>
          </w:rPr>
          <w:fldChar w:fldCharType="begin"/>
        </w:r>
        <w:r w:rsidR="008475E6">
          <w:rPr>
            <w:noProof/>
            <w:webHidden/>
          </w:rPr>
          <w:instrText xml:space="preserve"> PAGEREF _Toc467747880 \h </w:instrText>
        </w:r>
        <w:r w:rsidR="008475E6">
          <w:rPr>
            <w:noProof/>
            <w:webHidden/>
          </w:rPr>
        </w:r>
        <w:r w:rsidR="008475E6">
          <w:rPr>
            <w:noProof/>
            <w:webHidden/>
          </w:rPr>
          <w:fldChar w:fldCharType="separate"/>
        </w:r>
        <w:r w:rsidR="008475E6">
          <w:rPr>
            <w:noProof/>
            <w:webHidden/>
          </w:rPr>
          <w:t>78</w:t>
        </w:r>
        <w:r w:rsidR="008475E6">
          <w:rPr>
            <w:noProof/>
            <w:webHidden/>
          </w:rPr>
          <w:fldChar w:fldCharType="end"/>
        </w:r>
      </w:hyperlink>
    </w:p>
    <w:p w:rsidR="008475E6" w:rsidRDefault="00A61AB5">
      <w:pPr>
        <w:pStyle w:val="Obsah2"/>
        <w:tabs>
          <w:tab w:val="left" w:pos="880"/>
          <w:tab w:val="right" w:leader="dot" w:pos="9060"/>
        </w:tabs>
        <w:rPr>
          <w:rFonts w:asciiTheme="minorHAnsi" w:eastAsiaTheme="minorEastAsia" w:hAnsiTheme="minorHAnsi" w:cstheme="minorBidi"/>
          <w:noProof/>
          <w:szCs w:val="22"/>
          <w:lang w:eastAsia="cs-CZ"/>
        </w:rPr>
      </w:pPr>
      <w:hyperlink w:anchor="_Toc467747881" w:history="1">
        <w:r w:rsidR="008475E6" w:rsidRPr="005C7E3B">
          <w:rPr>
            <w:rStyle w:val="Hypertextovodkaz"/>
            <w:noProof/>
          </w:rPr>
          <w:t>5.2.</w:t>
        </w:r>
        <w:r w:rsidR="008475E6">
          <w:rPr>
            <w:rFonts w:asciiTheme="minorHAnsi" w:eastAsiaTheme="minorEastAsia" w:hAnsiTheme="minorHAnsi" w:cstheme="minorBidi"/>
            <w:noProof/>
            <w:szCs w:val="22"/>
            <w:lang w:eastAsia="cs-CZ"/>
          </w:rPr>
          <w:tab/>
        </w:r>
        <w:r w:rsidR="008475E6" w:rsidRPr="005C7E3B">
          <w:rPr>
            <w:rStyle w:val="Hypertextovodkaz"/>
            <w:noProof/>
          </w:rPr>
          <w:t>CDSGASINVOICE</w:t>
        </w:r>
        <w:r w:rsidR="008475E6">
          <w:rPr>
            <w:noProof/>
            <w:webHidden/>
          </w:rPr>
          <w:tab/>
        </w:r>
        <w:r w:rsidR="008475E6">
          <w:rPr>
            <w:noProof/>
            <w:webHidden/>
          </w:rPr>
          <w:fldChar w:fldCharType="begin"/>
        </w:r>
        <w:r w:rsidR="008475E6">
          <w:rPr>
            <w:noProof/>
            <w:webHidden/>
          </w:rPr>
          <w:instrText xml:space="preserve"> PAGEREF _Toc467747881 \h </w:instrText>
        </w:r>
        <w:r w:rsidR="008475E6">
          <w:rPr>
            <w:noProof/>
            <w:webHidden/>
          </w:rPr>
        </w:r>
        <w:r w:rsidR="008475E6">
          <w:rPr>
            <w:noProof/>
            <w:webHidden/>
          </w:rPr>
          <w:fldChar w:fldCharType="separate"/>
        </w:r>
        <w:r w:rsidR="008475E6">
          <w:rPr>
            <w:noProof/>
            <w:webHidden/>
          </w:rPr>
          <w:t>81</w:t>
        </w:r>
        <w:r w:rsidR="008475E6">
          <w:rPr>
            <w:noProof/>
            <w:webHidden/>
          </w:rPr>
          <w:fldChar w:fldCharType="end"/>
        </w:r>
      </w:hyperlink>
    </w:p>
    <w:p w:rsidR="008475E6" w:rsidRDefault="00A61AB5">
      <w:pPr>
        <w:pStyle w:val="Obsah2"/>
        <w:tabs>
          <w:tab w:val="left" w:pos="880"/>
          <w:tab w:val="right" w:leader="dot" w:pos="9060"/>
        </w:tabs>
        <w:rPr>
          <w:rFonts w:asciiTheme="minorHAnsi" w:eastAsiaTheme="minorEastAsia" w:hAnsiTheme="minorHAnsi" w:cstheme="minorBidi"/>
          <w:noProof/>
          <w:szCs w:val="22"/>
          <w:lang w:eastAsia="cs-CZ"/>
        </w:rPr>
      </w:pPr>
      <w:hyperlink w:anchor="_Toc467747882" w:history="1">
        <w:r w:rsidR="008475E6" w:rsidRPr="005C7E3B">
          <w:rPr>
            <w:rStyle w:val="Hypertextovodkaz"/>
            <w:noProof/>
          </w:rPr>
          <w:t>5.3.</w:t>
        </w:r>
        <w:r w:rsidR="008475E6">
          <w:rPr>
            <w:rFonts w:asciiTheme="minorHAnsi" w:eastAsiaTheme="minorEastAsia" w:hAnsiTheme="minorHAnsi" w:cstheme="minorBidi"/>
            <w:noProof/>
            <w:szCs w:val="22"/>
            <w:lang w:eastAsia="cs-CZ"/>
          </w:rPr>
          <w:tab/>
        </w:r>
        <w:r w:rsidR="008475E6" w:rsidRPr="005C7E3B">
          <w:rPr>
            <w:rStyle w:val="Hypertextovodkaz"/>
            <w:noProof/>
          </w:rPr>
          <w:t>CDSGASPOF</w:t>
        </w:r>
        <w:r w:rsidR="008475E6">
          <w:rPr>
            <w:noProof/>
            <w:webHidden/>
          </w:rPr>
          <w:tab/>
        </w:r>
        <w:r w:rsidR="008475E6">
          <w:rPr>
            <w:noProof/>
            <w:webHidden/>
          </w:rPr>
          <w:fldChar w:fldCharType="begin"/>
        </w:r>
        <w:r w:rsidR="008475E6">
          <w:rPr>
            <w:noProof/>
            <w:webHidden/>
          </w:rPr>
          <w:instrText xml:space="preserve"> PAGEREF _Toc467747882 \h </w:instrText>
        </w:r>
        <w:r w:rsidR="008475E6">
          <w:rPr>
            <w:noProof/>
            <w:webHidden/>
          </w:rPr>
        </w:r>
        <w:r w:rsidR="008475E6">
          <w:rPr>
            <w:noProof/>
            <w:webHidden/>
          </w:rPr>
          <w:fldChar w:fldCharType="separate"/>
        </w:r>
        <w:r w:rsidR="008475E6">
          <w:rPr>
            <w:noProof/>
            <w:webHidden/>
          </w:rPr>
          <w:t>87</w:t>
        </w:r>
        <w:r w:rsidR="008475E6">
          <w:rPr>
            <w:noProof/>
            <w:webHidden/>
          </w:rPr>
          <w:fldChar w:fldCharType="end"/>
        </w:r>
      </w:hyperlink>
    </w:p>
    <w:p w:rsidR="008475E6" w:rsidRDefault="00A61AB5">
      <w:pPr>
        <w:pStyle w:val="Obsah2"/>
        <w:tabs>
          <w:tab w:val="left" w:pos="880"/>
          <w:tab w:val="right" w:leader="dot" w:pos="9060"/>
        </w:tabs>
        <w:rPr>
          <w:rFonts w:asciiTheme="minorHAnsi" w:eastAsiaTheme="minorEastAsia" w:hAnsiTheme="minorHAnsi" w:cstheme="minorBidi"/>
          <w:noProof/>
          <w:szCs w:val="22"/>
          <w:lang w:eastAsia="cs-CZ"/>
        </w:rPr>
      </w:pPr>
      <w:hyperlink w:anchor="_Toc467747883" w:history="1">
        <w:r w:rsidR="008475E6" w:rsidRPr="005C7E3B">
          <w:rPr>
            <w:rStyle w:val="Hypertextovodkaz"/>
            <w:noProof/>
          </w:rPr>
          <w:t>5.4.</w:t>
        </w:r>
        <w:r w:rsidR="008475E6">
          <w:rPr>
            <w:rFonts w:asciiTheme="minorHAnsi" w:eastAsiaTheme="minorEastAsia" w:hAnsiTheme="minorHAnsi" w:cstheme="minorBidi"/>
            <w:noProof/>
            <w:szCs w:val="22"/>
            <w:lang w:eastAsia="cs-CZ"/>
          </w:rPr>
          <w:tab/>
        </w:r>
        <w:r w:rsidR="008475E6" w:rsidRPr="005C7E3B">
          <w:rPr>
            <w:rStyle w:val="Hypertextovodkaz"/>
            <w:noProof/>
          </w:rPr>
          <w:t>CDSGASREQ</w:t>
        </w:r>
        <w:r w:rsidR="008475E6">
          <w:rPr>
            <w:noProof/>
            <w:webHidden/>
          </w:rPr>
          <w:tab/>
        </w:r>
        <w:r w:rsidR="008475E6">
          <w:rPr>
            <w:noProof/>
            <w:webHidden/>
          </w:rPr>
          <w:fldChar w:fldCharType="begin"/>
        </w:r>
        <w:r w:rsidR="008475E6">
          <w:rPr>
            <w:noProof/>
            <w:webHidden/>
          </w:rPr>
          <w:instrText xml:space="preserve"> PAGEREF _Toc467747883 \h </w:instrText>
        </w:r>
        <w:r w:rsidR="008475E6">
          <w:rPr>
            <w:noProof/>
            <w:webHidden/>
          </w:rPr>
        </w:r>
        <w:r w:rsidR="008475E6">
          <w:rPr>
            <w:noProof/>
            <w:webHidden/>
          </w:rPr>
          <w:fldChar w:fldCharType="separate"/>
        </w:r>
        <w:r w:rsidR="008475E6">
          <w:rPr>
            <w:noProof/>
            <w:webHidden/>
          </w:rPr>
          <w:t>102</w:t>
        </w:r>
        <w:r w:rsidR="008475E6">
          <w:rPr>
            <w:noProof/>
            <w:webHidden/>
          </w:rPr>
          <w:fldChar w:fldCharType="end"/>
        </w:r>
      </w:hyperlink>
    </w:p>
    <w:p w:rsidR="008475E6" w:rsidRDefault="00A61AB5">
      <w:pPr>
        <w:pStyle w:val="Obsah2"/>
        <w:tabs>
          <w:tab w:val="left" w:pos="880"/>
          <w:tab w:val="right" w:leader="dot" w:pos="9060"/>
        </w:tabs>
        <w:rPr>
          <w:rFonts w:asciiTheme="minorHAnsi" w:eastAsiaTheme="minorEastAsia" w:hAnsiTheme="minorHAnsi" w:cstheme="minorBidi"/>
          <w:noProof/>
          <w:szCs w:val="22"/>
          <w:lang w:eastAsia="cs-CZ"/>
        </w:rPr>
      </w:pPr>
      <w:hyperlink w:anchor="_Toc467747884" w:history="1">
        <w:r w:rsidR="008475E6" w:rsidRPr="005C7E3B">
          <w:rPr>
            <w:rStyle w:val="Hypertextovodkaz"/>
            <w:noProof/>
          </w:rPr>
          <w:t>5.5.</w:t>
        </w:r>
        <w:r w:rsidR="008475E6">
          <w:rPr>
            <w:rFonts w:asciiTheme="minorHAnsi" w:eastAsiaTheme="minorEastAsia" w:hAnsiTheme="minorHAnsi" w:cstheme="minorBidi"/>
            <w:noProof/>
            <w:szCs w:val="22"/>
            <w:lang w:eastAsia="cs-CZ"/>
          </w:rPr>
          <w:tab/>
        </w:r>
        <w:r w:rsidR="008475E6" w:rsidRPr="005C7E3B">
          <w:rPr>
            <w:rStyle w:val="Hypertextovodkaz"/>
            <w:noProof/>
          </w:rPr>
          <w:t>CDSEDIGASREQ</w:t>
        </w:r>
        <w:r w:rsidR="008475E6">
          <w:rPr>
            <w:noProof/>
            <w:webHidden/>
          </w:rPr>
          <w:tab/>
        </w:r>
        <w:r w:rsidR="008475E6">
          <w:rPr>
            <w:noProof/>
            <w:webHidden/>
          </w:rPr>
          <w:fldChar w:fldCharType="begin"/>
        </w:r>
        <w:r w:rsidR="008475E6">
          <w:rPr>
            <w:noProof/>
            <w:webHidden/>
          </w:rPr>
          <w:instrText xml:space="preserve"> PAGEREF _Toc467747884 \h </w:instrText>
        </w:r>
        <w:r w:rsidR="008475E6">
          <w:rPr>
            <w:noProof/>
            <w:webHidden/>
          </w:rPr>
        </w:r>
        <w:r w:rsidR="008475E6">
          <w:rPr>
            <w:noProof/>
            <w:webHidden/>
          </w:rPr>
          <w:fldChar w:fldCharType="separate"/>
        </w:r>
        <w:r w:rsidR="008475E6">
          <w:rPr>
            <w:noProof/>
            <w:webHidden/>
          </w:rPr>
          <w:t>105</w:t>
        </w:r>
        <w:r w:rsidR="008475E6">
          <w:rPr>
            <w:noProof/>
            <w:webHidden/>
          </w:rPr>
          <w:fldChar w:fldCharType="end"/>
        </w:r>
      </w:hyperlink>
    </w:p>
    <w:p w:rsidR="008475E6" w:rsidRDefault="00A61AB5">
      <w:pPr>
        <w:pStyle w:val="Obsah2"/>
        <w:tabs>
          <w:tab w:val="left" w:pos="880"/>
          <w:tab w:val="right" w:leader="dot" w:pos="9060"/>
        </w:tabs>
        <w:rPr>
          <w:rFonts w:asciiTheme="minorHAnsi" w:eastAsiaTheme="minorEastAsia" w:hAnsiTheme="minorHAnsi" w:cstheme="minorBidi"/>
          <w:noProof/>
          <w:szCs w:val="22"/>
          <w:lang w:eastAsia="cs-CZ"/>
        </w:rPr>
      </w:pPr>
      <w:hyperlink w:anchor="_Toc467747885" w:history="1">
        <w:r w:rsidR="008475E6" w:rsidRPr="005C7E3B">
          <w:rPr>
            <w:rStyle w:val="Hypertextovodkaz"/>
            <w:noProof/>
          </w:rPr>
          <w:t>5.6.</w:t>
        </w:r>
        <w:r w:rsidR="008475E6">
          <w:rPr>
            <w:rFonts w:asciiTheme="minorHAnsi" w:eastAsiaTheme="minorEastAsia" w:hAnsiTheme="minorHAnsi" w:cstheme="minorBidi"/>
            <w:noProof/>
            <w:szCs w:val="22"/>
            <w:lang w:eastAsia="cs-CZ"/>
          </w:rPr>
          <w:tab/>
        </w:r>
        <w:r w:rsidR="008475E6" w:rsidRPr="005C7E3B">
          <w:rPr>
            <w:rStyle w:val="Hypertextovodkaz"/>
            <w:noProof/>
          </w:rPr>
          <w:t>COMMONGASREQ</w:t>
        </w:r>
        <w:r w:rsidR="008475E6">
          <w:rPr>
            <w:noProof/>
            <w:webHidden/>
          </w:rPr>
          <w:tab/>
        </w:r>
        <w:r w:rsidR="008475E6">
          <w:rPr>
            <w:noProof/>
            <w:webHidden/>
          </w:rPr>
          <w:fldChar w:fldCharType="begin"/>
        </w:r>
        <w:r w:rsidR="008475E6">
          <w:rPr>
            <w:noProof/>
            <w:webHidden/>
          </w:rPr>
          <w:instrText xml:space="preserve"> PAGEREF _Toc467747885 \h </w:instrText>
        </w:r>
        <w:r w:rsidR="008475E6">
          <w:rPr>
            <w:noProof/>
            <w:webHidden/>
          </w:rPr>
        </w:r>
        <w:r w:rsidR="008475E6">
          <w:rPr>
            <w:noProof/>
            <w:webHidden/>
          </w:rPr>
          <w:fldChar w:fldCharType="separate"/>
        </w:r>
        <w:r w:rsidR="008475E6">
          <w:rPr>
            <w:noProof/>
            <w:webHidden/>
          </w:rPr>
          <w:t>109</w:t>
        </w:r>
        <w:r w:rsidR="008475E6">
          <w:rPr>
            <w:noProof/>
            <w:webHidden/>
          </w:rPr>
          <w:fldChar w:fldCharType="end"/>
        </w:r>
      </w:hyperlink>
    </w:p>
    <w:p w:rsidR="008475E6" w:rsidRDefault="00A61AB5">
      <w:pPr>
        <w:pStyle w:val="Obsah2"/>
        <w:tabs>
          <w:tab w:val="left" w:pos="880"/>
          <w:tab w:val="right" w:leader="dot" w:pos="9060"/>
        </w:tabs>
        <w:rPr>
          <w:rFonts w:asciiTheme="minorHAnsi" w:eastAsiaTheme="minorEastAsia" w:hAnsiTheme="minorHAnsi" w:cstheme="minorBidi"/>
          <w:noProof/>
          <w:szCs w:val="22"/>
          <w:lang w:eastAsia="cs-CZ"/>
        </w:rPr>
      </w:pPr>
      <w:hyperlink w:anchor="_Toc467747886" w:history="1">
        <w:r w:rsidR="008475E6" w:rsidRPr="005C7E3B">
          <w:rPr>
            <w:rStyle w:val="Hypertextovodkaz"/>
            <w:noProof/>
          </w:rPr>
          <w:t>5.1.</w:t>
        </w:r>
        <w:r w:rsidR="008475E6">
          <w:rPr>
            <w:rFonts w:asciiTheme="minorHAnsi" w:eastAsiaTheme="minorEastAsia" w:hAnsiTheme="minorHAnsi" w:cstheme="minorBidi"/>
            <w:noProof/>
            <w:szCs w:val="22"/>
            <w:lang w:eastAsia="cs-CZ"/>
          </w:rPr>
          <w:tab/>
        </w:r>
        <w:r w:rsidR="008475E6" w:rsidRPr="005C7E3B">
          <w:rPr>
            <w:rStyle w:val="Hypertextovodkaz"/>
            <w:noProof/>
          </w:rPr>
          <w:t>COMMONMARKETREQ</w:t>
        </w:r>
        <w:r w:rsidR="008475E6">
          <w:rPr>
            <w:noProof/>
            <w:webHidden/>
          </w:rPr>
          <w:tab/>
        </w:r>
        <w:r w:rsidR="008475E6">
          <w:rPr>
            <w:noProof/>
            <w:webHidden/>
          </w:rPr>
          <w:fldChar w:fldCharType="begin"/>
        </w:r>
        <w:r w:rsidR="008475E6">
          <w:rPr>
            <w:noProof/>
            <w:webHidden/>
          </w:rPr>
          <w:instrText xml:space="preserve"> PAGEREF _Toc467747886 \h </w:instrText>
        </w:r>
        <w:r w:rsidR="008475E6">
          <w:rPr>
            <w:noProof/>
            <w:webHidden/>
          </w:rPr>
        </w:r>
        <w:r w:rsidR="008475E6">
          <w:rPr>
            <w:noProof/>
            <w:webHidden/>
          </w:rPr>
          <w:fldChar w:fldCharType="separate"/>
        </w:r>
        <w:r w:rsidR="008475E6">
          <w:rPr>
            <w:noProof/>
            <w:webHidden/>
          </w:rPr>
          <w:t>111</w:t>
        </w:r>
        <w:r w:rsidR="008475E6">
          <w:rPr>
            <w:noProof/>
            <w:webHidden/>
          </w:rPr>
          <w:fldChar w:fldCharType="end"/>
        </w:r>
      </w:hyperlink>
    </w:p>
    <w:p w:rsidR="008475E6" w:rsidRDefault="00A61AB5">
      <w:pPr>
        <w:pStyle w:val="Obsah2"/>
        <w:tabs>
          <w:tab w:val="left" w:pos="880"/>
          <w:tab w:val="right" w:leader="dot" w:pos="9060"/>
        </w:tabs>
        <w:rPr>
          <w:rFonts w:asciiTheme="minorHAnsi" w:eastAsiaTheme="minorEastAsia" w:hAnsiTheme="minorHAnsi" w:cstheme="minorBidi"/>
          <w:noProof/>
          <w:szCs w:val="22"/>
          <w:lang w:eastAsia="cs-CZ"/>
        </w:rPr>
      </w:pPr>
      <w:hyperlink w:anchor="_Toc467747887" w:history="1">
        <w:r w:rsidR="008475E6" w:rsidRPr="005C7E3B">
          <w:rPr>
            <w:rStyle w:val="Hypertextovodkaz"/>
            <w:noProof/>
          </w:rPr>
          <w:t>5.2.</w:t>
        </w:r>
        <w:r w:rsidR="008475E6">
          <w:rPr>
            <w:rFonts w:asciiTheme="minorHAnsi" w:eastAsiaTheme="minorEastAsia" w:hAnsiTheme="minorHAnsi" w:cstheme="minorBidi"/>
            <w:noProof/>
            <w:szCs w:val="22"/>
            <w:lang w:eastAsia="cs-CZ"/>
          </w:rPr>
          <w:tab/>
        </w:r>
        <w:r w:rsidR="008475E6" w:rsidRPr="005C7E3B">
          <w:rPr>
            <w:rStyle w:val="Hypertextovodkaz"/>
            <w:noProof/>
          </w:rPr>
          <w:t>CDSGASMASTERDATA</w:t>
        </w:r>
        <w:r w:rsidR="008475E6">
          <w:rPr>
            <w:noProof/>
            <w:webHidden/>
          </w:rPr>
          <w:tab/>
        </w:r>
        <w:r w:rsidR="008475E6">
          <w:rPr>
            <w:noProof/>
            <w:webHidden/>
          </w:rPr>
          <w:fldChar w:fldCharType="begin"/>
        </w:r>
        <w:r w:rsidR="008475E6">
          <w:rPr>
            <w:noProof/>
            <w:webHidden/>
          </w:rPr>
          <w:instrText xml:space="preserve"> PAGEREF _Toc467747887 \h </w:instrText>
        </w:r>
        <w:r w:rsidR="008475E6">
          <w:rPr>
            <w:noProof/>
            <w:webHidden/>
          </w:rPr>
        </w:r>
        <w:r w:rsidR="008475E6">
          <w:rPr>
            <w:noProof/>
            <w:webHidden/>
          </w:rPr>
          <w:fldChar w:fldCharType="separate"/>
        </w:r>
        <w:r w:rsidR="008475E6">
          <w:rPr>
            <w:noProof/>
            <w:webHidden/>
          </w:rPr>
          <w:t>113</w:t>
        </w:r>
        <w:r w:rsidR="008475E6">
          <w:rPr>
            <w:noProof/>
            <w:webHidden/>
          </w:rPr>
          <w:fldChar w:fldCharType="end"/>
        </w:r>
      </w:hyperlink>
    </w:p>
    <w:p w:rsidR="008475E6" w:rsidRDefault="00A61AB5">
      <w:pPr>
        <w:pStyle w:val="Obsah2"/>
        <w:tabs>
          <w:tab w:val="left" w:pos="880"/>
          <w:tab w:val="right" w:leader="dot" w:pos="9060"/>
        </w:tabs>
        <w:rPr>
          <w:rFonts w:asciiTheme="minorHAnsi" w:eastAsiaTheme="minorEastAsia" w:hAnsiTheme="minorHAnsi" w:cstheme="minorBidi"/>
          <w:noProof/>
          <w:szCs w:val="22"/>
          <w:lang w:eastAsia="cs-CZ"/>
        </w:rPr>
      </w:pPr>
      <w:hyperlink w:anchor="_Toc467747888" w:history="1">
        <w:r w:rsidR="008475E6" w:rsidRPr="005C7E3B">
          <w:rPr>
            <w:rStyle w:val="Hypertextovodkaz"/>
            <w:noProof/>
          </w:rPr>
          <w:t>5.3.</w:t>
        </w:r>
        <w:r w:rsidR="008475E6">
          <w:rPr>
            <w:rFonts w:asciiTheme="minorHAnsi" w:eastAsiaTheme="minorEastAsia" w:hAnsiTheme="minorHAnsi" w:cstheme="minorBidi"/>
            <w:noProof/>
            <w:szCs w:val="22"/>
            <w:lang w:eastAsia="cs-CZ"/>
          </w:rPr>
          <w:tab/>
        </w:r>
        <w:r w:rsidR="008475E6" w:rsidRPr="005C7E3B">
          <w:rPr>
            <w:rStyle w:val="Hypertextovodkaz"/>
            <w:noProof/>
          </w:rPr>
          <w:t>GASRESPONSE</w:t>
        </w:r>
        <w:r w:rsidR="008475E6">
          <w:rPr>
            <w:noProof/>
            <w:webHidden/>
          </w:rPr>
          <w:tab/>
        </w:r>
        <w:r w:rsidR="008475E6">
          <w:rPr>
            <w:noProof/>
            <w:webHidden/>
          </w:rPr>
          <w:fldChar w:fldCharType="begin"/>
        </w:r>
        <w:r w:rsidR="008475E6">
          <w:rPr>
            <w:noProof/>
            <w:webHidden/>
          </w:rPr>
          <w:instrText xml:space="preserve"> PAGEREF _Toc467747888 \h </w:instrText>
        </w:r>
        <w:r w:rsidR="008475E6">
          <w:rPr>
            <w:noProof/>
            <w:webHidden/>
          </w:rPr>
        </w:r>
        <w:r w:rsidR="008475E6">
          <w:rPr>
            <w:noProof/>
            <w:webHidden/>
          </w:rPr>
          <w:fldChar w:fldCharType="separate"/>
        </w:r>
        <w:r w:rsidR="008475E6">
          <w:rPr>
            <w:noProof/>
            <w:webHidden/>
          </w:rPr>
          <w:t>120</w:t>
        </w:r>
        <w:r w:rsidR="008475E6">
          <w:rPr>
            <w:noProof/>
            <w:webHidden/>
          </w:rPr>
          <w:fldChar w:fldCharType="end"/>
        </w:r>
      </w:hyperlink>
    </w:p>
    <w:p w:rsidR="008475E6" w:rsidRDefault="00A61AB5">
      <w:pPr>
        <w:pStyle w:val="Obsah2"/>
        <w:tabs>
          <w:tab w:val="left" w:pos="880"/>
          <w:tab w:val="right" w:leader="dot" w:pos="9060"/>
        </w:tabs>
        <w:rPr>
          <w:rFonts w:asciiTheme="minorHAnsi" w:eastAsiaTheme="minorEastAsia" w:hAnsiTheme="minorHAnsi" w:cstheme="minorBidi"/>
          <w:noProof/>
          <w:szCs w:val="22"/>
          <w:lang w:eastAsia="cs-CZ"/>
        </w:rPr>
      </w:pPr>
      <w:hyperlink w:anchor="_Toc467747889" w:history="1">
        <w:r w:rsidR="008475E6" w:rsidRPr="005C7E3B">
          <w:rPr>
            <w:rStyle w:val="Hypertextovodkaz"/>
            <w:noProof/>
          </w:rPr>
          <w:t>5.4.</w:t>
        </w:r>
        <w:r w:rsidR="008475E6">
          <w:rPr>
            <w:rFonts w:asciiTheme="minorHAnsi" w:eastAsiaTheme="minorEastAsia" w:hAnsiTheme="minorHAnsi" w:cstheme="minorBidi"/>
            <w:noProof/>
            <w:szCs w:val="22"/>
            <w:lang w:eastAsia="cs-CZ"/>
          </w:rPr>
          <w:tab/>
        </w:r>
        <w:r w:rsidR="008475E6" w:rsidRPr="005C7E3B">
          <w:rPr>
            <w:rStyle w:val="Hypertextovodkaz"/>
            <w:noProof/>
          </w:rPr>
          <w:t>CDSGASTEMPERATURE</w:t>
        </w:r>
        <w:r w:rsidR="008475E6">
          <w:rPr>
            <w:noProof/>
            <w:webHidden/>
          </w:rPr>
          <w:tab/>
        </w:r>
        <w:r w:rsidR="008475E6">
          <w:rPr>
            <w:noProof/>
            <w:webHidden/>
          </w:rPr>
          <w:fldChar w:fldCharType="begin"/>
        </w:r>
        <w:r w:rsidR="008475E6">
          <w:rPr>
            <w:noProof/>
            <w:webHidden/>
          </w:rPr>
          <w:instrText xml:space="preserve"> PAGEREF _Toc467747889 \h </w:instrText>
        </w:r>
        <w:r w:rsidR="008475E6">
          <w:rPr>
            <w:noProof/>
            <w:webHidden/>
          </w:rPr>
        </w:r>
        <w:r w:rsidR="008475E6">
          <w:rPr>
            <w:noProof/>
            <w:webHidden/>
          </w:rPr>
          <w:fldChar w:fldCharType="separate"/>
        </w:r>
        <w:r w:rsidR="008475E6">
          <w:rPr>
            <w:noProof/>
            <w:webHidden/>
          </w:rPr>
          <w:t>128</w:t>
        </w:r>
        <w:r w:rsidR="008475E6">
          <w:rPr>
            <w:noProof/>
            <w:webHidden/>
          </w:rPr>
          <w:fldChar w:fldCharType="end"/>
        </w:r>
      </w:hyperlink>
    </w:p>
    <w:p w:rsidR="008475E6" w:rsidRDefault="00A61AB5">
      <w:pPr>
        <w:pStyle w:val="Obsah2"/>
        <w:tabs>
          <w:tab w:val="left" w:pos="880"/>
          <w:tab w:val="right" w:leader="dot" w:pos="9060"/>
        </w:tabs>
        <w:rPr>
          <w:rFonts w:asciiTheme="minorHAnsi" w:eastAsiaTheme="minorEastAsia" w:hAnsiTheme="minorHAnsi" w:cstheme="minorBidi"/>
          <w:noProof/>
          <w:szCs w:val="22"/>
          <w:lang w:eastAsia="cs-CZ"/>
        </w:rPr>
      </w:pPr>
      <w:hyperlink w:anchor="_Toc467747890" w:history="1">
        <w:r w:rsidR="008475E6" w:rsidRPr="005C7E3B">
          <w:rPr>
            <w:rStyle w:val="Hypertextovodkaz"/>
            <w:noProof/>
          </w:rPr>
          <w:t>5.5.</w:t>
        </w:r>
        <w:r w:rsidR="008475E6">
          <w:rPr>
            <w:rFonts w:asciiTheme="minorHAnsi" w:eastAsiaTheme="minorEastAsia" w:hAnsiTheme="minorHAnsi" w:cstheme="minorBidi"/>
            <w:noProof/>
            <w:szCs w:val="22"/>
            <w:lang w:eastAsia="cs-CZ"/>
          </w:rPr>
          <w:tab/>
        </w:r>
        <w:r w:rsidR="008475E6" w:rsidRPr="005C7E3B">
          <w:rPr>
            <w:rStyle w:val="Hypertextovodkaz"/>
            <w:noProof/>
          </w:rPr>
          <w:t>ISOTEDATA</w:t>
        </w:r>
        <w:r w:rsidR="008475E6">
          <w:rPr>
            <w:noProof/>
            <w:webHidden/>
          </w:rPr>
          <w:tab/>
        </w:r>
        <w:r w:rsidR="008475E6">
          <w:rPr>
            <w:noProof/>
            <w:webHidden/>
          </w:rPr>
          <w:fldChar w:fldCharType="begin"/>
        </w:r>
        <w:r w:rsidR="008475E6">
          <w:rPr>
            <w:noProof/>
            <w:webHidden/>
          </w:rPr>
          <w:instrText xml:space="preserve"> PAGEREF _Toc467747890 \h </w:instrText>
        </w:r>
        <w:r w:rsidR="008475E6">
          <w:rPr>
            <w:noProof/>
            <w:webHidden/>
          </w:rPr>
        </w:r>
        <w:r w:rsidR="008475E6">
          <w:rPr>
            <w:noProof/>
            <w:webHidden/>
          </w:rPr>
          <w:fldChar w:fldCharType="separate"/>
        </w:r>
        <w:r w:rsidR="008475E6">
          <w:rPr>
            <w:noProof/>
            <w:webHidden/>
          </w:rPr>
          <w:t>131</w:t>
        </w:r>
        <w:r w:rsidR="008475E6">
          <w:rPr>
            <w:noProof/>
            <w:webHidden/>
          </w:rPr>
          <w:fldChar w:fldCharType="end"/>
        </w:r>
      </w:hyperlink>
    </w:p>
    <w:p w:rsidR="008475E6" w:rsidRDefault="00A61AB5">
      <w:pPr>
        <w:pStyle w:val="Obsah2"/>
        <w:tabs>
          <w:tab w:val="left" w:pos="880"/>
          <w:tab w:val="right" w:leader="dot" w:pos="9060"/>
        </w:tabs>
        <w:rPr>
          <w:rFonts w:asciiTheme="minorHAnsi" w:eastAsiaTheme="minorEastAsia" w:hAnsiTheme="minorHAnsi" w:cstheme="minorBidi"/>
          <w:noProof/>
          <w:szCs w:val="22"/>
          <w:lang w:eastAsia="cs-CZ"/>
        </w:rPr>
      </w:pPr>
      <w:hyperlink w:anchor="_Toc467747891" w:history="1">
        <w:r w:rsidR="008475E6" w:rsidRPr="005C7E3B">
          <w:rPr>
            <w:rStyle w:val="Hypertextovodkaz"/>
            <w:noProof/>
          </w:rPr>
          <w:t>5.6.</w:t>
        </w:r>
        <w:r w:rsidR="008475E6">
          <w:rPr>
            <w:rFonts w:asciiTheme="minorHAnsi" w:eastAsiaTheme="minorEastAsia" w:hAnsiTheme="minorHAnsi" w:cstheme="minorBidi"/>
            <w:noProof/>
            <w:szCs w:val="22"/>
            <w:lang w:eastAsia="cs-CZ"/>
          </w:rPr>
          <w:tab/>
        </w:r>
        <w:r w:rsidR="008475E6" w:rsidRPr="005C7E3B">
          <w:rPr>
            <w:rStyle w:val="Hypertextovodkaz"/>
            <w:noProof/>
          </w:rPr>
          <w:t>ISOTEMASTERDATA</w:t>
        </w:r>
        <w:r w:rsidR="008475E6">
          <w:rPr>
            <w:noProof/>
            <w:webHidden/>
          </w:rPr>
          <w:tab/>
        </w:r>
        <w:r w:rsidR="008475E6">
          <w:rPr>
            <w:noProof/>
            <w:webHidden/>
          </w:rPr>
          <w:fldChar w:fldCharType="begin"/>
        </w:r>
        <w:r w:rsidR="008475E6">
          <w:rPr>
            <w:noProof/>
            <w:webHidden/>
          </w:rPr>
          <w:instrText xml:space="preserve"> PAGEREF _Toc467747891 \h </w:instrText>
        </w:r>
        <w:r w:rsidR="008475E6">
          <w:rPr>
            <w:noProof/>
            <w:webHidden/>
          </w:rPr>
        </w:r>
        <w:r w:rsidR="008475E6">
          <w:rPr>
            <w:noProof/>
            <w:webHidden/>
          </w:rPr>
          <w:fldChar w:fldCharType="separate"/>
        </w:r>
        <w:r w:rsidR="008475E6">
          <w:rPr>
            <w:noProof/>
            <w:webHidden/>
          </w:rPr>
          <w:t>133</w:t>
        </w:r>
        <w:r w:rsidR="008475E6">
          <w:rPr>
            <w:noProof/>
            <w:webHidden/>
          </w:rPr>
          <w:fldChar w:fldCharType="end"/>
        </w:r>
      </w:hyperlink>
    </w:p>
    <w:p w:rsidR="008475E6" w:rsidRDefault="00A61AB5">
      <w:pPr>
        <w:pStyle w:val="Obsah2"/>
        <w:tabs>
          <w:tab w:val="left" w:pos="880"/>
          <w:tab w:val="right" w:leader="dot" w:pos="9060"/>
        </w:tabs>
        <w:rPr>
          <w:rFonts w:asciiTheme="minorHAnsi" w:eastAsiaTheme="minorEastAsia" w:hAnsiTheme="minorHAnsi" w:cstheme="minorBidi"/>
          <w:noProof/>
          <w:szCs w:val="22"/>
          <w:lang w:eastAsia="cs-CZ"/>
        </w:rPr>
      </w:pPr>
      <w:hyperlink w:anchor="_Toc467747892" w:history="1">
        <w:r w:rsidR="008475E6" w:rsidRPr="005C7E3B">
          <w:rPr>
            <w:rStyle w:val="Hypertextovodkaz"/>
            <w:noProof/>
          </w:rPr>
          <w:t>5.7.</w:t>
        </w:r>
        <w:r w:rsidR="008475E6">
          <w:rPr>
            <w:rFonts w:asciiTheme="minorHAnsi" w:eastAsiaTheme="minorEastAsia" w:hAnsiTheme="minorHAnsi" w:cstheme="minorBidi"/>
            <w:noProof/>
            <w:szCs w:val="22"/>
            <w:lang w:eastAsia="cs-CZ"/>
          </w:rPr>
          <w:tab/>
        </w:r>
        <w:r w:rsidR="008475E6" w:rsidRPr="005C7E3B">
          <w:rPr>
            <w:rStyle w:val="Hypertextovodkaz"/>
            <w:noProof/>
          </w:rPr>
          <w:t>ISOTEREQ</w:t>
        </w:r>
        <w:r w:rsidR="008475E6">
          <w:rPr>
            <w:noProof/>
            <w:webHidden/>
          </w:rPr>
          <w:tab/>
        </w:r>
        <w:r w:rsidR="008475E6">
          <w:rPr>
            <w:noProof/>
            <w:webHidden/>
          </w:rPr>
          <w:fldChar w:fldCharType="begin"/>
        </w:r>
        <w:r w:rsidR="008475E6">
          <w:rPr>
            <w:noProof/>
            <w:webHidden/>
          </w:rPr>
          <w:instrText xml:space="preserve"> PAGEREF _Toc467747892 \h </w:instrText>
        </w:r>
        <w:r w:rsidR="008475E6">
          <w:rPr>
            <w:noProof/>
            <w:webHidden/>
          </w:rPr>
        </w:r>
        <w:r w:rsidR="008475E6">
          <w:rPr>
            <w:noProof/>
            <w:webHidden/>
          </w:rPr>
          <w:fldChar w:fldCharType="separate"/>
        </w:r>
        <w:r w:rsidR="008475E6">
          <w:rPr>
            <w:noProof/>
            <w:webHidden/>
          </w:rPr>
          <w:t>134</w:t>
        </w:r>
        <w:r w:rsidR="008475E6">
          <w:rPr>
            <w:noProof/>
            <w:webHidden/>
          </w:rPr>
          <w:fldChar w:fldCharType="end"/>
        </w:r>
      </w:hyperlink>
    </w:p>
    <w:p w:rsidR="008475E6" w:rsidRDefault="00A61AB5">
      <w:pPr>
        <w:pStyle w:val="Obsah2"/>
        <w:tabs>
          <w:tab w:val="left" w:pos="880"/>
          <w:tab w:val="right" w:leader="dot" w:pos="9060"/>
        </w:tabs>
        <w:rPr>
          <w:rFonts w:asciiTheme="minorHAnsi" w:eastAsiaTheme="minorEastAsia" w:hAnsiTheme="minorHAnsi" w:cstheme="minorBidi"/>
          <w:noProof/>
          <w:szCs w:val="22"/>
          <w:lang w:eastAsia="cs-CZ"/>
        </w:rPr>
      </w:pPr>
      <w:hyperlink w:anchor="_Toc467747893" w:history="1">
        <w:r w:rsidR="008475E6" w:rsidRPr="005C7E3B">
          <w:rPr>
            <w:rStyle w:val="Hypertextovodkaz"/>
            <w:noProof/>
          </w:rPr>
          <w:t>5.8.</w:t>
        </w:r>
        <w:r w:rsidR="008475E6">
          <w:rPr>
            <w:rFonts w:asciiTheme="minorHAnsi" w:eastAsiaTheme="minorEastAsia" w:hAnsiTheme="minorHAnsi" w:cstheme="minorBidi"/>
            <w:noProof/>
            <w:szCs w:val="22"/>
            <w:lang w:eastAsia="cs-CZ"/>
          </w:rPr>
          <w:tab/>
        </w:r>
        <w:r w:rsidR="008475E6" w:rsidRPr="005C7E3B">
          <w:rPr>
            <w:rStyle w:val="Hypertextovodkaz"/>
            <w:noProof/>
          </w:rPr>
          <w:t>RESPONSE</w:t>
        </w:r>
        <w:r w:rsidR="008475E6">
          <w:rPr>
            <w:noProof/>
            <w:webHidden/>
          </w:rPr>
          <w:tab/>
        </w:r>
        <w:r w:rsidR="008475E6">
          <w:rPr>
            <w:noProof/>
            <w:webHidden/>
          </w:rPr>
          <w:fldChar w:fldCharType="begin"/>
        </w:r>
        <w:r w:rsidR="008475E6">
          <w:rPr>
            <w:noProof/>
            <w:webHidden/>
          </w:rPr>
          <w:instrText xml:space="preserve"> PAGEREF _Toc467747893 \h </w:instrText>
        </w:r>
        <w:r w:rsidR="008475E6">
          <w:rPr>
            <w:noProof/>
            <w:webHidden/>
          </w:rPr>
        </w:r>
        <w:r w:rsidR="008475E6">
          <w:rPr>
            <w:noProof/>
            <w:webHidden/>
          </w:rPr>
          <w:fldChar w:fldCharType="separate"/>
        </w:r>
        <w:r w:rsidR="008475E6">
          <w:rPr>
            <w:noProof/>
            <w:webHidden/>
          </w:rPr>
          <w:t>135</w:t>
        </w:r>
        <w:r w:rsidR="008475E6">
          <w:rPr>
            <w:noProof/>
            <w:webHidden/>
          </w:rPr>
          <w:fldChar w:fldCharType="end"/>
        </w:r>
      </w:hyperlink>
    </w:p>
    <w:p w:rsidR="008475E6" w:rsidRDefault="00A61AB5">
      <w:pPr>
        <w:pStyle w:val="Obsah2"/>
        <w:tabs>
          <w:tab w:val="left" w:pos="880"/>
          <w:tab w:val="right" w:leader="dot" w:pos="9060"/>
        </w:tabs>
        <w:rPr>
          <w:rFonts w:asciiTheme="minorHAnsi" w:eastAsiaTheme="minorEastAsia" w:hAnsiTheme="minorHAnsi" w:cstheme="minorBidi"/>
          <w:noProof/>
          <w:szCs w:val="22"/>
          <w:lang w:eastAsia="cs-CZ"/>
        </w:rPr>
      </w:pPr>
      <w:hyperlink w:anchor="_Toc467747894" w:history="1">
        <w:r w:rsidR="008475E6" w:rsidRPr="005C7E3B">
          <w:rPr>
            <w:rStyle w:val="Hypertextovodkaz"/>
            <w:noProof/>
          </w:rPr>
          <w:t>5.9.</w:t>
        </w:r>
        <w:r w:rsidR="008475E6">
          <w:rPr>
            <w:rFonts w:asciiTheme="minorHAnsi" w:eastAsiaTheme="minorEastAsia" w:hAnsiTheme="minorHAnsi" w:cstheme="minorBidi"/>
            <w:noProof/>
            <w:szCs w:val="22"/>
            <w:lang w:eastAsia="cs-CZ"/>
          </w:rPr>
          <w:tab/>
        </w:r>
        <w:r w:rsidR="008475E6" w:rsidRPr="005C7E3B">
          <w:rPr>
            <w:rStyle w:val="Hypertextovodkaz"/>
            <w:noProof/>
          </w:rPr>
          <w:t>SFVOTGASBILLING</w:t>
        </w:r>
        <w:r w:rsidR="008475E6">
          <w:rPr>
            <w:noProof/>
            <w:webHidden/>
          </w:rPr>
          <w:tab/>
        </w:r>
        <w:r w:rsidR="008475E6">
          <w:rPr>
            <w:noProof/>
            <w:webHidden/>
          </w:rPr>
          <w:fldChar w:fldCharType="begin"/>
        </w:r>
        <w:r w:rsidR="008475E6">
          <w:rPr>
            <w:noProof/>
            <w:webHidden/>
          </w:rPr>
          <w:instrText xml:space="preserve"> PAGEREF _Toc467747894 \h </w:instrText>
        </w:r>
        <w:r w:rsidR="008475E6">
          <w:rPr>
            <w:noProof/>
            <w:webHidden/>
          </w:rPr>
        </w:r>
        <w:r w:rsidR="008475E6">
          <w:rPr>
            <w:noProof/>
            <w:webHidden/>
          </w:rPr>
          <w:fldChar w:fldCharType="separate"/>
        </w:r>
        <w:r w:rsidR="008475E6">
          <w:rPr>
            <w:noProof/>
            <w:webHidden/>
          </w:rPr>
          <w:t>137</w:t>
        </w:r>
        <w:r w:rsidR="008475E6">
          <w:rPr>
            <w:noProof/>
            <w:webHidden/>
          </w:rPr>
          <w:fldChar w:fldCharType="end"/>
        </w:r>
      </w:hyperlink>
    </w:p>
    <w:p w:rsidR="008475E6" w:rsidRDefault="00A61AB5">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5" w:history="1">
        <w:r w:rsidR="008475E6" w:rsidRPr="005C7E3B">
          <w:rPr>
            <w:rStyle w:val="Hypertextovodkaz"/>
            <w:noProof/>
          </w:rPr>
          <w:t>5.10.</w:t>
        </w:r>
        <w:r w:rsidR="008475E6">
          <w:rPr>
            <w:rFonts w:asciiTheme="minorHAnsi" w:eastAsiaTheme="minorEastAsia" w:hAnsiTheme="minorHAnsi" w:cstheme="minorBidi"/>
            <w:noProof/>
            <w:szCs w:val="22"/>
            <w:lang w:eastAsia="cs-CZ"/>
          </w:rPr>
          <w:tab/>
        </w:r>
        <w:r w:rsidR="008475E6" w:rsidRPr="005C7E3B">
          <w:rPr>
            <w:rStyle w:val="Hypertextovodkaz"/>
            <w:noProof/>
          </w:rPr>
          <w:t>SFVOTGASBILLINGSUM</w:t>
        </w:r>
        <w:r w:rsidR="008475E6">
          <w:rPr>
            <w:noProof/>
            <w:webHidden/>
          </w:rPr>
          <w:tab/>
        </w:r>
        <w:r w:rsidR="008475E6">
          <w:rPr>
            <w:noProof/>
            <w:webHidden/>
          </w:rPr>
          <w:fldChar w:fldCharType="begin"/>
        </w:r>
        <w:r w:rsidR="008475E6">
          <w:rPr>
            <w:noProof/>
            <w:webHidden/>
          </w:rPr>
          <w:instrText xml:space="preserve"> PAGEREF _Toc467747895 \h </w:instrText>
        </w:r>
        <w:r w:rsidR="008475E6">
          <w:rPr>
            <w:noProof/>
            <w:webHidden/>
          </w:rPr>
        </w:r>
        <w:r w:rsidR="008475E6">
          <w:rPr>
            <w:noProof/>
            <w:webHidden/>
          </w:rPr>
          <w:fldChar w:fldCharType="separate"/>
        </w:r>
        <w:r w:rsidR="008475E6">
          <w:rPr>
            <w:noProof/>
            <w:webHidden/>
          </w:rPr>
          <w:t>138</w:t>
        </w:r>
        <w:r w:rsidR="008475E6">
          <w:rPr>
            <w:noProof/>
            <w:webHidden/>
          </w:rPr>
          <w:fldChar w:fldCharType="end"/>
        </w:r>
      </w:hyperlink>
    </w:p>
    <w:p w:rsidR="008475E6" w:rsidRDefault="00A61AB5">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6" w:history="1">
        <w:r w:rsidR="008475E6" w:rsidRPr="005C7E3B">
          <w:rPr>
            <w:rStyle w:val="Hypertextovodkaz"/>
            <w:noProof/>
          </w:rPr>
          <w:t>5.11.</w:t>
        </w:r>
        <w:r w:rsidR="008475E6">
          <w:rPr>
            <w:rFonts w:asciiTheme="minorHAnsi" w:eastAsiaTheme="minorEastAsia" w:hAnsiTheme="minorHAnsi" w:cstheme="minorBidi"/>
            <w:noProof/>
            <w:szCs w:val="22"/>
            <w:lang w:eastAsia="cs-CZ"/>
          </w:rPr>
          <w:tab/>
        </w:r>
        <w:r w:rsidR="008475E6" w:rsidRPr="005C7E3B">
          <w:rPr>
            <w:rStyle w:val="Hypertextovodkaz"/>
            <w:noProof/>
          </w:rPr>
          <w:t>SFVOTGASCLAIM</w:t>
        </w:r>
        <w:r w:rsidR="008475E6">
          <w:rPr>
            <w:noProof/>
            <w:webHidden/>
          </w:rPr>
          <w:tab/>
        </w:r>
        <w:r w:rsidR="008475E6">
          <w:rPr>
            <w:noProof/>
            <w:webHidden/>
          </w:rPr>
          <w:fldChar w:fldCharType="begin"/>
        </w:r>
        <w:r w:rsidR="008475E6">
          <w:rPr>
            <w:noProof/>
            <w:webHidden/>
          </w:rPr>
          <w:instrText xml:space="preserve"> PAGEREF _Toc467747896 \h </w:instrText>
        </w:r>
        <w:r w:rsidR="008475E6">
          <w:rPr>
            <w:noProof/>
            <w:webHidden/>
          </w:rPr>
        </w:r>
        <w:r w:rsidR="008475E6">
          <w:rPr>
            <w:noProof/>
            <w:webHidden/>
          </w:rPr>
          <w:fldChar w:fldCharType="separate"/>
        </w:r>
        <w:r w:rsidR="008475E6">
          <w:rPr>
            <w:noProof/>
            <w:webHidden/>
          </w:rPr>
          <w:t>139</w:t>
        </w:r>
        <w:r w:rsidR="008475E6">
          <w:rPr>
            <w:noProof/>
            <w:webHidden/>
          </w:rPr>
          <w:fldChar w:fldCharType="end"/>
        </w:r>
      </w:hyperlink>
    </w:p>
    <w:p w:rsidR="008475E6" w:rsidRDefault="00A61AB5">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7" w:history="1">
        <w:r w:rsidR="008475E6" w:rsidRPr="005C7E3B">
          <w:rPr>
            <w:rStyle w:val="Hypertextovodkaz"/>
            <w:noProof/>
          </w:rPr>
          <w:t>5.12.</w:t>
        </w:r>
        <w:r w:rsidR="008475E6">
          <w:rPr>
            <w:rFonts w:asciiTheme="minorHAnsi" w:eastAsiaTheme="minorEastAsia" w:hAnsiTheme="minorHAnsi" w:cstheme="minorBidi"/>
            <w:noProof/>
            <w:szCs w:val="22"/>
            <w:lang w:eastAsia="cs-CZ"/>
          </w:rPr>
          <w:tab/>
        </w:r>
        <w:r w:rsidR="008475E6" w:rsidRPr="005C7E3B">
          <w:rPr>
            <w:rStyle w:val="Hypertextovodkaz"/>
            <w:noProof/>
          </w:rPr>
          <w:t>SFVOTGASCLAIMSUM</w:t>
        </w:r>
        <w:r w:rsidR="008475E6">
          <w:rPr>
            <w:noProof/>
            <w:webHidden/>
          </w:rPr>
          <w:tab/>
        </w:r>
        <w:r w:rsidR="008475E6">
          <w:rPr>
            <w:noProof/>
            <w:webHidden/>
          </w:rPr>
          <w:fldChar w:fldCharType="begin"/>
        </w:r>
        <w:r w:rsidR="008475E6">
          <w:rPr>
            <w:noProof/>
            <w:webHidden/>
          </w:rPr>
          <w:instrText xml:space="preserve"> PAGEREF _Toc467747897 \h </w:instrText>
        </w:r>
        <w:r w:rsidR="008475E6">
          <w:rPr>
            <w:noProof/>
            <w:webHidden/>
          </w:rPr>
        </w:r>
        <w:r w:rsidR="008475E6">
          <w:rPr>
            <w:noProof/>
            <w:webHidden/>
          </w:rPr>
          <w:fldChar w:fldCharType="separate"/>
        </w:r>
        <w:r w:rsidR="008475E6">
          <w:rPr>
            <w:noProof/>
            <w:webHidden/>
          </w:rPr>
          <w:t>140</w:t>
        </w:r>
        <w:r w:rsidR="008475E6">
          <w:rPr>
            <w:noProof/>
            <w:webHidden/>
          </w:rPr>
          <w:fldChar w:fldCharType="end"/>
        </w:r>
      </w:hyperlink>
    </w:p>
    <w:p w:rsidR="008475E6" w:rsidRDefault="00A61AB5">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8" w:history="1">
        <w:r w:rsidR="008475E6" w:rsidRPr="005C7E3B">
          <w:rPr>
            <w:rStyle w:val="Hypertextovodkaz"/>
            <w:noProof/>
          </w:rPr>
          <w:t>5.13.</w:t>
        </w:r>
        <w:r w:rsidR="008475E6">
          <w:rPr>
            <w:rFonts w:asciiTheme="minorHAnsi" w:eastAsiaTheme="minorEastAsia" w:hAnsiTheme="minorHAnsi" w:cstheme="minorBidi"/>
            <w:noProof/>
            <w:szCs w:val="22"/>
            <w:lang w:eastAsia="cs-CZ"/>
          </w:rPr>
          <w:tab/>
        </w:r>
        <w:r w:rsidR="008475E6" w:rsidRPr="005C7E3B">
          <w:rPr>
            <w:rStyle w:val="Hypertextovodkaz"/>
            <w:noProof/>
          </w:rPr>
          <w:t>SFVOTGASEXCHRATE</w:t>
        </w:r>
        <w:r w:rsidR="008475E6">
          <w:rPr>
            <w:noProof/>
            <w:webHidden/>
          </w:rPr>
          <w:tab/>
        </w:r>
        <w:r w:rsidR="008475E6">
          <w:rPr>
            <w:noProof/>
            <w:webHidden/>
          </w:rPr>
          <w:fldChar w:fldCharType="begin"/>
        </w:r>
        <w:r w:rsidR="008475E6">
          <w:rPr>
            <w:noProof/>
            <w:webHidden/>
          </w:rPr>
          <w:instrText xml:space="preserve"> PAGEREF _Toc467747898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A61AB5">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9" w:history="1">
        <w:r w:rsidR="008475E6" w:rsidRPr="005C7E3B">
          <w:rPr>
            <w:rStyle w:val="Hypertextovodkaz"/>
            <w:noProof/>
          </w:rPr>
          <w:t>5.14.</w:t>
        </w:r>
        <w:r w:rsidR="008475E6">
          <w:rPr>
            <w:rFonts w:asciiTheme="minorHAnsi" w:eastAsiaTheme="minorEastAsia" w:hAnsiTheme="minorHAnsi" w:cstheme="minorBidi"/>
            <w:noProof/>
            <w:szCs w:val="22"/>
            <w:lang w:eastAsia="cs-CZ"/>
          </w:rPr>
          <w:tab/>
        </w:r>
        <w:r w:rsidR="008475E6" w:rsidRPr="005C7E3B">
          <w:rPr>
            <w:rStyle w:val="Hypertextovodkaz"/>
            <w:noProof/>
          </w:rPr>
          <w:t>SFVOTGASIMGNETT</w:t>
        </w:r>
        <w:r w:rsidR="008475E6">
          <w:rPr>
            <w:noProof/>
            <w:webHidden/>
          </w:rPr>
          <w:tab/>
        </w:r>
        <w:r w:rsidR="008475E6">
          <w:rPr>
            <w:noProof/>
            <w:webHidden/>
          </w:rPr>
          <w:fldChar w:fldCharType="begin"/>
        </w:r>
        <w:r w:rsidR="008475E6">
          <w:rPr>
            <w:noProof/>
            <w:webHidden/>
          </w:rPr>
          <w:instrText xml:space="preserve"> PAGEREF _Toc467747899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A61AB5">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0" w:history="1">
        <w:r w:rsidR="008475E6" w:rsidRPr="005C7E3B">
          <w:rPr>
            <w:rStyle w:val="Hypertextovodkaz"/>
            <w:noProof/>
          </w:rPr>
          <w:t>5.15.</w:t>
        </w:r>
        <w:r w:rsidR="008475E6">
          <w:rPr>
            <w:rFonts w:asciiTheme="minorHAnsi" w:eastAsiaTheme="minorEastAsia" w:hAnsiTheme="minorHAnsi" w:cstheme="minorBidi"/>
            <w:noProof/>
            <w:szCs w:val="22"/>
            <w:lang w:eastAsia="cs-CZ"/>
          </w:rPr>
          <w:tab/>
        </w:r>
        <w:r w:rsidR="008475E6" w:rsidRPr="005C7E3B">
          <w:rPr>
            <w:rStyle w:val="Hypertextovodkaz"/>
            <w:noProof/>
          </w:rPr>
          <w:t>SFVOTGASTDD</w:t>
        </w:r>
        <w:r w:rsidR="008475E6">
          <w:rPr>
            <w:noProof/>
            <w:webHidden/>
          </w:rPr>
          <w:tab/>
        </w:r>
        <w:r w:rsidR="008475E6">
          <w:rPr>
            <w:noProof/>
            <w:webHidden/>
          </w:rPr>
          <w:fldChar w:fldCharType="begin"/>
        </w:r>
        <w:r w:rsidR="008475E6">
          <w:rPr>
            <w:noProof/>
            <w:webHidden/>
          </w:rPr>
          <w:instrText xml:space="preserve"> PAGEREF _Toc467747900 \h </w:instrText>
        </w:r>
        <w:r w:rsidR="008475E6">
          <w:rPr>
            <w:noProof/>
            <w:webHidden/>
          </w:rPr>
        </w:r>
        <w:r w:rsidR="008475E6">
          <w:rPr>
            <w:noProof/>
            <w:webHidden/>
          </w:rPr>
          <w:fldChar w:fldCharType="separate"/>
        </w:r>
        <w:r w:rsidR="008475E6">
          <w:rPr>
            <w:noProof/>
            <w:webHidden/>
          </w:rPr>
          <w:t>143</w:t>
        </w:r>
        <w:r w:rsidR="008475E6">
          <w:rPr>
            <w:noProof/>
            <w:webHidden/>
          </w:rPr>
          <w:fldChar w:fldCharType="end"/>
        </w:r>
      </w:hyperlink>
    </w:p>
    <w:p w:rsidR="008475E6" w:rsidRDefault="00A61AB5">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1" w:history="1">
        <w:r w:rsidR="008475E6" w:rsidRPr="005C7E3B">
          <w:rPr>
            <w:rStyle w:val="Hypertextovodkaz"/>
            <w:noProof/>
          </w:rPr>
          <w:t>5.16.</w:t>
        </w:r>
        <w:r w:rsidR="008475E6">
          <w:rPr>
            <w:rFonts w:asciiTheme="minorHAnsi" w:eastAsiaTheme="minorEastAsia" w:hAnsiTheme="minorHAnsi" w:cstheme="minorBidi"/>
            <w:noProof/>
            <w:szCs w:val="22"/>
            <w:lang w:eastAsia="cs-CZ"/>
          </w:rPr>
          <w:tab/>
        </w:r>
        <w:r w:rsidR="008475E6" w:rsidRPr="005C7E3B">
          <w:rPr>
            <w:rStyle w:val="Hypertextovodkaz"/>
            <w:noProof/>
          </w:rPr>
          <w:t>SFVOTGASTDDNETT</w:t>
        </w:r>
        <w:r w:rsidR="008475E6">
          <w:rPr>
            <w:noProof/>
            <w:webHidden/>
          </w:rPr>
          <w:tab/>
        </w:r>
        <w:r w:rsidR="008475E6">
          <w:rPr>
            <w:noProof/>
            <w:webHidden/>
          </w:rPr>
          <w:fldChar w:fldCharType="begin"/>
        </w:r>
        <w:r w:rsidR="008475E6">
          <w:rPr>
            <w:noProof/>
            <w:webHidden/>
          </w:rPr>
          <w:instrText xml:space="preserve"> PAGEREF _Toc467747901 \h </w:instrText>
        </w:r>
        <w:r w:rsidR="008475E6">
          <w:rPr>
            <w:noProof/>
            <w:webHidden/>
          </w:rPr>
        </w:r>
        <w:r w:rsidR="008475E6">
          <w:rPr>
            <w:noProof/>
            <w:webHidden/>
          </w:rPr>
          <w:fldChar w:fldCharType="separate"/>
        </w:r>
        <w:r w:rsidR="008475E6">
          <w:rPr>
            <w:noProof/>
            <w:webHidden/>
          </w:rPr>
          <w:t>144</w:t>
        </w:r>
        <w:r w:rsidR="008475E6">
          <w:rPr>
            <w:noProof/>
            <w:webHidden/>
          </w:rPr>
          <w:fldChar w:fldCharType="end"/>
        </w:r>
      </w:hyperlink>
    </w:p>
    <w:p w:rsidR="008475E6" w:rsidRDefault="00A61AB5">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2" w:history="1">
        <w:r w:rsidR="008475E6" w:rsidRPr="005C7E3B">
          <w:rPr>
            <w:rStyle w:val="Hypertextovodkaz"/>
            <w:noProof/>
          </w:rPr>
          <w:t>5.17.</w:t>
        </w:r>
        <w:r w:rsidR="008475E6">
          <w:rPr>
            <w:rFonts w:asciiTheme="minorHAnsi" w:eastAsiaTheme="minorEastAsia" w:hAnsiTheme="minorHAnsi" w:cstheme="minorBidi"/>
            <w:noProof/>
            <w:szCs w:val="22"/>
            <w:lang w:eastAsia="cs-CZ"/>
          </w:rPr>
          <w:tab/>
        </w:r>
        <w:r w:rsidR="008475E6" w:rsidRPr="005C7E3B">
          <w:rPr>
            <w:rStyle w:val="Hypertextovodkaz"/>
            <w:noProof/>
          </w:rPr>
          <w:t>SFVOTLIMITS</w:t>
        </w:r>
        <w:r w:rsidR="008475E6">
          <w:rPr>
            <w:noProof/>
            <w:webHidden/>
          </w:rPr>
          <w:tab/>
        </w:r>
        <w:r w:rsidR="008475E6">
          <w:rPr>
            <w:noProof/>
            <w:webHidden/>
          </w:rPr>
          <w:fldChar w:fldCharType="begin"/>
        </w:r>
        <w:r w:rsidR="008475E6">
          <w:rPr>
            <w:noProof/>
            <w:webHidden/>
          </w:rPr>
          <w:instrText xml:space="preserve"> PAGEREF _Toc467747902 \h </w:instrText>
        </w:r>
        <w:r w:rsidR="008475E6">
          <w:rPr>
            <w:noProof/>
            <w:webHidden/>
          </w:rPr>
        </w:r>
        <w:r w:rsidR="008475E6">
          <w:rPr>
            <w:noProof/>
            <w:webHidden/>
          </w:rPr>
          <w:fldChar w:fldCharType="separate"/>
        </w:r>
        <w:r w:rsidR="008475E6">
          <w:rPr>
            <w:noProof/>
            <w:webHidden/>
          </w:rPr>
          <w:t>145</w:t>
        </w:r>
        <w:r w:rsidR="008475E6">
          <w:rPr>
            <w:noProof/>
            <w:webHidden/>
          </w:rPr>
          <w:fldChar w:fldCharType="end"/>
        </w:r>
      </w:hyperlink>
    </w:p>
    <w:p w:rsidR="008475E6" w:rsidRDefault="00A61AB5">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3" w:history="1">
        <w:r w:rsidR="008475E6" w:rsidRPr="005C7E3B">
          <w:rPr>
            <w:rStyle w:val="Hypertextovodkaz"/>
            <w:noProof/>
          </w:rPr>
          <w:t>5.18.</w:t>
        </w:r>
        <w:r w:rsidR="008475E6">
          <w:rPr>
            <w:rFonts w:asciiTheme="minorHAnsi" w:eastAsiaTheme="minorEastAsia" w:hAnsiTheme="minorHAnsi" w:cstheme="minorBidi"/>
            <w:noProof/>
            <w:szCs w:val="22"/>
            <w:lang w:eastAsia="cs-CZ"/>
          </w:rPr>
          <w:tab/>
        </w:r>
        <w:r w:rsidR="008475E6" w:rsidRPr="005C7E3B">
          <w:rPr>
            <w:rStyle w:val="Hypertextovodkaz"/>
            <w:noProof/>
          </w:rPr>
          <w:t>SFVOTGASREQ</w:t>
        </w:r>
        <w:r w:rsidR="008475E6">
          <w:rPr>
            <w:noProof/>
            <w:webHidden/>
          </w:rPr>
          <w:tab/>
        </w:r>
        <w:r w:rsidR="008475E6">
          <w:rPr>
            <w:noProof/>
            <w:webHidden/>
          </w:rPr>
          <w:fldChar w:fldCharType="begin"/>
        </w:r>
        <w:r w:rsidR="008475E6">
          <w:rPr>
            <w:noProof/>
            <w:webHidden/>
          </w:rPr>
          <w:instrText xml:space="preserve"> PAGEREF _Toc467747903 \h </w:instrText>
        </w:r>
        <w:r w:rsidR="008475E6">
          <w:rPr>
            <w:noProof/>
            <w:webHidden/>
          </w:rPr>
        </w:r>
        <w:r w:rsidR="008475E6">
          <w:rPr>
            <w:noProof/>
            <w:webHidden/>
          </w:rPr>
          <w:fldChar w:fldCharType="separate"/>
        </w:r>
        <w:r w:rsidR="008475E6">
          <w:rPr>
            <w:noProof/>
            <w:webHidden/>
          </w:rPr>
          <w:t>146</w:t>
        </w:r>
        <w:r w:rsidR="008475E6">
          <w:rPr>
            <w:noProof/>
            <w:webHidden/>
          </w:rPr>
          <w:fldChar w:fldCharType="end"/>
        </w:r>
      </w:hyperlink>
    </w:p>
    <w:p w:rsidR="008475E6" w:rsidRDefault="00A61AB5">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4" w:history="1">
        <w:r w:rsidR="008475E6" w:rsidRPr="005C7E3B">
          <w:rPr>
            <w:rStyle w:val="Hypertextovodkaz"/>
            <w:noProof/>
          </w:rPr>
          <w:t>5.19.</w:t>
        </w:r>
        <w:r w:rsidR="008475E6">
          <w:rPr>
            <w:rFonts w:asciiTheme="minorHAnsi" w:eastAsiaTheme="minorEastAsia" w:hAnsiTheme="minorHAnsi" w:cstheme="minorBidi"/>
            <w:noProof/>
            <w:szCs w:val="22"/>
            <w:lang w:eastAsia="cs-CZ"/>
          </w:rPr>
          <w:tab/>
        </w:r>
        <w:r w:rsidR="008475E6" w:rsidRPr="005C7E3B">
          <w:rPr>
            <w:rStyle w:val="Hypertextovodkaz"/>
            <w:noProof/>
          </w:rPr>
          <w:t>SFVOTREQ</w:t>
        </w:r>
        <w:r w:rsidR="008475E6">
          <w:rPr>
            <w:noProof/>
            <w:webHidden/>
          </w:rPr>
          <w:tab/>
        </w:r>
        <w:r w:rsidR="008475E6">
          <w:rPr>
            <w:noProof/>
            <w:webHidden/>
          </w:rPr>
          <w:fldChar w:fldCharType="begin"/>
        </w:r>
        <w:r w:rsidR="008475E6">
          <w:rPr>
            <w:noProof/>
            <w:webHidden/>
          </w:rPr>
          <w:instrText xml:space="preserve"> PAGEREF _Toc467747904 \h </w:instrText>
        </w:r>
        <w:r w:rsidR="008475E6">
          <w:rPr>
            <w:noProof/>
            <w:webHidden/>
          </w:rPr>
        </w:r>
        <w:r w:rsidR="008475E6">
          <w:rPr>
            <w:noProof/>
            <w:webHidden/>
          </w:rPr>
          <w:fldChar w:fldCharType="separate"/>
        </w:r>
        <w:r w:rsidR="008475E6">
          <w:rPr>
            <w:noProof/>
            <w:webHidden/>
          </w:rPr>
          <w:t>149</w:t>
        </w:r>
        <w:r w:rsidR="008475E6">
          <w:rPr>
            <w:noProof/>
            <w:webHidden/>
          </w:rPr>
          <w:fldChar w:fldCharType="end"/>
        </w:r>
      </w:hyperlink>
    </w:p>
    <w:p w:rsidR="008475E6" w:rsidRDefault="00A61AB5">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5" w:history="1">
        <w:r w:rsidR="008475E6" w:rsidRPr="005C7E3B">
          <w:rPr>
            <w:rStyle w:val="Hypertextovodkaz"/>
            <w:noProof/>
          </w:rPr>
          <w:t>5.20.</w:t>
        </w:r>
        <w:r w:rsidR="008475E6">
          <w:rPr>
            <w:rFonts w:asciiTheme="minorHAnsi" w:eastAsiaTheme="minorEastAsia" w:hAnsiTheme="minorHAnsi" w:cstheme="minorBidi"/>
            <w:noProof/>
            <w:szCs w:val="22"/>
            <w:lang w:eastAsia="cs-CZ"/>
          </w:rPr>
          <w:tab/>
        </w:r>
        <w:r w:rsidR="008475E6" w:rsidRPr="005C7E3B">
          <w:rPr>
            <w:rStyle w:val="Hypertextovodkaz"/>
            <w:noProof/>
          </w:rPr>
          <w:t>Globální XSD šablony</w:t>
        </w:r>
        <w:r w:rsidR="008475E6">
          <w:rPr>
            <w:noProof/>
            <w:webHidden/>
          </w:rPr>
          <w:tab/>
        </w:r>
        <w:r w:rsidR="008475E6">
          <w:rPr>
            <w:noProof/>
            <w:webHidden/>
          </w:rPr>
          <w:fldChar w:fldCharType="begin"/>
        </w:r>
        <w:r w:rsidR="008475E6">
          <w:rPr>
            <w:noProof/>
            <w:webHidden/>
          </w:rPr>
          <w:instrText xml:space="preserve"> PAGEREF _Toc467747905 \h </w:instrText>
        </w:r>
        <w:r w:rsidR="008475E6">
          <w:rPr>
            <w:noProof/>
            <w:webHidden/>
          </w:rPr>
        </w:r>
        <w:r w:rsidR="008475E6">
          <w:rPr>
            <w:noProof/>
            <w:webHidden/>
          </w:rPr>
          <w:fldChar w:fldCharType="separate"/>
        </w:r>
        <w:r w:rsidR="008475E6">
          <w:rPr>
            <w:noProof/>
            <w:webHidden/>
          </w:rPr>
          <w:t>150</w:t>
        </w:r>
        <w:r w:rsidR="008475E6">
          <w:rPr>
            <w:noProof/>
            <w:webHidden/>
          </w:rPr>
          <w:fldChar w:fldCharType="end"/>
        </w:r>
      </w:hyperlink>
    </w:p>
    <w:p w:rsidR="008475E6" w:rsidRDefault="00A61AB5">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6" w:history="1">
        <w:r w:rsidR="008475E6" w:rsidRPr="005C7E3B">
          <w:rPr>
            <w:rStyle w:val="Hypertextovodkaz"/>
            <w:noProof/>
          </w:rPr>
          <w:t>5.21.</w:t>
        </w:r>
        <w:r w:rsidR="008475E6">
          <w:rPr>
            <w:rFonts w:asciiTheme="minorHAnsi" w:eastAsiaTheme="minorEastAsia" w:hAnsiTheme="minorHAnsi" w:cstheme="minorBidi"/>
            <w:noProof/>
            <w:szCs w:val="22"/>
            <w:lang w:eastAsia="cs-CZ"/>
          </w:rPr>
          <w:tab/>
        </w:r>
        <w:r w:rsidR="008475E6" w:rsidRPr="005C7E3B">
          <w:rPr>
            <w:rStyle w:val="Hypertextovodkaz"/>
            <w:noProof/>
          </w:rPr>
          <w:t>Komunikační scénáře.</w:t>
        </w:r>
        <w:r w:rsidR="008475E6">
          <w:rPr>
            <w:noProof/>
            <w:webHidden/>
          </w:rPr>
          <w:tab/>
        </w:r>
        <w:r w:rsidR="008475E6">
          <w:rPr>
            <w:noProof/>
            <w:webHidden/>
          </w:rPr>
          <w:fldChar w:fldCharType="begin"/>
        </w:r>
        <w:r w:rsidR="008475E6">
          <w:rPr>
            <w:noProof/>
            <w:webHidden/>
          </w:rPr>
          <w:instrText xml:space="preserve"> PAGEREF _Toc467747906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A61AB5">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7" w:history="1">
        <w:r w:rsidR="008475E6" w:rsidRPr="005C7E3B">
          <w:rPr>
            <w:rStyle w:val="Hypertextovodkaz"/>
            <w:noProof/>
          </w:rPr>
          <w:t>5.21.1.</w:t>
        </w:r>
        <w:r w:rsidR="008475E6">
          <w:rPr>
            <w:rFonts w:asciiTheme="minorHAnsi" w:eastAsiaTheme="minorEastAsia" w:hAnsiTheme="minorHAnsi" w:cstheme="minorBidi"/>
            <w:noProof/>
            <w:szCs w:val="22"/>
            <w:lang w:eastAsia="cs-CZ"/>
          </w:rPr>
          <w:tab/>
        </w:r>
        <w:r w:rsidR="008475E6" w:rsidRPr="005C7E3B">
          <w:rPr>
            <w:rStyle w:val="Hypertextovodkaz"/>
            <w:noProof/>
          </w:rPr>
          <w:t>Zadávání reklamací</w:t>
        </w:r>
        <w:r w:rsidR="008475E6">
          <w:rPr>
            <w:noProof/>
            <w:webHidden/>
          </w:rPr>
          <w:tab/>
        </w:r>
        <w:r w:rsidR="008475E6">
          <w:rPr>
            <w:noProof/>
            <w:webHidden/>
          </w:rPr>
          <w:fldChar w:fldCharType="begin"/>
        </w:r>
        <w:r w:rsidR="008475E6">
          <w:rPr>
            <w:noProof/>
            <w:webHidden/>
          </w:rPr>
          <w:instrText xml:space="preserve"> PAGEREF _Toc467747907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A61AB5">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8" w:history="1">
        <w:r w:rsidR="008475E6" w:rsidRPr="005C7E3B">
          <w:rPr>
            <w:rStyle w:val="Hypertextovodkaz"/>
            <w:noProof/>
          </w:rPr>
          <w:t>5.21.2.</w:t>
        </w:r>
        <w:r w:rsidR="008475E6">
          <w:rPr>
            <w:rFonts w:asciiTheme="minorHAnsi" w:eastAsiaTheme="minorEastAsia" w:hAnsiTheme="minorHAnsi" w:cstheme="minorBidi"/>
            <w:noProof/>
            <w:szCs w:val="22"/>
            <w:lang w:eastAsia="cs-CZ"/>
          </w:rPr>
          <w:tab/>
        </w:r>
        <w:r w:rsidR="008475E6" w:rsidRPr="005C7E3B">
          <w:rPr>
            <w:rStyle w:val="Hypertextovodkaz"/>
            <w:noProof/>
          </w:rPr>
          <w:t>Registrace OPM</w:t>
        </w:r>
        <w:r w:rsidR="008475E6">
          <w:rPr>
            <w:noProof/>
            <w:webHidden/>
          </w:rPr>
          <w:tab/>
        </w:r>
        <w:r w:rsidR="008475E6">
          <w:rPr>
            <w:noProof/>
            <w:webHidden/>
          </w:rPr>
          <w:fldChar w:fldCharType="begin"/>
        </w:r>
        <w:r w:rsidR="008475E6">
          <w:rPr>
            <w:noProof/>
            <w:webHidden/>
          </w:rPr>
          <w:instrText xml:space="preserve"> PAGEREF _Toc467747908 \h </w:instrText>
        </w:r>
        <w:r w:rsidR="008475E6">
          <w:rPr>
            <w:noProof/>
            <w:webHidden/>
          </w:rPr>
        </w:r>
        <w:r w:rsidR="008475E6">
          <w:rPr>
            <w:noProof/>
            <w:webHidden/>
          </w:rPr>
          <w:fldChar w:fldCharType="separate"/>
        </w:r>
        <w:r w:rsidR="008475E6">
          <w:rPr>
            <w:noProof/>
            <w:webHidden/>
          </w:rPr>
          <w:t>152</w:t>
        </w:r>
        <w:r w:rsidR="008475E6">
          <w:rPr>
            <w:noProof/>
            <w:webHidden/>
          </w:rPr>
          <w:fldChar w:fldCharType="end"/>
        </w:r>
      </w:hyperlink>
    </w:p>
    <w:p w:rsidR="008475E6" w:rsidRDefault="00A61AB5">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9" w:history="1">
        <w:r w:rsidR="008475E6" w:rsidRPr="005C7E3B">
          <w:rPr>
            <w:rStyle w:val="Hypertextovodkaz"/>
            <w:noProof/>
          </w:rPr>
          <w:t>5.21.3.</w:t>
        </w:r>
        <w:r w:rsidR="008475E6">
          <w:rPr>
            <w:rFonts w:asciiTheme="minorHAnsi" w:eastAsiaTheme="minorEastAsia" w:hAnsiTheme="minorHAnsi" w:cstheme="minorBidi"/>
            <w:noProof/>
            <w:szCs w:val="22"/>
            <w:lang w:eastAsia="cs-CZ"/>
          </w:rPr>
          <w:tab/>
        </w:r>
        <w:r w:rsidR="008475E6" w:rsidRPr="005C7E3B">
          <w:rPr>
            <w:rStyle w:val="Hypertextovodkaz"/>
            <w:noProof/>
          </w:rPr>
          <w:t>Změna dodavatele</w:t>
        </w:r>
        <w:r w:rsidR="008475E6">
          <w:rPr>
            <w:noProof/>
            <w:webHidden/>
          </w:rPr>
          <w:tab/>
        </w:r>
        <w:r w:rsidR="008475E6">
          <w:rPr>
            <w:noProof/>
            <w:webHidden/>
          </w:rPr>
          <w:fldChar w:fldCharType="begin"/>
        </w:r>
        <w:r w:rsidR="008475E6">
          <w:rPr>
            <w:noProof/>
            <w:webHidden/>
          </w:rPr>
          <w:instrText xml:space="preserve"> PAGEREF _Toc467747909 \h </w:instrText>
        </w:r>
        <w:r w:rsidR="008475E6">
          <w:rPr>
            <w:noProof/>
            <w:webHidden/>
          </w:rPr>
        </w:r>
        <w:r w:rsidR="008475E6">
          <w:rPr>
            <w:noProof/>
            <w:webHidden/>
          </w:rPr>
          <w:fldChar w:fldCharType="separate"/>
        </w:r>
        <w:r w:rsidR="008475E6">
          <w:rPr>
            <w:noProof/>
            <w:webHidden/>
          </w:rPr>
          <w:t>155</w:t>
        </w:r>
        <w:r w:rsidR="008475E6">
          <w:rPr>
            <w:noProof/>
            <w:webHidden/>
          </w:rPr>
          <w:fldChar w:fldCharType="end"/>
        </w:r>
      </w:hyperlink>
    </w:p>
    <w:p w:rsidR="008475E6" w:rsidRDefault="00A61AB5">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0" w:history="1">
        <w:r w:rsidR="008475E6" w:rsidRPr="005C7E3B">
          <w:rPr>
            <w:rStyle w:val="Hypertextovodkaz"/>
            <w:noProof/>
          </w:rPr>
          <w:t>5.21.4.</w:t>
        </w:r>
        <w:r w:rsidR="008475E6">
          <w:rPr>
            <w:rFonts w:asciiTheme="minorHAnsi" w:eastAsiaTheme="minorEastAsia" w:hAnsiTheme="minorHAnsi" w:cstheme="minorBidi"/>
            <w:noProof/>
            <w:szCs w:val="22"/>
            <w:lang w:eastAsia="cs-CZ"/>
          </w:rPr>
          <w:tab/>
        </w:r>
        <w:r w:rsidR="008475E6" w:rsidRPr="005C7E3B">
          <w:rPr>
            <w:rStyle w:val="Hypertextovodkaz"/>
            <w:noProof/>
          </w:rPr>
          <w:t>Změna subjektu zúčtování na OPM</w:t>
        </w:r>
        <w:r w:rsidR="008475E6">
          <w:rPr>
            <w:noProof/>
            <w:webHidden/>
          </w:rPr>
          <w:tab/>
        </w:r>
        <w:r w:rsidR="008475E6">
          <w:rPr>
            <w:noProof/>
            <w:webHidden/>
          </w:rPr>
          <w:fldChar w:fldCharType="begin"/>
        </w:r>
        <w:r w:rsidR="008475E6">
          <w:rPr>
            <w:noProof/>
            <w:webHidden/>
          </w:rPr>
          <w:instrText xml:space="preserve"> PAGEREF _Toc467747910 \h </w:instrText>
        </w:r>
        <w:r w:rsidR="008475E6">
          <w:rPr>
            <w:noProof/>
            <w:webHidden/>
          </w:rPr>
        </w:r>
        <w:r w:rsidR="008475E6">
          <w:rPr>
            <w:noProof/>
            <w:webHidden/>
          </w:rPr>
          <w:fldChar w:fldCharType="separate"/>
        </w:r>
        <w:r w:rsidR="008475E6">
          <w:rPr>
            <w:noProof/>
            <w:webHidden/>
          </w:rPr>
          <w:t>168</w:t>
        </w:r>
        <w:r w:rsidR="008475E6">
          <w:rPr>
            <w:noProof/>
            <w:webHidden/>
          </w:rPr>
          <w:fldChar w:fldCharType="end"/>
        </w:r>
      </w:hyperlink>
    </w:p>
    <w:p w:rsidR="008475E6" w:rsidRDefault="00A61AB5">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1" w:history="1">
        <w:r w:rsidR="008475E6" w:rsidRPr="005C7E3B">
          <w:rPr>
            <w:rStyle w:val="Hypertextovodkaz"/>
            <w:noProof/>
          </w:rPr>
          <w:t>5.21.5.</w:t>
        </w:r>
        <w:r w:rsidR="008475E6">
          <w:rPr>
            <w:rFonts w:asciiTheme="minorHAnsi" w:eastAsiaTheme="minorEastAsia" w:hAnsiTheme="minorHAnsi" w:cstheme="minorBidi"/>
            <w:noProof/>
            <w:szCs w:val="22"/>
            <w:lang w:eastAsia="cs-CZ"/>
          </w:rPr>
          <w:tab/>
        </w:r>
        <w:r w:rsidR="008475E6" w:rsidRPr="005C7E3B">
          <w:rPr>
            <w:rStyle w:val="Hypertextovodkaz"/>
            <w:noProof/>
          </w:rPr>
          <w:t>Přiřazení pozorovatele na OPM</w:t>
        </w:r>
        <w:r w:rsidR="008475E6">
          <w:rPr>
            <w:noProof/>
            <w:webHidden/>
          </w:rPr>
          <w:tab/>
        </w:r>
        <w:r w:rsidR="008475E6">
          <w:rPr>
            <w:noProof/>
            <w:webHidden/>
          </w:rPr>
          <w:fldChar w:fldCharType="begin"/>
        </w:r>
        <w:r w:rsidR="008475E6">
          <w:rPr>
            <w:noProof/>
            <w:webHidden/>
          </w:rPr>
          <w:instrText xml:space="preserve"> PAGEREF _Toc467747911 \h </w:instrText>
        </w:r>
        <w:r w:rsidR="008475E6">
          <w:rPr>
            <w:noProof/>
            <w:webHidden/>
          </w:rPr>
        </w:r>
        <w:r w:rsidR="008475E6">
          <w:rPr>
            <w:noProof/>
            <w:webHidden/>
          </w:rPr>
          <w:fldChar w:fldCharType="separate"/>
        </w:r>
        <w:r w:rsidR="008475E6">
          <w:rPr>
            <w:noProof/>
            <w:webHidden/>
          </w:rPr>
          <w:t>171</w:t>
        </w:r>
        <w:r w:rsidR="008475E6">
          <w:rPr>
            <w:noProof/>
            <w:webHidden/>
          </w:rPr>
          <w:fldChar w:fldCharType="end"/>
        </w:r>
      </w:hyperlink>
    </w:p>
    <w:p w:rsidR="008475E6" w:rsidRDefault="00A61AB5">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2" w:history="1">
        <w:r w:rsidR="008475E6" w:rsidRPr="005C7E3B">
          <w:rPr>
            <w:rStyle w:val="Hypertextovodkaz"/>
            <w:noProof/>
          </w:rPr>
          <w:t>5.21.6.</w:t>
        </w:r>
        <w:r w:rsidR="008475E6">
          <w:rPr>
            <w:rFonts w:asciiTheme="minorHAnsi" w:eastAsiaTheme="minorEastAsia" w:hAnsiTheme="minorHAnsi" w:cstheme="minorBidi"/>
            <w:noProof/>
            <w:szCs w:val="22"/>
            <w:lang w:eastAsia="cs-CZ"/>
          </w:rPr>
          <w:tab/>
        </w:r>
        <w:r w:rsidR="008475E6" w:rsidRPr="005C7E3B">
          <w:rPr>
            <w:rStyle w:val="Hypertextovodkaz"/>
            <w:noProof/>
          </w:rPr>
          <w:t>Předání odpovědnosti za odchylku</w:t>
        </w:r>
        <w:r w:rsidR="008475E6">
          <w:rPr>
            <w:noProof/>
            <w:webHidden/>
          </w:rPr>
          <w:tab/>
        </w:r>
        <w:r w:rsidR="008475E6">
          <w:rPr>
            <w:noProof/>
            <w:webHidden/>
          </w:rPr>
          <w:fldChar w:fldCharType="begin"/>
        </w:r>
        <w:r w:rsidR="008475E6">
          <w:rPr>
            <w:noProof/>
            <w:webHidden/>
          </w:rPr>
          <w:instrText xml:space="preserve"> PAGEREF _Toc467747912 \h </w:instrText>
        </w:r>
        <w:r w:rsidR="008475E6">
          <w:rPr>
            <w:noProof/>
            <w:webHidden/>
          </w:rPr>
        </w:r>
        <w:r w:rsidR="008475E6">
          <w:rPr>
            <w:noProof/>
            <w:webHidden/>
          </w:rPr>
          <w:fldChar w:fldCharType="separate"/>
        </w:r>
        <w:r w:rsidR="008475E6">
          <w:rPr>
            <w:noProof/>
            <w:webHidden/>
          </w:rPr>
          <w:t>172</w:t>
        </w:r>
        <w:r w:rsidR="008475E6">
          <w:rPr>
            <w:noProof/>
            <w:webHidden/>
          </w:rPr>
          <w:fldChar w:fldCharType="end"/>
        </w:r>
      </w:hyperlink>
    </w:p>
    <w:p w:rsidR="008475E6" w:rsidRDefault="00A61AB5">
      <w:pPr>
        <w:pStyle w:val="Obsah1"/>
        <w:tabs>
          <w:tab w:val="left" w:pos="440"/>
          <w:tab w:val="right" w:leader="dot" w:pos="9060"/>
        </w:tabs>
        <w:rPr>
          <w:rFonts w:asciiTheme="minorHAnsi" w:eastAsiaTheme="minorEastAsia" w:hAnsiTheme="minorHAnsi" w:cstheme="minorBidi"/>
          <w:noProof/>
          <w:szCs w:val="22"/>
          <w:lang w:eastAsia="cs-CZ"/>
        </w:rPr>
      </w:pPr>
      <w:hyperlink w:anchor="_Toc467747913" w:history="1">
        <w:r w:rsidR="008475E6" w:rsidRPr="005C7E3B">
          <w:rPr>
            <w:rStyle w:val="Hypertextovodkaz"/>
            <w:noProof/>
          </w:rPr>
          <w:t>6.</w:t>
        </w:r>
        <w:r w:rsidR="008475E6">
          <w:rPr>
            <w:rFonts w:asciiTheme="minorHAnsi" w:eastAsiaTheme="minorEastAsia" w:hAnsiTheme="minorHAnsi" w:cstheme="minorBidi"/>
            <w:noProof/>
            <w:szCs w:val="22"/>
            <w:lang w:eastAsia="cs-CZ"/>
          </w:rPr>
          <w:tab/>
        </w:r>
        <w:r w:rsidR="008475E6" w:rsidRPr="005C7E3B">
          <w:rPr>
            <w:rStyle w:val="Hypertextovodkaz"/>
            <w:noProof/>
          </w:rPr>
          <w:t>Formáty dle specikace EDIGAS</w:t>
        </w:r>
        <w:r w:rsidR="008475E6">
          <w:rPr>
            <w:noProof/>
            <w:webHidden/>
          </w:rPr>
          <w:tab/>
        </w:r>
        <w:r w:rsidR="008475E6">
          <w:rPr>
            <w:noProof/>
            <w:webHidden/>
          </w:rPr>
          <w:fldChar w:fldCharType="begin"/>
        </w:r>
        <w:r w:rsidR="008475E6">
          <w:rPr>
            <w:noProof/>
            <w:webHidden/>
          </w:rPr>
          <w:instrText xml:space="preserve"> PAGEREF _Toc467747913 \h </w:instrText>
        </w:r>
        <w:r w:rsidR="008475E6">
          <w:rPr>
            <w:noProof/>
            <w:webHidden/>
          </w:rPr>
        </w:r>
        <w:r w:rsidR="008475E6">
          <w:rPr>
            <w:noProof/>
            <w:webHidden/>
          </w:rPr>
          <w:fldChar w:fldCharType="separate"/>
        </w:r>
        <w:r w:rsidR="008475E6">
          <w:rPr>
            <w:noProof/>
            <w:webHidden/>
          </w:rPr>
          <w:t>174</w:t>
        </w:r>
        <w:r w:rsidR="008475E6">
          <w:rPr>
            <w:noProof/>
            <w:webHidden/>
          </w:rPr>
          <w:fldChar w:fldCharType="end"/>
        </w:r>
      </w:hyperlink>
    </w:p>
    <w:p w:rsidR="008475E6" w:rsidRDefault="00A61AB5">
      <w:pPr>
        <w:pStyle w:val="Obsah2"/>
        <w:tabs>
          <w:tab w:val="left" w:pos="880"/>
          <w:tab w:val="right" w:leader="dot" w:pos="9060"/>
        </w:tabs>
        <w:rPr>
          <w:rFonts w:asciiTheme="minorHAnsi" w:eastAsiaTheme="minorEastAsia" w:hAnsiTheme="minorHAnsi" w:cstheme="minorBidi"/>
          <w:noProof/>
          <w:szCs w:val="22"/>
          <w:lang w:eastAsia="cs-CZ"/>
        </w:rPr>
      </w:pPr>
      <w:hyperlink w:anchor="_Toc467747914" w:history="1">
        <w:r w:rsidR="008475E6" w:rsidRPr="005C7E3B">
          <w:rPr>
            <w:rStyle w:val="Hypertextovodkaz"/>
            <w:noProof/>
          </w:rPr>
          <w:t>6.1.</w:t>
        </w:r>
        <w:r w:rsidR="008475E6">
          <w:rPr>
            <w:rFonts w:asciiTheme="minorHAnsi" w:eastAsiaTheme="minorEastAsia" w:hAnsiTheme="minorHAnsi" w:cstheme="minorBidi"/>
            <w:noProof/>
            <w:szCs w:val="22"/>
            <w:lang w:eastAsia="cs-CZ"/>
          </w:rPr>
          <w:tab/>
        </w:r>
        <w:r w:rsidR="008475E6" w:rsidRPr="005C7E3B">
          <w:rPr>
            <w:rStyle w:val="Hypertextovodkaz"/>
            <w:noProof/>
          </w:rPr>
          <w:t>Měření a alokace</w:t>
        </w:r>
        <w:r w:rsidR="008475E6">
          <w:rPr>
            <w:noProof/>
            <w:webHidden/>
          </w:rPr>
          <w:tab/>
        </w:r>
        <w:r w:rsidR="008475E6">
          <w:rPr>
            <w:noProof/>
            <w:webHidden/>
          </w:rPr>
          <w:fldChar w:fldCharType="begin"/>
        </w:r>
        <w:r w:rsidR="008475E6">
          <w:rPr>
            <w:noProof/>
            <w:webHidden/>
          </w:rPr>
          <w:instrText xml:space="preserve"> PAGEREF _Toc467747914 \h </w:instrText>
        </w:r>
        <w:r w:rsidR="008475E6">
          <w:rPr>
            <w:noProof/>
            <w:webHidden/>
          </w:rPr>
        </w:r>
        <w:r w:rsidR="008475E6">
          <w:rPr>
            <w:noProof/>
            <w:webHidden/>
          </w:rPr>
          <w:fldChar w:fldCharType="separate"/>
        </w:r>
        <w:r w:rsidR="008475E6">
          <w:rPr>
            <w:noProof/>
            <w:webHidden/>
          </w:rPr>
          <w:t>176</w:t>
        </w:r>
        <w:r w:rsidR="008475E6">
          <w:rPr>
            <w:noProof/>
            <w:webHidden/>
          </w:rPr>
          <w:fldChar w:fldCharType="end"/>
        </w:r>
      </w:hyperlink>
    </w:p>
    <w:p w:rsidR="008475E6" w:rsidRDefault="00A61AB5">
      <w:pPr>
        <w:pStyle w:val="Obsah2"/>
        <w:tabs>
          <w:tab w:val="left" w:pos="880"/>
          <w:tab w:val="right" w:leader="dot" w:pos="9060"/>
        </w:tabs>
        <w:rPr>
          <w:rFonts w:asciiTheme="minorHAnsi" w:eastAsiaTheme="minorEastAsia" w:hAnsiTheme="minorHAnsi" w:cstheme="minorBidi"/>
          <w:noProof/>
          <w:szCs w:val="22"/>
          <w:lang w:eastAsia="cs-CZ"/>
        </w:rPr>
      </w:pPr>
      <w:hyperlink w:anchor="_Toc467747915" w:history="1">
        <w:r w:rsidR="008475E6" w:rsidRPr="005C7E3B">
          <w:rPr>
            <w:rStyle w:val="Hypertextovodkaz"/>
            <w:noProof/>
          </w:rPr>
          <w:t>6.2.</w:t>
        </w:r>
        <w:r w:rsidR="008475E6">
          <w:rPr>
            <w:rFonts w:asciiTheme="minorHAnsi" w:eastAsiaTheme="minorEastAsia" w:hAnsiTheme="minorHAnsi" w:cstheme="minorBidi"/>
            <w:noProof/>
            <w:szCs w:val="22"/>
            <w:lang w:eastAsia="cs-CZ"/>
          </w:rPr>
          <w:tab/>
        </w:r>
        <w:r w:rsidR="008475E6" w:rsidRPr="005C7E3B">
          <w:rPr>
            <w:rStyle w:val="Hypertextovodkaz"/>
            <w:noProof/>
          </w:rPr>
          <w:t>Nominace</w:t>
        </w:r>
        <w:r w:rsidR="008475E6">
          <w:rPr>
            <w:noProof/>
            <w:webHidden/>
          </w:rPr>
          <w:tab/>
        </w:r>
        <w:r w:rsidR="008475E6">
          <w:rPr>
            <w:noProof/>
            <w:webHidden/>
          </w:rPr>
          <w:fldChar w:fldCharType="begin"/>
        </w:r>
        <w:r w:rsidR="008475E6">
          <w:rPr>
            <w:noProof/>
            <w:webHidden/>
          </w:rPr>
          <w:instrText xml:space="preserve"> PAGEREF _Toc467747915 \h </w:instrText>
        </w:r>
        <w:r w:rsidR="008475E6">
          <w:rPr>
            <w:noProof/>
            <w:webHidden/>
          </w:rPr>
        </w:r>
        <w:r w:rsidR="008475E6">
          <w:rPr>
            <w:noProof/>
            <w:webHidden/>
          </w:rPr>
          <w:fldChar w:fldCharType="separate"/>
        </w:r>
        <w:r w:rsidR="008475E6">
          <w:rPr>
            <w:noProof/>
            <w:webHidden/>
          </w:rPr>
          <w:t>190</w:t>
        </w:r>
        <w:r w:rsidR="008475E6">
          <w:rPr>
            <w:noProof/>
            <w:webHidden/>
          </w:rPr>
          <w:fldChar w:fldCharType="end"/>
        </w:r>
      </w:hyperlink>
    </w:p>
    <w:p w:rsidR="008475E6" w:rsidRDefault="00A61AB5">
      <w:pPr>
        <w:pStyle w:val="Obsah2"/>
        <w:tabs>
          <w:tab w:val="left" w:pos="880"/>
          <w:tab w:val="right" w:leader="dot" w:pos="9060"/>
        </w:tabs>
        <w:rPr>
          <w:rFonts w:asciiTheme="minorHAnsi" w:eastAsiaTheme="minorEastAsia" w:hAnsiTheme="minorHAnsi" w:cstheme="minorBidi"/>
          <w:noProof/>
          <w:szCs w:val="22"/>
          <w:lang w:eastAsia="cs-CZ"/>
        </w:rPr>
      </w:pPr>
      <w:hyperlink w:anchor="_Toc467747916" w:history="1">
        <w:r w:rsidR="008475E6" w:rsidRPr="005C7E3B">
          <w:rPr>
            <w:rStyle w:val="Hypertextovodkaz"/>
            <w:noProof/>
          </w:rPr>
          <w:t>6.3.</w:t>
        </w:r>
        <w:r w:rsidR="008475E6">
          <w:rPr>
            <w:rFonts w:asciiTheme="minorHAnsi" w:eastAsiaTheme="minorEastAsia" w:hAnsiTheme="minorHAnsi" w:cstheme="minorBidi"/>
            <w:noProof/>
            <w:szCs w:val="22"/>
            <w:lang w:eastAsia="cs-CZ"/>
          </w:rPr>
          <w:tab/>
        </w:r>
        <w:r w:rsidR="008475E6" w:rsidRPr="005C7E3B">
          <w:rPr>
            <w:rStyle w:val="Hypertextovodkaz"/>
            <w:noProof/>
          </w:rPr>
          <w:t>Odchylky</w:t>
        </w:r>
        <w:r w:rsidR="008475E6">
          <w:rPr>
            <w:noProof/>
            <w:webHidden/>
          </w:rPr>
          <w:tab/>
        </w:r>
        <w:r w:rsidR="008475E6">
          <w:rPr>
            <w:noProof/>
            <w:webHidden/>
          </w:rPr>
          <w:fldChar w:fldCharType="begin"/>
        </w:r>
        <w:r w:rsidR="008475E6">
          <w:rPr>
            <w:noProof/>
            <w:webHidden/>
          </w:rPr>
          <w:instrText xml:space="preserve"> PAGEREF _Toc467747916 \h </w:instrText>
        </w:r>
        <w:r w:rsidR="008475E6">
          <w:rPr>
            <w:noProof/>
            <w:webHidden/>
          </w:rPr>
        </w:r>
        <w:r w:rsidR="008475E6">
          <w:rPr>
            <w:noProof/>
            <w:webHidden/>
          </w:rPr>
          <w:fldChar w:fldCharType="separate"/>
        </w:r>
        <w:r w:rsidR="008475E6">
          <w:rPr>
            <w:noProof/>
            <w:webHidden/>
          </w:rPr>
          <w:t>211</w:t>
        </w:r>
        <w:r w:rsidR="008475E6">
          <w:rPr>
            <w:noProof/>
            <w:webHidden/>
          </w:rPr>
          <w:fldChar w:fldCharType="end"/>
        </w:r>
      </w:hyperlink>
    </w:p>
    <w:p w:rsidR="008475E6" w:rsidRDefault="00A61AB5">
      <w:pPr>
        <w:pStyle w:val="Obsah2"/>
        <w:tabs>
          <w:tab w:val="left" w:pos="880"/>
          <w:tab w:val="right" w:leader="dot" w:pos="9060"/>
        </w:tabs>
        <w:rPr>
          <w:rFonts w:asciiTheme="minorHAnsi" w:eastAsiaTheme="minorEastAsia" w:hAnsiTheme="minorHAnsi" w:cstheme="minorBidi"/>
          <w:noProof/>
          <w:szCs w:val="22"/>
          <w:lang w:eastAsia="cs-CZ"/>
        </w:rPr>
      </w:pPr>
      <w:hyperlink w:anchor="_Toc467747917" w:history="1">
        <w:r w:rsidR="008475E6" w:rsidRPr="005C7E3B">
          <w:rPr>
            <w:rStyle w:val="Hypertextovodkaz"/>
            <w:noProof/>
          </w:rPr>
          <w:t>6.4.</w:t>
        </w:r>
        <w:r w:rsidR="008475E6">
          <w:rPr>
            <w:rFonts w:asciiTheme="minorHAnsi" w:eastAsiaTheme="minorEastAsia" w:hAnsiTheme="minorHAnsi" w:cstheme="minorBidi"/>
            <w:noProof/>
            <w:szCs w:val="22"/>
            <w:lang w:eastAsia="cs-CZ"/>
          </w:rPr>
          <w:tab/>
        </w:r>
        <w:r w:rsidR="008475E6" w:rsidRPr="005C7E3B">
          <w:rPr>
            <w:rStyle w:val="Hypertextovodkaz"/>
            <w:noProof/>
          </w:rPr>
          <w:t>Vyrovnávací akce</w:t>
        </w:r>
        <w:r w:rsidR="008475E6">
          <w:rPr>
            <w:noProof/>
            <w:webHidden/>
          </w:rPr>
          <w:tab/>
        </w:r>
        <w:r w:rsidR="008475E6">
          <w:rPr>
            <w:noProof/>
            <w:webHidden/>
          </w:rPr>
          <w:fldChar w:fldCharType="begin"/>
        </w:r>
        <w:r w:rsidR="008475E6">
          <w:rPr>
            <w:noProof/>
            <w:webHidden/>
          </w:rPr>
          <w:instrText xml:space="preserve"> PAGEREF _Toc467747917 \h </w:instrText>
        </w:r>
        <w:r w:rsidR="008475E6">
          <w:rPr>
            <w:noProof/>
            <w:webHidden/>
          </w:rPr>
        </w:r>
        <w:r w:rsidR="008475E6">
          <w:rPr>
            <w:noProof/>
            <w:webHidden/>
          </w:rPr>
          <w:fldChar w:fldCharType="separate"/>
        </w:r>
        <w:r w:rsidR="008475E6">
          <w:rPr>
            <w:noProof/>
            <w:webHidden/>
          </w:rPr>
          <w:t>219</w:t>
        </w:r>
        <w:r w:rsidR="008475E6">
          <w:rPr>
            <w:noProof/>
            <w:webHidden/>
          </w:rPr>
          <w:fldChar w:fldCharType="end"/>
        </w:r>
      </w:hyperlink>
    </w:p>
    <w:p w:rsidR="00530719" w:rsidRDefault="00B2425F">
      <w:r>
        <w:fldChar w:fldCharType="end"/>
      </w:r>
    </w:p>
    <w:p w:rsidR="00530719" w:rsidRDefault="00530719"/>
    <w:p w:rsidR="00530719" w:rsidRDefault="00530719">
      <w:pPr>
        <w:pStyle w:val="Nadpis5"/>
      </w:pPr>
      <w:r>
        <w:t>Seznam obrázků</w:t>
      </w:r>
    </w:p>
    <w:p w:rsidR="00530719" w:rsidRDefault="00530719">
      <w:pPr>
        <w:pStyle w:val="Seznamobrzk"/>
        <w:tabs>
          <w:tab w:val="right" w:leader="dot" w:pos="9062"/>
        </w:tabs>
      </w:pPr>
    </w:p>
    <w:p w:rsidR="00CD324A" w:rsidRPr="00A91AD6" w:rsidRDefault="00B2425F">
      <w:pPr>
        <w:pStyle w:val="Seznamobrzk"/>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textovodkaz"/>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A61AB5">
      <w:pPr>
        <w:pStyle w:val="Seznamobrzk"/>
        <w:tabs>
          <w:tab w:val="right" w:leader="dot" w:pos="9060"/>
        </w:tabs>
        <w:rPr>
          <w:rFonts w:ascii="Calibri" w:hAnsi="Calibri"/>
          <w:noProof/>
          <w:szCs w:val="22"/>
          <w:lang w:val="en-US"/>
        </w:rPr>
      </w:pPr>
      <w:hyperlink w:anchor="_Toc299089646" w:history="1">
        <w:r w:rsidR="00CD324A" w:rsidRPr="002E70EB">
          <w:rPr>
            <w:rStyle w:val="Hypertextovodkaz"/>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A61AB5">
      <w:pPr>
        <w:pStyle w:val="Seznamobrzk"/>
        <w:tabs>
          <w:tab w:val="right" w:leader="dot" w:pos="9060"/>
        </w:tabs>
        <w:rPr>
          <w:rFonts w:ascii="Calibri" w:hAnsi="Calibri"/>
          <w:noProof/>
          <w:szCs w:val="22"/>
          <w:lang w:val="en-US"/>
        </w:rPr>
      </w:pPr>
      <w:hyperlink w:anchor="_Toc299089647" w:history="1">
        <w:r w:rsidR="00CD324A" w:rsidRPr="002E70EB">
          <w:rPr>
            <w:rStyle w:val="Hypertextovodkaz"/>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A61AB5">
      <w:pPr>
        <w:pStyle w:val="Seznamobrzk"/>
        <w:tabs>
          <w:tab w:val="right" w:leader="dot" w:pos="9060"/>
        </w:tabs>
        <w:rPr>
          <w:rFonts w:ascii="Calibri" w:hAnsi="Calibri"/>
          <w:noProof/>
          <w:szCs w:val="22"/>
          <w:lang w:val="en-US"/>
        </w:rPr>
      </w:pPr>
      <w:hyperlink w:anchor="_Toc299089648" w:history="1">
        <w:r w:rsidR="00CD324A" w:rsidRPr="002E70EB">
          <w:rPr>
            <w:rStyle w:val="Hypertextovodkaz"/>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A61AB5">
      <w:pPr>
        <w:pStyle w:val="Seznamobrzk"/>
        <w:tabs>
          <w:tab w:val="right" w:leader="dot" w:pos="9060"/>
        </w:tabs>
        <w:rPr>
          <w:rFonts w:ascii="Calibri" w:hAnsi="Calibri"/>
          <w:noProof/>
          <w:szCs w:val="22"/>
          <w:lang w:val="en-US"/>
        </w:rPr>
      </w:pPr>
      <w:hyperlink w:anchor="_Toc299089649" w:history="1">
        <w:r w:rsidR="00CD324A" w:rsidRPr="002E70EB">
          <w:rPr>
            <w:rStyle w:val="Hypertextovodkaz"/>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A61AB5">
      <w:pPr>
        <w:pStyle w:val="Seznamobrzk"/>
        <w:tabs>
          <w:tab w:val="right" w:leader="dot" w:pos="9060"/>
        </w:tabs>
        <w:rPr>
          <w:rFonts w:ascii="Calibri" w:hAnsi="Calibri"/>
          <w:noProof/>
          <w:szCs w:val="22"/>
          <w:lang w:val="en-US"/>
        </w:rPr>
      </w:pPr>
      <w:hyperlink w:anchor="_Toc299089650" w:history="1">
        <w:r w:rsidR="00CD324A" w:rsidRPr="002E70EB">
          <w:rPr>
            <w:rStyle w:val="Hypertextovodkaz"/>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A61AB5">
      <w:pPr>
        <w:pStyle w:val="Seznamobrzk"/>
        <w:tabs>
          <w:tab w:val="right" w:leader="dot" w:pos="9060"/>
        </w:tabs>
        <w:rPr>
          <w:rFonts w:ascii="Calibri" w:hAnsi="Calibri"/>
          <w:noProof/>
          <w:szCs w:val="22"/>
          <w:lang w:val="en-US"/>
        </w:rPr>
      </w:pPr>
      <w:hyperlink w:anchor="_Toc299089651" w:history="1">
        <w:r w:rsidR="00CD324A" w:rsidRPr="002E70EB">
          <w:rPr>
            <w:rStyle w:val="Hypertextovodkaz"/>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A61AB5">
      <w:pPr>
        <w:pStyle w:val="Seznamobrzk"/>
        <w:tabs>
          <w:tab w:val="right" w:leader="dot" w:pos="9060"/>
        </w:tabs>
        <w:rPr>
          <w:rFonts w:ascii="Calibri" w:hAnsi="Calibri"/>
          <w:noProof/>
          <w:szCs w:val="22"/>
          <w:lang w:val="en-US"/>
        </w:rPr>
      </w:pPr>
      <w:hyperlink w:anchor="_Toc299089652" w:history="1">
        <w:r w:rsidR="00CD324A" w:rsidRPr="002E70EB">
          <w:rPr>
            <w:rStyle w:val="Hypertextovodkaz"/>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A61AB5">
      <w:pPr>
        <w:pStyle w:val="Seznamobrzk"/>
        <w:tabs>
          <w:tab w:val="right" w:leader="dot" w:pos="9060"/>
        </w:tabs>
        <w:rPr>
          <w:rFonts w:ascii="Calibri" w:hAnsi="Calibri"/>
          <w:noProof/>
          <w:szCs w:val="22"/>
          <w:lang w:val="en-US"/>
        </w:rPr>
      </w:pPr>
      <w:hyperlink w:anchor="_Toc299089653" w:history="1">
        <w:r w:rsidR="00CD324A" w:rsidRPr="002E70EB">
          <w:rPr>
            <w:rStyle w:val="Hypertextovodkaz"/>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A61AB5">
      <w:pPr>
        <w:pStyle w:val="Seznamobrzk"/>
        <w:tabs>
          <w:tab w:val="right" w:leader="dot" w:pos="9060"/>
        </w:tabs>
        <w:rPr>
          <w:rFonts w:ascii="Calibri" w:hAnsi="Calibri"/>
          <w:noProof/>
          <w:szCs w:val="22"/>
          <w:lang w:val="en-US"/>
        </w:rPr>
      </w:pPr>
      <w:hyperlink w:anchor="_Toc299089654" w:history="1">
        <w:r w:rsidR="00CD324A" w:rsidRPr="002E70EB">
          <w:rPr>
            <w:rStyle w:val="Hypertextovodkaz"/>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A61AB5">
      <w:pPr>
        <w:pStyle w:val="Seznamobrzk"/>
        <w:tabs>
          <w:tab w:val="right" w:leader="dot" w:pos="9060"/>
        </w:tabs>
        <w:rPr>
          <w:rFonts w:ascii="Calibri" w:hAnsi="Calibri"/>
          <w:noProof/>
          <w:szCs w:val="22"/>
          <w:lang w:val="en-US"/>
        </w:rPr>
      </w:pPr>
      <w:hyperlink w:anchor="_Toc299089655" w:history="1">
        <w:r w:rsidR="00CD324A" w:rsidRPr="002E70EB">
          <w:rPr>
            <w:rStyle w:val="Hypertextovodkaz"/>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A61AB5">
      <w:pPr>
        <w:pStyle w:val="Seznamobrzk"/>
        <w:tabs>
          <w:tab w:val="right" w:leader="dot" w:pos="9060"/>
        </w:tabs>
        <w:rPr>
          <w:rFonts w:ascii="Calibri" w:hAnsi="Calibri"/>
          <w:noProof/>
          <w:szCs w:val="22"/>
          <w:lang w:val="en-US"/>
        </w:rPr>
      </w:pPr>
      <w:hyperlink w:anchor="_Toc299089656" w:history="1">
        <w:r w:rsidR="00CD324A" w:rsidRPr="002E70EB">
          <w:rPr>
            <w:rStyle w:val="Hypertextovodkaz"/>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A61AB5">
      <w:pPr>
        <w:pStyle w:val="Seznamobrzk"/>
        <w:tabs>
          <w:tab w:val="right" w:leader="dot" w:pos="9060"/>
        </w:tabs>
        <w:rPr>
          <w:rFonts w:ascii="Calibri" w:hAnsi="Calibri"/>
          <w:noProof/>
          <w:szCs w:val="22"/>
          <w:lang w:val="en-US"/>
        </w:rPr>
      </w:pPr>
      <w:hyperlink w:anchor="_Toc299089657" w:history="1">
        <w:r w:rsidR="00CD324A" w:rsidRPr="002E70EB">
          <w:rPr>
            <w:rStyle w:val="Hypertextovodkaz"/>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A61AB5">
      <w:pPr>
        <w:pStyle w:val="Seznamobrzk"/>
        <w:tabs>
          <w:tab w:val="right" w:leader="dot" w:pos="9060"/>
        </w:tabs>
        <w:rPr>
          <w:rFonts w:ascii="Calibri" w:hAnsi="Calibri"/>
          <w:noProof/>
          <w:szCs w:val="22"/>
          <w:lang w:val="en-US"/>
        </w:rPr>
      </w:pPr>
      <w:hyperlink w:anchor="_Toc299089658" w:history="1">
        <w:r w:rsidR="00CD324A" w:rsidRPr="002E70EB">
          <w:rPr>
            <w:rStyle w:val="Hypertextovodkaz"/>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A61AB5">
      <w:pPr>
        <w:pStyle w:val="Seznamobrzk"/>
        <w:tabs>
          <w:tab w:val="right" w:leader="dot" w:pos="9060"/>
        </w:tabs>
        <w:rPr>
          <w:rFonts w:ascii="Calibri" w:hAnsi="Calibri"/>
          <w:noProof/>
          <w:szCs w:val="22"/>
          <w:lang w:val="en-US"/>
        </w:rPr>
      </w:pPr>
      <w:hyperlink w:anchor="_Toc299089659" w:history="1">
        <w:r w:rsidR="00CD324A" w:rsidRPr="002E70EB">
          <w:rPr>
            <w:rStyle w:val="Hypertextovodkaz"/>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A61AB5">
      <w:pPr>
        <w:pStyle w:val="Seznamobrzk"/>
        <w:tabs>
          <w:tab w:val="right" w:leader="dot" w:pos="9060"/>
        </w:tabs>
        <w:rPr>
          <w:rFonts w:ascii="Calibri" w:hAnsi="Calibri"/>
          <w:noProof/>
          <w:szCs w:val="22"/>
          <w:lang w:val="en-US"/>
        </w:rPr>
      </w:pPr>
      <w:hyperlink w:anchor="_Toc299089660" w:history="1">
        <w:r w:rsidR="00CD324A" w:rsidRPr="002E70EB">
          <w:rPr>
            <w:rStyle w:val="Hypertextovodkaz"/>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A61AB5">
      <w:pPr>
        <w:pStyle w:val="Seznamobrzk"/>
        <w:tabs>
          <w:tab w:val="right" w:leader="dot" w:pos="9060"/>
        </w:tabs>
        <w:rPr>
          <w:rFonts w:ascii="Calibri" w:hAnsi="Calibri"/>
          <w:noProof/>
          <w:szCs w:val="22"/>
          <w:lang w:val="en-US"/>
        </w:rPr>
      </w:pPr>
      <w:hyperlink w:anchor="_Toc299089661" w:history="1">
        <w:r w:rsidR="00CD324A" w:rsidRPr="002E70EB">
          <w:rPr>
            <w:rStyle w:val="Hypertextovodkaz"/>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Nadpis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Nadpis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r>
              <w:rPr>
                <w:iCs/>
                <w:sz w:val="20"/>
                <w:szCs w:val="20"/>
              </w:rPr>
              <w:t>30.9</w:t>
            </w:r>
            <w:r w:rsidR="008B1268" w:rsidRPr="008B1268">
              <w:rPr>
                <w:iCs/>
                <w:sz w:val="20"/>
                <w:szCs w:val="20"/>
              </w:rPr>
              <w:t>.2009</w:t>
            </w:r>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r>
              <w:rPr>
                <w:sz w:val="20"/>
                <w:szCs w:val="20"/>
              </w:rPr>
              <w:t>13.10.2009</w:t>
            </w:r>
          </w:p>
        </w:tc>
        <w:tc>
          <w:tcPr>
            <w:tcW w:w="7282" w:type="dxa"/>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13.10.2009</w:t>
            </w:r>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14.10.2009</w:t>
            </w:r>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r>
              <w:rPr>
                <w:iCs/>
              </w:rPr>
              <w:t>V.1.1</w:t>
            </w:r>
          </w:p>
        </w:tc>
      </w:tr>
      <w:tr w:rsidR="0060761E" w:rsidTr="001F677A">
        <w:trPr>
          <w:trHeight w:val="255"/>
        </w:trPr>
        <w:tc>
          <w:tcPr>
            <w:tcW w:w="998" w:type="dxa"/>
            <w:shd w:val="clear" w:color="auto" w:fill="auto"/>
          </w:tcPr>
          <w:p w:rsidR="0060761E" w:rsidRDefault="0060761E" w:rsidP="00A8073D">
            <w:pPr>
              <w:rPr>
                <w:sz w:val="20"/>
                <w:szCs w:val="20"/>
              </w:rPr>
            </w:pPr>
            <w:r>
              <w:rPr>
                <w:sz w:val="20"/>
                <w:szCs w:val="20"/>
              </w:rPr>
              <w:t>14.10.2009</w:t>
            </w:r>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933461">
            <w:pPr>
              <w:rPr>
                <w:sz w:val="20"/>
                <w:szCs w:val="20"/>
              </w:rPr>
            </w:pPr>
            <w:r>
              <w:rPr>
                <w:sz w:val="20"/>
                <w:szCs w:val="20"/>
              </w:rPr>
              <w:t>15.10.2009</w:t>
            </w:r>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r>
              <w:rPr>
                <w:iCs/>
              </w:rPr>
              <w:t>V.1.1</w:t>
            </w:r>
          </w:p>
        </w:tc>
      </w:tr>
      <w:tr w:rsidR="007E3586" w:rsidTr="001F677A">
        <w:trPr>
          <w:trHeight w:val="255"/>
        </w:trPr>
        <w:tc>
          <w:tcPr>
            <w:tcW w:w="998" w:type="dxa"/>
            <w:shd w:val="clear" w:color="auto" w:fill="auto"/>
          </w:tcPr>
          <w:p w:rsidR="007E3586" w:rsidRDefault="007E3586" w:rsidP="008B1268">
            <w:pPr>
              <w:rPr>
                <w:sz w:val="20"/>
                <w:szCs w:val="20"/>
              </w:rPr>
            </w:pPr>
            <w:r>
              <w:rPr>
                <w:sz w:val="20"/>
                <w:szCs w:val="20"/>
              </w:rPr>
              <w:t>20.10.2009</w:t>
            </w:r>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r>
              <w:rPr>
                <w:sz w:val="20"/>
                <w:szCs w:val="20"/>
              </w:rPr>
              <w:t>20.10.2009</w:t>
            </w:r>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r>
              <w:rPr>
                <w:sz w:val="20"/>
                <w:szCs w:val="20"/>
              </w:rPr>
              <w:t>20.10.2009</w:t>
            </w:r>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r>
              <w:rPr>
                <w:sz w:val="20"/>
                <w:szCs w:val="20"/>
              </w:rPr>
              <w:t>20.10.2009</w:t>
            </w:r>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r>
              <w:rPr>
                <w:sz w:val="20"/>
                <w:szCs w:val="20"/>
              </w:rPr>
              <w:t>22.10.2009</w:t>
            </w:r>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r>
              <w:rPr>
                <w:iCs/>
              </w:rPr>
              <w:t>V.1.1</w:t>
            </w:r>
          </w:p>
        </w:tc>
      </w:tr>
      <w:tr w:rsidR="00D476F2" w:rsidTr="001F677A">
        <w:trPr>
          <w:trHeight w:val="255"/>
        </w:trPr>
        <w:tc>
          <w:tcPr>
            <w:tcW w:w="998" w:type="dxa"/>
            <w:shd w:val="clear" w:color="auto" w:fill="auto"/>
          </w:tcPr>
          <w:p w:rsidR="00D476F2" w:rsidRDefault="00D476F2" w:rsidP="007619FA">
            <w:pPr>
              <w:rPr>
                <w:sz w:val="20"/>
                <w:szCs w:val="20"/>
              </w:rPr>
            </w:pPr>
            <w:r>
              <w:rPr>
                <w:sz w:val="20"/>
                <w:szCs w:val="20"/>
              </w:rPr>
              <w:t>23.10.2009</w:t>
            </w:r>
          </w:p>
        </w:tc>
        <w:tc>
          <w:tcPr>
            <w:tcW w:w="7282" w:type="dxa"/>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shd w:val="clear" w:color="auto" w:fill="auto"/>
          </w:tcPr>
          <w:p w:rsidR="00D476F2" w:rsidRDefault="00D476F2" w:rsidP="007619FA">
            <w:pPr>
              <w:pStyle w:val="TableNormal1"/>
              <w:jc w:val="center"/>
              <w:rPr>
                <w:iCs/>
              </w:rPr>
            </w:pPr>
            <w:r>
              <w:rPr>
                <w:iCs/>
              </w:rPr>
              <w:t>V.1.1</w:t>
            </w:r>
          </w:p>
        </w:tc>
      </w:tr>
      <w:tr w:rsidR="006F03DA" w:rsidTr="001F677A">
        <w:trPr>
          <w:trHeight w:val="255"/>
        </w:trPr>
        <w:tc>
          <w:tcPr>
            <w:tcW w:w="998" w:type="dxa"/>
            <w:shd w:val="clear" w:color="auto" w:fill="auto"/>
          </w:tcPr>
          <w:p w:rsidR="006F03DA" w:rsidRDefault="006F03DA" w:rsidP="007619FA">
            <w:pPr>
              <w:rPr>
                <w:sz w:val="20"/>
                <w:szCs w:val="20"/>
              </w:rPr>
            </w:pPr>
            <w:r>
              <w:rPr>
                <w:sz w:val="20"/>
                <w:szCs w:val="20"/>
              </w:rPr>
              <w:t>23.10.2009</w:t>
            </w:r>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80619">
            <w:pPr>
              <w:rPr>
                <w:sz w:val="20"/>
                <w:szCs w:val="20"/>
              </w:rPr>
            </w:pPr>
            <w:r>
              <w:rPr>
                <w:sz w:val="20"/>
                <w:szCs w:val="20"/>
              </w:rPr>
              <w:t>23.10.2009</w:t>
            </w:r>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052FC">
            <w:pPr>
              <w:rPr>
                <w:sz w:val="20"/>
                <w:szCs w:val="20"/>
              </w:rPr>
            </w:pPr>
            <w:r>
              <w:rPr>
                <w:sz w:val="20"/>
                <w:szCs w:val="20"/>
              </w:rPr>
              <w:t>23.10.2009</w:t>
            </w:r>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r>
              <w:rPr>
                <w:sz w:val="20"/>
                <w:szCs w:val="20"/>
              </w:rPr>
              <w:t>23.10.2009</w:t>
            </w:r>
          </w:p>
        </w:tc>
        <w:tc>
          <w:tcPr>
            <w:tcW w:w="7282" w:type="dxa"/>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r>
              <w:rPr>
                <w:sz w:val="20"/>
                <w:szCs w:val="20"/>
              </w:rPr>
              <w:lastRenderedPageBreak/>
              <w:t>23.10.2009</w:t>
            </w:r>
          </w:p>
        </w:tc>
        <w:tc>
          <w:tcPr>
            <w:tcW w:w="7282" w:type="dxa"/>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lastRenderedPageBreak/>
              <w:t>2.12.2009</w:t>
            </w:r>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r>
              <w:rPr>
                <w:sz w:val="20"/>
                <w:szCs w:val="20"/>
              </w:rPr>
              <w:t>2.12.2009</w:t>
            </w:r>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r>
              <w:rPr>
                <w:sz w:val="20"/>
                <w:szCs w:val="20"/>
              </w:rPr>
              <w:t>2.12.2009</w:t>
            </w:r>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0D6893">
              <w:rPr>
                <w:sz w:val="20"/>
                <w:szCs w:val="20"/>
              </w:rPr>
              <w:t>.12.2009</w:t>
            </w:r>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2.12.2009</w:t>
            </w:r>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r>
              <w:rPr>
                <w:sz w:val="20"/>
                <w:szCs w:val="20"/>
              </w:rPr>
              <w:t>2.12.2009</w:t>
            </w:r>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lastRenderedPageBreak/>
              <w:t>15.12.2009</w:t>
            </w:r>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r>
              <w:rPr>
                <w:sz w:val="20"/>
                <w:szCs w:val="20"/>
              </w:rPr>
              <w:t>21.12.2009</w:t>
            </w:r>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r>
              <w:rPr>
                <w:sz w:val="20"/>
                <w:szCs w:val="20"/>
              </w:rPr>
              <w:t>20.1.2010</w:t>
            </w:r>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r>
              <w:rPr>
                <w:sz w:val="20"/>
                <w:szCs w:val="20"/>
              </w:rPr>
              <w:t>5.2.2010</w:t>
            </w:r>
          </w:p>
        </w:tc>
        <w:tc>
          <w:tcPr>
            <w:tcW w:w="7282" w:type="dxa"/>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shd w:val="clear" w:color="auto" w:fill="auto"/>
          </w:tcPr>
          <w:p w:rsidR="008C5817" w:rsidRDefault="008C5817" w:rsidP="00E052FC">
            <w:pPr>
              <w:pStyle w:val="TableNormal1"/>
              <w:jc w:val="center"/>
              <w:rPr>
                <w:iCs/>
              </w:rPr>
            </w:pPr>
            <w:r>
              <w:rPr>
                <w:iCs/>
              </w:rPr>
              <w:t>V.1.7</w:t>
            </w:r>
          </w:p>
        </w:tc>
      </w:tr>
      <w:tr w:rsidR="001A277C" w:rsidTr="001F677A">
        <w:trPr>
          <w:trHeight w:val="255"/>
        </w:trPr>
        <w:tc>
          <w:tcPr>
            <w:tcW w:w="998" w:type="dxa"/>
            <w:shd w:val="clear" w:color="auto" w:fill="auto"/>
          </w:tcPr>
          <w:p w:rsidR="001A277C" w:rsidRDefault="001A277C"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r>
              <w:rPr>
                <w:sz w:val="20"/>
                <w:szCs w:val="20"/>
              </w:rPr>
              <w:t>18.2.2010</w:t>
            </w:r>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r>
              <w:rPr>
                <w:sz w:val="20"/>
                <w:szCs w:val="20"/>
              </w:rPr>
              <w:t>25.4.2010</w:t>
            </w:r>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r>
              <w:rPr>
                <w:sz w:val="20"/>
                <w:szCs w:val="20"/>
              </w:rPr>
              <w:t>25.4.2010</w:t>
            </w:r>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r>
              <w:rPr>
                <w:sz w:val="20"/>
                <w:szCs w:val="20"/>
              </w:rPr>
              <w:t>25.4.2010</w:t>
            </w:r>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r>
              <w:rPr>
                <w:sz w:val="20"/>
                <w:szCs w:val="20"/>
              </w:rPr>
              <w:t>26.4.2010</w:t>
            </w:r>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r>
              <w:rPr>
                <w:sz w:val="20"/>
                <w:szCs w:val="20"/>
              </w:rPr>
              <w:t>14.5.2010</w:t>
            </w:r>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r>
              <w:rPr>
                <w:sz w:val="20"/>
                <w:szCs w:val="20"/>
              </w:rPr>
              <w:t>10.5.2010</w:t>
            </w:r>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r>
              <w:rPr>
                <w:sz w:val="20"/>
                <w:szCs w:val="20"/>
              </w:rPr>
              <w:t>14.5.2010</w:t>
            </w:r>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r>
              <w:rPr>
                <w:sz w:val="20"/>
                <w:szCs w:val="20"/>
              </w:rPr>
              <w:t>14.5.2010</w:t>
            </w:r>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4175CF31" wp14:editId="5F9A5235">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3E509911" wp14:editId="350CE48A">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B62BB5">
              <w:rPr>
                <w:sz w:val="20"/>
                <w:szCs w:val="20"/>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B62BB5">
              <w:rPr>
                <w:sz w:val="20"/>
                <w:szCs w:val="20"/>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r>
              <w:rPr>
                <w:sz w:val="20"/>
                <w:szCs w:val="20"/>
              </w:rPr>
              <w:t>27.5.2010</w:t>
            </w:r>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r>
              <w:rPr>
                <w:sz w:val="20"/>
                <w:szCs w:val="20"/>
              </w:rPr>
              <w:t>27.5.2010</w:t>
            </w:r>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r>
              <w:rPr>
                <w:sz w:val="20"/>
                <w:szCs w:val="20"/>
              </w:rPr>
              <w:t>23.8.2010</w:t>
            </w:r>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r>
              <w:rPr>
                <w:sz w:val="20"/>
                <w:szCs w:val="20"/>
              </w:rPr>
              <w:t>23.8.2010</w:t>
            </w:r>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r>
              <w:rPr>
                <w:sz w:val="20"/>
                <w:szCs w:val="20"/>
              </w:rPr>
              <w:t>23.8.2010</w:t>
            </w:r>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r>
              <w:rPr>
                <w:sz w:val="20"/>
                <w:szCs w:val="20"/>
              </w:rPr>
              <w:t>27</w:t>
            </w:r>
            <w:r w:rsidR="00E50FF3">
              <w:rPr>
                <w:sz w:val="20"/>
                <w:szCs w:val="20"/>
              </w:rPr>
              <w:t>.9.2010</w:t>
            </w:r>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r>
              <w:rPr>
                <w:sz w:val="20"/>
                <w:szCs w:val="20"/>
              </w:rPr>
              <w:t>2</w:t>
            </w:r>
            <w:r w:rsidR="00E50FF3">
              <w:rPr>
                <w:sz w:val="20"/>
                <w:szCs w:val="20"/>
              </w:rPr>
              <w:t>7.9.2010</w:t>
            </w:r>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r>
              <w:rPr>
                <w:sz w:val="20"/>
                <w:szCs w:val="20"/>
              </w:rPr>
              <w:t>10.11.2010</w:t>
            </w:r>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r>
              <w:rPr>
                <w:sz w:val="20"/>
                <w:szCs w:val="20"/>
              </w:rPr>
              <w:t>10.11.2010</w:t>
            </w:r>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r>
              <w:rPr>
                <w:sz w:val="20"/>
                <w:szCs w:val="20"/>
              </w:rPr>
              <w:t>15.11.2010</w:t>
            </w:r>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r>
              <w:rPr>
                <w:sz w:val="20"/>
                <w:szCs w:val="20"/>
              </w:rPr>
              <w:t>15.11.2010</w:t>
            </w:r>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B62BB5">
              <w:rPr>
                <w:sz w:val="20"/>
                <w:szCs w:val="20"/>
              </w:rPr>
              <w:t xml:space="preserve">Nepotvrzení pokračování dodávek plynu stávajícím subjektem zúčtování </w:t>
            </w:r>
            <w:r>
              <w:rPr>
                <w:sz w:val="20"/>
                <w:szCs w:val="20"/>
              </w:rPr>
              <w:t xml:space="preserve">na 07 - </w:t>
            </w:r>
            <w:r w:rsidRPr="00B62BB5">
              <w:rPr>
                <w:sz w:val="20"/>
                <w:szCs w:val="20"/>
              </w:rPr>
              <w:t>Zpětvzetí žádosti o změnu dodavatele novým dodavatelem</w:t>
            </w:r>
          </w:p>
          <w:p w:rsidR="00DD4CE1" w:rsidRDefault="00DD4CE1" w:rsidP="00B35B46">
            <w:pPr>
              <w:rPr>
                <w:sz w:val="20"/>
                <w:szCs w:val="20"/>
              </w:rPr>
            </w:pPr>
            <w:r>
              <w:rPr>
                <w:sz w:val="20"/>
                <w:szCs w:val="20"/>
              </w:rPr>
              <w:t xml:space="preserve">- odstranění důvodů 08 -  </w:t>
            </w:r>
            <w:r w:rsidRPr="00B62BB5">
              <w:rPr>
                <w:sz w:val="20"/>
                <w:szCs w:val="20"/>
              </w:rPr>
              <w:t xml:space="preserve">Nepotvrzení souhlasu zákazníka se změnou dodavate </w:t>
            </w:r>
            <w:r>
              <w:rPr>
                <w:sz w:val="20"/>
                <w:szCs w:val="20"/>
              </w:rPr>
              <w:t xml:space="preserve">a 09 -  </w:t>
            </w:r>
            <w:r w:rsidRPr="00B62BB5">
              <w:rPr>
                <w:sz w:val="20"/>
                <w:szCs w:val="20"/>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567044">
              <w:rPr>
                <w:sz w:val="20"/>
                <w:szCs w:val="20"/>
                <w:lang w:val="pl-PL"/>
              </w:rPr>
              <w:t>Normalizované hodnoty TDD za TO x, třídu TDD 9 - 12</w:t>
            </w:r>
          </w:p>
          <w:p w:rsidR="005D71DA" w:rsidRPr="00567044" w:rsidRDefault="005D71DA" w:rsidP="00B530D1">
            <w:pPr>
              <w:rPr>
                <w:sz w:val="20"/>
                <w:szCs w:val="20"/>
                <w:lang w:val="pl-PL"/>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567044">
              <w:rPr>
                <w:sz w:val="20"/>
                <w:szCs w:val="20"/>
                <w:lang w:val="pl-PL"/>
              </w:rPr>
              <w:t>Přepočtené hodnoty TDD za TO x, třídu TDD 9 - 12</w:t>
            </w:r>
          </w:p>
          <w:p w:rsidR="00974ACB" w:rsidRPr="00567044" w:rsidRDefault="00E46FCC" w:rsidP="00B530D1">
            <w:pPr>
              <w:rPr>
                <w:sz w:val="20"/>
                <w:szCs w:val="20"/>
                <w:lang w:val="pl-PL"/>
              </w:rPr>
            </w:pPr>
            <w:r w:rsidRPr="00567044">
              <w:rPr>
                <w:sz w:val="20"/>
                <w:szCs w:val="20"/>
                <w:lang w:val="pl-PL"/>
              </w:rPr>
              <w:t>SK99 - SK9C - Skupinový TDD korigovaný za TO x, třídu TDD 9 - 12, dodavatele a síť</w:t>
            </w:r>
          </w:p>
          <w:p w:rsidR="00974ACB" w:rsidRPr="00567044" w:rsidRDefault="00E46FCC" w:rsidP="00B530D1">
            <w:pPr>
              <w:rPr>
                <w:sz w:val="20"/>
                <w:szCs w:val="20"/>
                <w:lang w:val="pl-PL"/>
              </w:rPr>
            </w:pPr>
            <w:r w:rsidRPr="00567044">
              <w:rPr>
                <w:sz w:val="20"/>
                <w:szCs w:val="20"/>
                <w:lang w:val="pl-PL"/>
              </w:rPr>
              <w:t>SN99 - SK9C - Skupinový TDD nekorigovaný za TO x, třídu TDD 9 - 12, dodavatele a síť</w:t>
            </w:r>
          </w:p>
          <w:p w:rsidR="00A40FAF" w:rsidRPr="00567044" w:rsidRDefault="00E46FCC" w:rsidP="00A40FAF">
            <w:pPr>
              <w:rPr>
                <w:sz w:val="20"/>
                <w:szCs w:val="20"/>
                <w:lang w:val="pl-PL"/>
              </w:rPr>
            </w:pPr>
            <w:r w:rsidRPr="00567044">
              <w:rPr>
                <w:sz w:val="20"/>
                <w:szCs w:val="20"/>
                <w:lang w:val="pl-PL"/>
              </w:rPr>
              <w:t>JK99 - JK9C - Korekční koeficient na teplotu za TO x, třídu TDD 9 - 12</w:t>
            </w:r>
          </w:p>
          <w:p w:rsidR="00EB1C7C" w:rsidRDefault="008940C7" w:rsidP="00A40FAF">
            <w:pPr>
              <w:rPr>
                <w:sz w:val="20"/>
                <w:szCs w:val="20"/>
              </w:rPr>
            </w:pPr>
            <w:r w:rsidRPr="00567044">
              <w:rPr>
                <w:sz w:val="20"/>
                <w:szCs w:val="20"/>
                <w:lang w:val="pl-PL"/>
              </w:rPr>
              <w:t>Upraven popisek u TAy</w:t>
            </w:r>
            <w:r w:rsidR="00EB1C7C" w:rsidRPr="00567044">
              <w:rPr>
                <w:sz w:val="20"/>
                <w:szCs w:val="20"/>
                <w:lang w:val="pl-PL"/>
              </w:rPr>
              <w:t xml:space="preserve"> na Klimatické podmínky (teploty) - skutečná nebo predikovaná, za TO y</w:t>
            </w:r>
            <w:r w:rsidRPr="00567044">
              <w:rPr>
                <w:sz w:val="20"/>
                <w:szCs w:val="20"/>
                <w:lang w:val="pl-PL"/>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r>
              <w:rPr>
                <w:sz w:val="20"/>
                <w:szCs w:val="20"/>
              </w:rPr>
              <w:t>15.11.2010</w:t>
            </w:r>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r>
              <w:rPr>
                <w:sz w:val="20"/>
                <w:szCs w:val="20"/>
              </w:rPr>
              <w:t>15.11.2010</w:t>
            </w:r>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567044">
              <w:rPr>
                <w:sz w:val="20"/>
                <w:szCs w:val="20"/>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567044">
              <w:rPr>
                <w:sz w:val="20"/>
                <w:szCs w:val="20"/>
              </w:rPr>
              <w:t>Zúčtování DT (nabídky FS) - prodej - kladná cena kladné energie</w:t>
            </w:r>
          </w:p>
          <w:p w:rsidR="009E7E23" w:rsidRDefault="009E7E23" w:rsidP="00E50FF3">
            <w:pPr>
              <w:rPr>
                <w:sz w:val="20"/>
                <w:szCs w:val="20"/>
              </w:rPr>
            </w:pPr>
            <w:r>
              <w:rPr>
                <w:sz w:val="20"/>
                <w:szCs w:val="20"/>
              </w:rPr>
              <w:t xml:space="preserve">   SC36 - </w:t>
            </w:r>
            <w:r w:rsidR="00066199" w:rsidRPr="00567044">
              <w:rPr>
                <w:sz w:val="20"/>
                <w:szCs w:val="20"/>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567044">
              <w:rPr>
                <w:sz w:val="20"/>
                <w:szCs w:val="20"/>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567044">
              <w:rPr>
                <w:sz w:val="20"/>
                <w:szCs w:val="20"/>
              </w:rPr>
              <w:t>Koncový plán – DT - záporná energie - nabídka FS</w:t>
            </w:r>
          </w:p>
          <w:p w:rsidR="009E7E23" w:rsidRDefault="009E7E23" w:rsidP="00E50FF3">
            <w:pPr>
              <w:rPr>
                <w:sz w:val="20"/>
                <w:szCs w:val="20"/>
              </w:rPr>
            </w:pPr>
            <w:r>
              <w:rPr>
                <w:sz w:val="20"/>
                <w:szCs w:val="20"/>
              </w:rPr>
              <w:t xml:space="preserve">   SC51 - </w:t>
            </w:r>
            <w:r w:rsidR="00066199" w:rsidRPr="00567044">
              <w:rPr>
                <w:sz w:val="20"/>
                <w:szCs w:val="20"/>
              </w:rPr>
              <w:t>Koncový plán – DT - kladná energie - nabídka FS</w:t>
            </w:r>
          </w:p>
          <w:p w:rsidR="009E7E23" w:rsidRDefault="009E7E23" w:rsidP="00E50FF3">
            <w:pPr>
              <w:rPr>
                <w:sz w:val="20"/>
                <w:szCs w:val="20"/>
              </w:rPr>
            </w:pPr>
            <w:r>
              <w:rPr>
                <w:sz w:val="20"/>
                <w:szCs w:val="20"/>
              </w:rPr>
              <w:t xml:space="preserve">   SC77 - </w:t>
            </w:r>
            <w:r w:rsidR="00066199" w:rsidRPr="00567044">
              <w:rPr>
                <w:sz w:val="20"/>
                <w:szCs w:val="20"/>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567044">
              <w:rPr>
                <w:sz w:val="20"/>
                <w:szCs w:val="20"/>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567044">
              <w:rPr>
                <w:sz w:val="20"/>
                <w:szCs w:val="20"/>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837299">
              <w:rPr>
                <w:sz w:val="20"/>
                <w:szCs w:val="20"/>
              </w:rPr>
              <w:t>Standardní definice DVS”</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r>
              <w:rPr>
                <w:sz w:val="20"/>
                <w:szCs w:val="20"/>
              </w:rPr>
              <w:t>7.12.2010</w:t>
            </w:r>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r>
              <w:rPr>
                <w:sz w:val="20"/>
                <w:szCs w:val="20"/>
              </w:rPr>
              <w:t>7.12.2010</w:t>
            </w:r>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r>
              <w:rPr>
                <w:sz w:val="20"/>
                <w:szCs w:val="20"/>
              </w:rPr>
              <w:t>8.12.2010</w:t>
            </w:r>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r>
              <w:rPr>
                <w:sz w:val="20"/>
                <w:szCs w:val="20"/>
              </w:rPr>
              <w:t>3.2.2011</w:t>
            </w:r>
          </w:p>
        </w:tc>
        <w:tc>
          <w:tcPr>
            <w:tcW w:w="7282" w:type="dxa"/>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r>
              <w:rPr>
                <w:sz w:val="20"/>
                <w:szCs w:val="20"/>
              </w:rPr>
              <w:t>9.2.2011</w:t>
            </w:r>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r>
              <w:rPr>
                <w:sz w:val="20"/>
                <w:szCs w:val="20"/>
              </w:rPr>
              <w:t>16.2.2011</w:t>
            </w:r>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r>
              <w:rPr>
                <w:sz w:val="20"/>
                <w:szCs w:val="20"/>
              </w:rPr>
              <w:t>18.2.2011</w:t>
            </w:r>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r>
              <w:rPr>
                <w:sz w:val="20"/>
                <w:szCs w:val="20"/>
              </w:rPr>
              <w:t>4.3.2011</w:t>
            </w:r>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r>
              <w:rPr>
                <w:sz w:val="20"/>
                <w:szCs w:val="20"/>
              </w:rPr>
              <w:t>4.3.2011</w:t>
            </w:r>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r>
              <w:rPr>
                <w:sz w:val="20"/>
                <w:szCs w:val="20"/>
              </w:rPr>
              <w:t>28.3.2011</w:t>
            </w:r>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r>
              <w:rPr>
                <w:sz w:val="20"/>
                <w:szCs w:val="20"/>
              </w:rPr>
              <w:t>8.4.2011</w:t>
            </w:r>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r>
              <w:rPr>
                <w:sz w:val="20"/>
                <w:szCs w:val="20"/>
              </w:rPr>
              <w:t>8.4.2011</w:t>
            </w:r>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Pr="00567044" w:rsidRDefault="003F7936" w:rsidP="00E10308">
            <w:pPr>
              <w:rPr>
                <w:sz w:val="20"/>
                <w:szCs w:val="20"/>
              </w:rPr>
            </w:pPr>
            <w:r>
              <w:rPr>
                <w:sz w:val="20"/>
                <w:szCs w:val="20"/>
              </w:rPr>
              <w:t xml:space="preserve">DI - </w:t>
            </w:r>
            <w:r w:rsidR="008B4727" w:rsidRPr="00567044">
              <w:rPr>
                <w:sz w:val="20"/>
                <w:szCs w:val="20"/>
              </w:rPr>
              <w:t>ozná</w:t>
            </w:r>
            <w:r w:rsidRPr="00567044">
              <w:rPr>
                <w:sz w:val="20"/>
                <w:szCs w:val="20"/>
              </w:rPr>
              <w:t>mení celkové koncové spotřeby</w:t>
            </w:r>
            <w:r w:rsidR="008B4727" w:rsidRPr="00567044">
              <w:rPr>
                <w:sz w:val="20"/>
                <w:szCs w:val="20"/>
              </w:rPr>
              <w:t xml:space="preserve"> </w:t>
            </w:r>
            <w:r w:rsidRPr="00567044">
              <w:rPr>
                <w:sz w:val="20"/>
                <w:szCs w:val="20"/>
              </w:rPr>
              <w:t>(OTE-</w:t>
            </w:r>
            <w:r w:rsidR="008B4727" w:rsidRPr="00567044">
              <w:rPr>
                <w:sz w:val="20"/>
                <w:szCs w:val="20"/>
              </w:rPr>
              <w:t>PPS)</w:t>
            </w:r>
          </w:p>
          <w:p w:rsidR="008B4727" w:rsidRDefault="008B4727" w:rsidP="008B4727">
            <w:pPr>
              <w:rPr>
                <w:sz w:val="20"/>
                <w:szCs w:val="20"/>
              </w:rPr>
            </w:pPr>
            <w:r w:rsidRPr="00567044">
              <w:rPr>
                <w:sz w:val="20"/>
                <w:szCs w:val="20"/>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shd w:val="clear" w:color="auto" w:fill="auto"/>
          </w:tcPr>
          <w:p w:rsidR="00BC3A21" w:rsidRDefault="008B4727" w:rsidP="00E052FC">
            <w:pPr>
              <w:pStyle w:val="TableNormal1"/>
              <w:jc w:val="center"/>
              <w:rPr>
                <w:iCs/>
              </w:rPr>
            </w:pPr>
            <w:r>
              <w:rPr>
                <w:iCs/>
              </w:rPr>
              <w:t>V.1</w:t>
            </w:r>
            <w:r w:rsidR="00762CA2">
              <w:rPr>
                <w:iCs/>
              </w:rPr>
              <w:t>8</w:t>
            </w:r>
          </w:p>
        </w:tc>
      </w:tr>
      <w:tr w:rsidR="008B4727" w:rsidTr="001F677A">
        <w:trPr>
          <w:trHeight w:val="255"/>
        </w:trPr>
        <w:tc>
          <w:tcPr>
            <w:tcW w:w="998" w:type="dxa"/>
            <w:shd w:val="clear" w:color="auto" w:fill="auto"/>
          </w:tcPr>
          <w:p w:rsidR="008B4727"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r>
              <w:rPr>
                <w:sz w:val="20"/>
                <w:szCs w:val="20"/>
              </w:rPr>
              <w:t>10.5.2011</w:t>
            </w:r>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567044">
              <w:rPr>
                <w:sz w:val="20"/>
                <w:szCs w:val="20"/>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r>
              <w:rPr>
                <w:sz w:val="20"/>
                <w:szCs w:val="20"/>
              </w:rPr>
              <w:t>10.5.2011</w:t>
            </w:r>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r>
              <w:rPr>
                <w:sz w:val="20"/>
                <w:szCs w:val="20"/>
              </w:rPr>
              <w:t>10.5.2011</w:t>
            </w:r>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r>
              <w:rPr>
                <w:sz w:val="20"/>
                <w:szCs w:val="20"/>
              </w:rPr>
              <w:t>16.5.2011</w:t>
            </w:r>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r>
              <w:rPr>
                <w:sz w:val="20"/>
                <w:szCs w:val="20"/>
              </w:rPr>
              <w:t>20.5.2011</w:t>
            </w:r>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r>
              <w:rPr>
                <w:sz w:val="20"/>
                <w:szCs w:val="20"/>
              </w:rPr>
              <w:t>3.6.2011</w:t>
            </w:r>
          </w:p>
        </w:tc>
        <w:tc>
          <w:tcPr>
            <w:tcW w:w="7282" w:type="dxa"/>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r>
              <w:rPr>
                <w:sz w:val="20"/>
                <w:szCs w:val="20"/>
              </w:rPr>
              <w:t>10.6.2011</w:t>
            </w:r>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r>
              <w:rPr>
                <w:sz w:val="20"/>
                <w:szCs w:val="20"/>
              </w:rPr>
              <w:t>13.6.2011</w:t>
            </w:r>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Pr="00567044" w:rsidRDefault="005141CF" w:rsidP="005141CF">
            <w:pPr>
              <w:rPr>
                <w:sz w:val="20"/>
                <w:szCs w:val="20"/>
              </w:rPr>
            </w:pPr>
            <w:r>
              <w:rPr>
                <w:sz w:val="20"/>
                <w:szCs w:val="20"/>
              </w:rPr>
              <w:t xml:space="preserve"> 1 - </w:t>
            </w:r>
            <w:r w:rsidRPr="00567044">
              <w:rPr>
                <w:sz w:val="20"/>
                <w:szCs w:val="20"/>
              </w:rPr>
              <w:t xml:space="preserve">Jižní Čechy; </w:t>
            </w:r>
            <w:r>
              <w:rPr>
                <w:sz w:val="20"/>
                <w:szCs w:val="20"/>
              </w:rPr>
              <w:t xml:space="preserve"> 2 - </w:t>
            </w:r>
            <w:r w:rsidRPr="00567044">
              <w:rPr>
                <w:sz w:val="20"/>
                <w:szCs w:val="20"/>
              </w:rPr>
              <w:t xml:space="preserve">Jižní Morava; </w:t>
            </w:r>
            <w:r>
              <w:rPr>
                <w:sz w:val="20"/>
                <w:szCs w:val="20"/>
              </w:rPr>
              <w:t xml:space="preserve"> 3 - Praha;  4 - Severní Čechy;  5 - </w:t>
            </w:r>
            <w:r w:rsidRPr="00567044">
              <w:rPr>
                <w:sz w:val="20"/>
                <w:szCs w:val="20"/>
              </w:rPr>
              <w:t xml:space="preserve">Severní Morava; </w:t>
            </w:r>
          </w:p>
          <w:p w:rsidR="005141CF" w:rsidRDefault="005141CF" w:rsidP="005141CF">
            <w:pPr>
              <w:rPr>
                <w:sz w:val="20"/>
                <w:szCs w:val="20"/>
              </w:rPr>
            </w:pPr>
            <w:r>
              <w:rPr>
                <w:sz w:val="20"/>
                <w:szCs w:val="20"/>
              </w:rPr>
              <w:t xml:space="preserve"> 6 - </w:t>
            </w:r>
            <w:r w:rsidRPr="00567044">
              <w:rPr>
                <w:sz w:val="20"/>
                <w:szCs w:val="20"/>
              </w:rPr>
              <w:t>Střední Čechy; 7 - Východní Čechy;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r>
              <w:rPr>
                <w:sz w:val="20"/>
                <w:szCs w:val="20"/>
              </w:rPr>
              <w:t>22.8.2011</w:t>
            </w:r>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r>
              <w:rPr>
                <w:sz w:val="20"/>
                <w:szCs w:val="20"/>
              </w:rPr>
              <w:t>12.9.2011</w:t>
            </w:r>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r>
              <w:rPr>
                <w:sz w:val="20"/>
                <w:szCs w:val="20"/>
              </w:rPr>
              <w:t>12.9.2011</w:t>
            </w:r>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r>
              <w:rPr>
                <w:sz w:val="20"/>
                <w:szCs w:val="20"/>
              </w:rPr>
              <w:t>24.10.2011</w:t>
            </w:r>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r>
              <w:rPr>
                <w:sz w:val="20"/>
                <w:szCs w:val="20"/>
              </w:rPr>
              <w:lastRenderedPageBreak/>
              <w:t>25.10.2011</w:t>
            </w:r>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567044">
              <w:rPr>
                <w:sz w:val="20"/>
                <w:szCs w:val="20"/>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r>
              <w:rPr>
                <w:sz w:val="20"/>
                <w:szCs w:val="20"/>
              </w:rPr>
              <w:t>26.11.2011</w:t>
            </w:r>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Pr="00567044" w:rsidRDefault="000B54D6" w:rsidP="00E10308">
            <w:pPr>
              <w:rPr>
                <w:sz w:val="20"/>
                <w:szCs w:val="20"/>
              </w:rPr>
            </w:pPr>
            <w:r>
              <w:rPr>
                <w:sz w:val="20"/>
                <w:szCs w:val="20"/>
              </w:rPr>
              <w:t xml:space="preserve"> DP6 </w:t>
            </w:r>
            <w:r w:rsidRPr="00567044">
              <w:rPr>
                <w:sz w:val="20"/>
                <w:szCs w:val="20"/>
              </w:rPr>
              <w:t>– Nevyužitá tolerance</w:t>
            </w:r>
          </w:p>
          <w:p w:rsidR="000B54D6" w:rsidRDefault="000B54D6" w:rsidP="00E10308">
            <w:pPr>
              <w:rPr>
                <w:sz w:val="20"/>
                <w:szCs w:val="20"/>
              </w:rPr>
            </w:pPr>
            <w:r w:rsidRPr="00567044">
              <w:rPr>
                <w:sz w:val="20"/>
                <w:szCs w:val="20"/>
              </w:rPr>
              <w:t xml:space="preserve"> PL6 - 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Pr>
                <w:sz w:val="20"/>
                <w:szCs w:val="20"/>
              </w:rPr>
              <w:t>26.11.2011</w:t>
            </w:r>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r>
              <w:rPr>
                <w:sz w:val="20"/>
                <w:szCs w:val="20"/>
              </w:rPr>
              <w:t>13.12.2011</w:t>
            </w:r>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r>
              <w:rPr>
                <w:sz w:val="20"/>
                <w:szCs w:val="20"/>
              </w:rPr>
              <w:t>22.12.2011</w:t>
            </w:r>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r>
              <w:rPr>
                <w:sz w:val="20"/>
                <w:szCs w:val="20"/>
              </w:rPr>
              <w:t>21.2.2012</w:t>
            </w:r>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r>
              <w:rPr>
                <w:sz w:val="20"/>
                <w:szCs w:val="20"/>
              </w:rPr>
              <w:t>20.2.2012</w:t>
            </w:r>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r>
              <w:rPr>
                <w:sz w:val="20"/>
                <w:szCs w:val="20"/>
              </w:rPr>
              <w:t>13.5.2012</w:t>
            </w:r>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r>
              <w:rPr>
                <w:sz w:val="20"/>
                <w:szCs w:val="20"/>
              </w:rPr>
              <w:t>21.6.2012</w:t>
            </w:r>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t>5.10.2012</w:t>
            </w:r>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lastRenderedPageBreak/>
              <w:t>5.10.2012</w:t>
            </w:r>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r>
              <w:rPr>
                <w:sz w:val="20"/>
                <w:szCs w:val="20"/>
              </w:rPr>
              <w:t>5.10.2012</w:t>
            </w:r>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r>
              <w:rPr>
                <w:sz w:val="20"/>
                <w:szCs w:val="20"/>
              </w:rPr>
              <w:t>5.10.2012</w:t>
            </w:r>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r>
              <w:rPr>
                <w:sz w:val="20"/>
                <w:szCs w:val="20"/>
              </w:rPr>
              <w:t>18.10.2012</w:t>
            </w:r>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r>
              <w:rPr>
                <w:sz w:val="20"/>
                <w:szCs w:val="20"/>
              </w:rPr>
              <w:t>5.11.2012</w:t>
            </w:r>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r>
              <w:rPr>
                <w:sz w:val="20"/>
                <w:szCs w:val="20"/>
              </w:rPr>
              <w:t>15.11.2012</w:t>
            </w:r>
          </w:p>
        </w:tc>
        <w:tc>
          <w:tcPr>
            <w:tcW w:w="7282" w:type="dxa"/>
            <w:shd w:val="clear" w:color="auto" w:fill="auto"/>
          </w:tcPr>
          <w:p w:rsidR="00001FFD" w:rsidRDefault="00001FFD" w:rsidP="000D4B79">
            <w:pPr>
              <w:rPr>
                <w:sz w:val="20"/>
                <w:szCs w:val="20"/>
              </w:rPr>
            </w:pPr>
            <w:r>
              <w:rPr>
                <w:sz w:val="20"/>
                <w:szCs w:val="20"/>
              </w:rPr>
              <w:t>V souvislosti se změnou PTP s účinností od 1.1.2013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t>1.2.2013</w:t>
            </w:r>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t>1.2.2013</w:t>
            </w:r>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eden v samostatné kapitole.</w:t>
            </w:r>
            <w:r w:rsidR="0069502B">
              <w:rPr>
                <w:sz w:val="20"/>
                <w:szCs w:val="20"/>
              </w:rPr>
              <w:t xml:space="preserve">Termín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r>
              <w:rPr>
                <w:sz w:val="20"/>
                <w:szCs w:val="20"/>
              </w:rPr>
              <w:t>13.2.2013</w:t>
            </w:r>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r>
              <w:rPr>
                <w:sz w:val="20"/>
                <w:szCs w:val="20"/>
              </w:rPr>
              <w:t xml:space="preserve">7.3.2013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r>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F66D6B">
            <w:pPr>
              <w:rPr>
                <w:sz w:val="20"/>
                <w:szCs w:val="20"/>
              </w:rPr>
            </w:pPr>
            <w:r>
              <w:rPr>
                <w:sz w:val="20"/>
                <w:szCs w:val="20"/>
              </w:rPr>
              <w:t xml:space="preserve">Defince zprávy SFVOTGASTDD– doplnění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r>
              <w:rPr>
                <w:sz w:val="20"/>
                <w:szCs w:val="20"/>
              </w:rPr>
              <w:t>11.3.2013</w:t>
            </w:r>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r>
              <w:rPr>
                <w:sz w:val="20"/>
                <w:szCs w:val="20"/>
              </w:rPr>
              <w:t>2</w:t>
            </w:r>
            <w:r w:rsidR="00F16949">
              <w:rPr>
                <w:sz w:val="20"/>
                <w:szCs w:val="20"/>
              </w:rPr>
              <w:t>4</w:t>
            </w:r>
            <w:r>
              <w:rPr>
                <w:sz w:val="20"/>
                <w:szCs w:val="20"/>
              </w:rPr>
              <w:t>.4.2013</w:t>
            </w:r>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r>
              <w:rPr>
                <w:sz w:val="20"/>
                <w:szCs w:val="20"/>
              </w:rPr>
              <w:t>24.4.2013</w:t>
            </w:r>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r>
              <w:rPr>
                <w:sz w:val="20"/>
                <w:szCs w:val="20"/>
              </w:rPr>
              <w:t>24.4.2013</w:t>
            </w:r>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r>
              <w:rPr>
                <w:sz w:val="20"/>
                <w:szCs w:val="20"/>
              </w:rPr>
              <w:lastRenderedPageBreak/>
              <w:t>10.5.2013</w:t>
            </w:r>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r>
              <w:rPr>
                <w:sz w:val="20"/>
                <w:szCs w:val="20"/>
              </w:rPr>
              <w:t>8.8.2013</w:t>
            </w:r>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r>
              <w:rPr>
                <w:sz w:val="20"/>
                <w:szCs w:val="20"/>
              </w:rPr>
              <w:t>21.3.2014</w:t>
            </w:r>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r>
              <w:rPr>
                <w:sz w:val="20"/>
                <w:szCs w:val="20"/>
              </w:rPr>
              <w:t>26.3.2014</w:t>
            </w:r>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lastRenderedPageBreak/>
              <w:t>Atributy jsou nově povinné.</w:t>
            </w:r>
          </w:p>
        </w:tc>
        <w:tc>
          <w:tcPr>
            <w:tcW w:w="810" w:type="dxa"/>
            <w:shd w:val="clear" w:color="auto" w:fill="auto"/>
          </w:tcPr>
          <w:p w:rsidR="00C41F70" w:rsidRDefault="00C41F70" w:rsidP="00A51498">
            <w:pPr>
              <w:pStyle w:val="TableNormal1"/>
              <w:jc w:val="center"/>
              <w:rPr>
                <w:iCs/>
              </w:rPr>
            </w:pPr>
            <w:r>
              <w:rPr>
                <w:iCs/>
              </w:rPr>
              <w:lastRenderedPageBreak/>
              <w:t>V1.36</w:t>
            </w:r>
          </w:p>
        </w:tc>
      </w:tr>
      <w:tr w:rsidR="003D19CB" w:rsidTr="001F677A">
        <w:trPr>
          <w:trHeight w:val="255"/>
        </w:trPr>
        <w:tc>
          <w:tcPr>
            <w:tcW w:w="998" w:type="dxa"/>
            <w:shd w:val="clear" w:color="auto" w:fill="auto"/>
          </w:tcPr>
          <w:p w:rsidR="003D19CB" w:rsidRDefault="003D19CB" w:rsidP="00BE735C">
            <w:pPr>
              <w:spacing w:line="480" w:lineRule="auto"/>
              <w:rPr>
                <w:sz w:val="20"/>
                <w:szCs w:val="20"/>
              </w:rPr>
            </w:pPr>
            <w:r>
              <w:rPr>
                <w:sz w:val="20"/>
                <w:szCs w:val="20"/>
              </w:rPr>
              <w:t>28.4.2014</w:t>
            </w:r>
          </w:p>
        </w:tc>
        <w:tc>
          <w:tcPr>
            <w:tcW w:w="7282" w:type="dxa"/>
            <w:shd w:val="clear" w:color="auto" w:fill="auto"/>
          </w:tcPr>
          <w:p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ze 2 na 10.</w:t>
            </w:r>
          </w:p>
        </w:tc>
        <w:tc>
          <w:tcPr>
            <w:tcW w:w="810" w:type="dxa"/>
            <w:shd w:val="clear" w:color="auto" w:fill="auto"/>
          </w:tcPr>
          <w:p w:rsidR="003D19CB" w:rsidRDefault="003D19CB" w:rsidP="00A51498">
            <w:pPr>
              <w:pStyle w:val="TableNormal1"/>
              <w:jc w:val="center"/>
              <w:rPr>
                <w:iCs/>
              </w:rPr>
            </w:pPr>
            <w:r>
              <w:rPr>
                <w:iCs/>
              </w:rPr>
              <w:t>V1.37</w:t>
            </w:r>
          </w:p>
        </w:tc>
      </w:tr>
      <w:tr w:rsidR="004A5DFB" w:rsidTr="001F677A">
        <w:trPr>
          <w:trHeight w:val="255"/>
        </w:trPr>
        <w:tc>
          <w:tcPr>
            <w:tcW w:w="998" w:type="dxa"/>
            <w:shd w:val="clear" w:color="auto" w:fill="auto"/>
          </w:tcPr>
          <w:p w:rsidR="004A5DFB" w:rsidRDefault="004A5DFB" w:rsidP="00BE735C">
            <w:pPr>
              <w:spacing w:line="480" w:lineRule="auto"/>
              <w:rPr>
                <w:sz w:val="20"/>
                <w:szCs w:val="20"/>
              </w:rPr>
            </w:pPr>
            <w:r>
              <w:rPr>
                <w:sz w:val="20"/>
                <w:szCs w:val="20"/>
              </w:rPr>
              <w:t>27.6.2014</w:t>
            </w:r>
          </w:p>
        </w:tc>
        <w:tc>
          <w:tcPr>
            <w:tcW w:w="7282" w:type="dxa"/>
            <w:shd w:val="clear" w:color="auto" w:fill="auto"/>
          </w:tcPr>
          <w:p w:rsidR="004A5DFB" w:rsidRDefault="004A5DFB" w:rsidP="004A5DFB">
            <w:pPr>
              <w:rPr>
                <w:sz w:val="20"/>
                <w:szCs w:val="20"/>
              </w:rPr>
            </w:pPr>
            <w:r>
              <w:rPr>
                <w:sz w:val="20"/>
                <w:szCs w:val="20"/>
              </w:rPr>
              <w:t>Definice CDSGASPOF – změna zatypování pro následující údaje:</w:t>
            </w:r>
          </w:p>
          <w:p w:rsidR="004A5DFB" w:rsidRDefault="004A5DFB" w:rsidP="004A5DFB">
            <w:pPr>
              <w:rPr>
                <w:sz w:val="20"/>
                <w:szCs w:val="20"/>
              </w:rPr>
            </w:pPr>
            <w:r>
              <w:rPr>
                <w:sz w:val="20"/>
                <w:szCs w:val="20"/>
              </w:rPr>
              <w:t xml:space="preserve"> </w:t>
            </w:r>
            <w:r w:rsidRPr="00EA6F6F">
              <w:rPr>
                <w:i/>
                <w:sz w:val="20"/>
                <w:szCs w:val="20"/>
              </w:rPr>
              <w:t>meterType</w:t>
            </w:r>
            <w:r>
              <w:rPr>
                <w:sz w:val="20"/>
                <w:szCs w:val="20"/>
              </w:rPr>
              <w:t xml:space="preserve"> – změna povolené délky z 15 na 20 znaků</w:t>
            </w:r>
          </w:p>
          <w:p w:rsidR="004A5DFB" w:rsidRDefault="004A5DFB" w:rsidP="004A5DFB">
            <w:pPr>
              <w:rPr>
                <w:sz w:val="20"/>
                <w:szCs w:val="20"/>
              </w:rPr>
            </w:pPr>
            <w:r>
              <w:rPr>
                <w:sz w:val="20"/>
                <w:szCs w:val="20"/>
              </w:rPr>
              <w:t xml:space="preserve"> </w:t>
            </w:r>
            <w:r w:rsidRPr="00EA6F6F">
              <w:rPr>
                <w:i/>
                <w:sz w:val="20"/>
                <w:szCs w:val="20"/>
              </w:rPr>
              <w:t>effect</w:t>
            </w:r>
            <w:r>
              <w:rPr>
                <w:sz w:val="20"/>
                <w:szCs w:val="20"/>
              </w:rPr>
              <w:t xml:space="preserve"> – změna max. počtu povolených des. míst ze 7 na 12</w:t>
            </w:r>
          </w:p>
          <w:p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rsidR="004A5DFB" w:rsidRDefault="004A5DFB" w:rsidP="00A51498">
            <w:pPr>
              <w:pStyle w:val="TableNormal1"/>
              <w:jc w:val="center"/>
              <w:rPr>
                <w:iCs/>
              </w:rPr>
            </w:pPr>
            <w:r>
              <w:rPr>
                <w:iCs/>
              </w:rPr>
              <w:t>V1.38</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Definice CDSGASMASTERDATA – v souvislosti se změnou PTP s účinností od 1.1.2015 byly provedeny následující změny:</w:t>
            </w:r>
          </w:p>
          <w:p w:rsidR="001A48AD" w:rsidRDefault="001A48AD" w:rsidP="001A48AD">
            <w:pPr>
              <w:rPr>
                <w:sz w:val="20"/>
                <w:szCs w:val="20"/>
              </w:rPr>
            </w:pPr>
            <w:r>
              <w:rPr>
                <w:sz w:val="20"/>
                <w:szCs w:val="20"/>
              </w:rPr>
              <w:t xml:space="preserve"> - doplnění nepovinného atributu </w:t>
            </w:r>
            <w:r w:rsidRPr="00EA6F6F">
              <w:rPr>
                <w:i/>
                <w:sz w:val="20"/>
                <w:szCs w:val="20"/>
              </w:rPr>
              <w:t>resrv-cap-k</w:t>
            </w:r>
            <w:r>
              <w:rPr>
                <w:sz w:val="20"/>
                <w:szCs w:val="20"/>
              </w:rPr>
              <w:t xml:space="preserve"> na úroveň elementu </w:t>
            </w:r>
            <w:r w:rsidRPr="00EA6F6F">
              <w:rPr>
                <w:i/>
                <w:sz w:val="20"/>
                <w:szCs w:val="20"/>
              </w:rPr>
              <w:t>OPM</w:t>
            </w:r>
          </w:p>
          <w:p w:rsidR="001A48AD" w:rsidRDefault="001A48AD" w:rsidP="001A48AD">
            <w:pPr>
              <w:rPr>
                <w:sz w:val="20"/>
                <w:szCs w:val="20"/>
              </w:rPr>
            </w:pPr>
            <w:r w:rsidRPr="001A48AD">
              <w:rPr>
                <w:sz w:val="20"/>
                <w:szCs w:val="20"/>
              </w:rPr>
              <w:t xml:space="preserve"> </w:t>
            </w:r>
            <w:r>
              <w:rPr>
                <w:sz w:val="20"/>
                <w:szCs w:val="20"/>
              </w:rPr>
              <w:t xml:space="preserve">- atribut </w:t>
            </w:r>
            <w:r w:rsidRPr="00EA6F6F">
              <w:rPr>
                <w:i/>
                <w:sz w:val="20"/>
                <w:szCs w:val="20"/>
              </w:rPr>
              <w:t>message</w:t>
            </w:r>
            <w:r>
              <w:rPr>
                <w:sz w:val="20"/>
                <w:szCs w:val="20"/>
              </w:rPr>
              <w:t>-</w:t>
            </w:r>
            <w:r w:rsidRPr="00EA6F6F">
              <w:rPr>
                <w:i/>
                <w:sz w:val="20"/>
                <w:szCs w:val="20"/>
              </w:rPr>
              <w:t>code</w:t>
            </w:r>
            <w:r>
              <w:rPr>
                <w:sz w:val="20"/>
                <w:szCs w:val="20"/>
              </w:rPr>
              <w:t xml:space="preserve"> – doplnění popisku u hodnot GA7, GAH, GAJ</w:t>
            </w:r>
          </w:p>
          <w:p w:rsidR="001A48AD" w:rsidRDefault="001A48AD" w:rsidP="001A48AD">
            <w:pPr>
              <w:rPr>
                <w:sz w:val="20"/>
                <w:szCs w:val="20"/>
              </w:rPr>
            </w:pPr>
            <w:r>
              <w:rPr>
                <w:sz w:val="20"/>
                <w:szCs w:val="20"/>
              </w:rPr>
              <w:t xml:space="preserve"> - atribut </w:t>
            </w:r>
            <w:r w:rsidRPr="00EA6F6F">
              <w:rPr>
                <w:i/>
                <w:sz w:val="20"/>
                <w:szCs w:val="20"/>
              </w:rPr>
              <w:t>rejection</w:t>
            </w:r>
            <w:r>
              <w:rPr>
                <w:sz w:val="20"/>
                <w:szCs w:val="20"/>
              </w:rPr>
              <w:t>-</w:t>
            </w:r>
            <w:r w:rsidRPr="00EA6F6F">
              <w:rPr>
                <w:i/>
                <w:sz w:val="20"/>
                <w:szCs w:val="20"/>
              </w:rPr>
              <w:t>reason</w:t>
            </w:r>
            <w:r>
              <w:rPr>
                <w:sz w:val="20"/>
                <w:szCs w:val="20"/>
              </w:rPr>
              <w:t xml:space="preserve"> elementu </w:t>
            </w:r>
            <w:r w:rsidRPr="00EA6F6F">
              <w:rPr>
                <w:i/>
                <w:sz w:val="20"/>
                <w:szCs w:val="20"/>
              </w:rPr>
              <w:t>Data</w:t>
            </w:r>
            <w:r>
              <w:rPr>
                <w:sz w:val="20"/>
                <w:szCs w:val="20"/>
              </w:rPr>
              <w:t xml:space="preserve"> – doplnění hodnoty 08, doplnění popisku u hodnot 51, 52, 5</w:t>
            </w:r>
            <w:r w:rsidR="00341E4D">
              <w:rPr>
                <w:sz w:val="20"/>
                <w:szCs w:val="20"/>
              </w:rPr>
              <w:t>4</w:t>
            </w:r>
          </w:p>
          <w:p w:rsidR="001A48AD" w:rsidRPr="00EA6F6F" w:rsidRDefault="001A48AD" w:rsidP="001A48AD">
            <w:pPr>
              <w:rPr>
                <w:sz w:val="20"/>
                <w:szCs w:val="20"/>
              </w:rPr>
            </w:pPr>
            <w:r>
              <w:rPr>
                <w:sz w:val="20"/>
                <w:szCs w:val="20"/>
              </w:rPr>
              <w:t xml:space="preserve"> - atrinut </w:t>
            </w:r>
            <w:r w:rsidRPr="00EA6F6F">
              <w:rPr>
                <w:i/>
                <w:sz w:val="20"/>
                <w:szCs w:val="20"/>
              </w:rPr>
              <w:t>reason</w:t>
            </w:r>
            <w:r>
              <w:rPr>
                <w:sz w:val="20"/>
                <w:szCs w:val="20"/>
              </w:rPr>
              <w:t xml:space="preserve"> elementu </w:t>
            </w:r>
            <w:r w:rsidRPr="00EA6F6F">
              <w:rPr>
                <w:i/>
                <w:sz w:val="20"/>
                <w:szCs w:val="20"/>
              </w:rPr>
              <w:t>Activity</w:t>
            </w:r>
            <w:r>
              <w:rPr>
                <w:sz w:val="20"/>
                <w:szCs w:val="20"/>
              </w:rPr>
              <w:t xml:space="preserve"> – doplnění hodnoty ARE</w:t>
            </w:r>
          </w:p>
        </w:tc>
        <w:tc>
          <w:tcPr>
            <w:tcW w:w="810" w:type="dxa"/>
            <w:shd w:val="clear" w:color="auto" w:fill="auto"/>
          </w:tcPr>
          <w:p w:rsidR="001A48AD" w:rsidRDefault="001A48AD"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 xml:space="preserve">Definice CDSGASINVOICE – doplnění popisku pro způsob plnění atributu </w:t>
            </w:r>
            <w:r w:rsidRPr="00EA6F6F">
              <w:rPr>
                <w:i/>
                <w:sz w:val="20"/>
                <w:szCs w:val="20"/>
              </w:rPr>
              <w:t>doc-id</w:t>
            </w:r>
          </w:p>
        </w:tc>
        <w:tc>
          <w:tcPr>
            <w:tcW w:w="810" w:type="dxa"/>
            <w:shd w:val="clear" w:color="auto" w:fill="auto"/>
          </w:tcPr>
          <w:p w:rsidR="001A48AD" w:rsidRDefault="00F03007" w:rsidP="00A51498">
            <w:pPr>
              <w:pStyle w:val="TableNormal1"/>
              <w:jc w:val="center"/>
              <w:rPr>
                <w:iCs/>
              </w:rPr>
            </w:pPr>
            <w:r>
              <w:rPr>
                <w:iCs/>
              </w:rPr>
              <w:t>V1.39</w:t>
            </w:r>
          </w:p>
        </w:tc>
      </w:tr>
      <w:tr w:rsidR="00F03007" w:rsidTr="001F677A">
        <w:trPr>
          <w:trHeight w:val="255"/>
        </w:trPr>
        <w:tc>
          <w:tcPr>
            <w:tcW w:w="998" w:type="dxa"/>
            <w:shd w:val="clear" w:color="auto" w:fill="auto"/>
          </w:tcPr>
          <w:p w:rsidR="00F03007" w:rsidRDefault="00F03007" w:rsidP="00BE735C">
            <w:pPr>
              <w:spacing w:line="480" w:lineRule="auto"/>
              <w:rPr>
                <w:sz w:val="20"/>
                <w:szCs w:val="20"/>
              </w:rPr>
            </w:pPr>
            <w:r>
              <w:rPr>
                <w:sz w:val="20"/>
                <w:szCs w:val="20"/>
              </w:rPr>
              <w:t>1.12.2014</w:t>
            </w:r>
          </w:p>
        </w:tc>
        <w:tc>
          <w:tcPr>
            <w:tcW w:w="7282" w:type="dxa"/>
            <w:shd w:val="clear" w:color="auto" w:fill="auto"/>
          </w:tcPr>
          <w:p w:rsidR="00F03007" w:rsidRDefault="00F03007" w:rsidP="00F03007">
            <w:pPr>
              <w:rPr>
                <w:sz w:val="20"/>
                <w:szCs w:val="20"/>
              </w:rPr>
            </w:pPr>
            <w:r>
              <w:rPr>
                <w:sz w:val="20"/>
                <w:szCs w:val="20"/>
              </w:rPr>
              <w:t xml:space="preserve">Definice </w:t>
            </w:r>
            <w:r w:rsidRPr="00F03007">
              <w:rPr>
                <w:sz w:val="20"/>
                <w:szCs w:val="20"/>
              </w:rPr>
              <w:t>SFVO</w:t>
            </w:r>
            <w:r>
              <w:rPr>
                <w:sz w:val="20"/>
                <w:szCs w:val="20"/>
              </w:rPr>
              <w:t xml:space="preserve">TGASBILLING, SFVOTGASBILLINGSUM, </w:t>
            </w:r>
            <w:r w:rsidRPr="00F03007">
              <w:rPr>
                <w:sz w:val="20"/>
                <w:szCs w:val="20"/>
              </w:rPr>
              <w:t>SFVOTGASCLAIM, SFVOTGASCLAIMSUM</w:t>
            </w:r>
            <w:r>
              <w:rPr>
                <w:sz w:val="20"/>
                <w:szCs w:val="20"/>
              </w:rPr>
              <w:t xml:space="preserve"> – doplnění enumerace povolených hodnot atributu </w:t>
            </w:r>
            <w:r w:rsidRPr="00EA6F6F">
              <w:rPr>
                <w:i/>
                <w:sz w:val="20"/>
                <w:szCs w:val="20"/>
              </w:rPr>
              <w:t>tradeType</w:t>
            </w:r>
            <w:r>
              <w:rPr>
                <w:sz w:val="20"/>
                <w:szCs w:val="20"/>
              </w:rPr>
              <w:t xml:space="preserve"> o hodnoty:</w:t>
            </w:r>
          </w:p>
          <w:p w:rsidR="00F03007" w:rsidRDefault="00F03007" w:rsidP="00F03007">
            <w:pPr>
              <w:rPr>
                <w:sz w:val="20"/>
                <w:szCs w:val="20"/>
              </w:rPr>
            </w:pPr>
            <w:r>
              <w:rPr>
                <w:sz w:val="20"/>
                <w:szCs w:val="20"/>
              </w:rPr>
              <w:t xml:space="preserve"> EMP – Stav nouze - plyn</w:t>
            </w:r>
          </w:p>
        </w:tc>
        <w:tc>
          <w:tcPr>
            <w:tcW w:w="810" w:type="dxa"/>
            <w:shd w:val="clear" w:color="auto" w:fill="auto"/>
          </w:tcPr>
          <w:p w:rsidR="00F03007" w:rsidRDefault="00F03007"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Zprávy Edigas - číselník CLCDS024 - Produkt - doplněny následující produkty:</w:t>
            </w:r>
          </w:p>
          <w:p w:rsidR="001A48AD" w:rsidRDefault="001A48AD" w:rsidP="001A48AD">
            <w:pPr>
              <w:rPr>
                <w:sz w:val="20"/>
                <w:szCs w:val="20"/>
              </w:rPr>
            </w:pPr>
            <w:r>
              <w:rPr>
                <w:sz w:val="20"/>
                <w:szCs w:val="20"/>
              </w:rPr>
              <w:t>TC20 – Přepravní kapacity (kWh)</w:t>
            </w:r>
          </w:p>
        </w:tc>
        <w:tc>
          <w:tcPr>
            <w:tcW w:w="810" w:type="dxa"/>
            <w:shd w:val="clear" w:color="auto" w:fill="auto"/>
          </w:tcPr>
          <w:p w:rsidR="001A48AD" w:rsidRDefault="00F03007" w:rsidP="00A51498">
            <w:pPr>
              <w:pStyle w:val="TableNormal1"/>
              <w:jc w:val="center"/>
              <w:rPr>
                <w:iCs/>
              </w:rPr>
            </w:pPr>
            <w:r>
              <w:rPr>
                <w:iCs/>
              </w:rPr>
              <w:t>V1.39</w:t>
            </w:r>
          </w:p>
        </w:tc>
      </w:tr>
      <w:tr w:rsidR="00DC3CEE" w:rsidTr="001F677A">
        <w:trPr>
          <w:trHeight w:val="255"/>
        </w:trPr>
        <w:tc>
          <w:tcPr>
            <w:tcW w:w="998" w:type="dxa"/>
            <w:shd w:val="clear" w:color="auto" w:fill="auto"/>
          </w:tcPr>
          <w:p w:rsidR="00DC3CEE" w:rsidRDefault="00DC3CEE" w:rsidP="00BE735C">
            <w:pPr>
              <w:spacing w:line="480" w:lineRule="auto"/>
              <w:rPr>
                <w:sz w:val="20"/>
                <w:szCs w:val="20"/>
              </w:rPr>
            </w:pPr>
            <w:r>
              <w:rPr>
                <w:sz w:val="20"/>
                <w:szCs w:val="20"/>
              </w:rPr>
              <w:t>15.12.2014</w:t>
            </w:r>
          </w:p>
        </w:tc>
        <w:tc>
          <w:tcPr>
            <w:tcW w:w="7282" w:type="dxa"/>
            <w:shd w:val="clear" w:color="auto" w:fill="auto"/>
          </w:tcPr>
          <w:p w:rsidR="00DC3CEE" w:rsidRDefault="00DC3CEE" w:rsidP="00DC3CEE">
            <w:pPr>
              <w:rPr>
                <w:sz w:val="20"/>
                <w:szCs w:val="20"/>
              </w:rPr>
            </w:pPr>
            <w:r>
              <w:rPr>
                <w:sz w:val="20"/>
                <w:szCs w:val="20"/>
              </w:rPr>
              <w:t xml:space="preserve">Zprávy Edigas - číselník CLCDS024 - Produkt - doplněny produkty TA1 až TA8 pro jednotlivé regiony ČR. </w:t>
            </w:r>
          </w:p>
        </w:tc>
        <w:tc>
          <w:tcPr>
            <w:tcW w:w="810" w:type="dxa"/>
            <w:shd w:val="clear" w:color="auto" w:fill="auto"/>
          </w:tcPr>
          <w:p w:rsidR="00DC3CEE" w:rsidRDefault="00DC3CEE" w:rsidP="00A51498">
            <w:pPr>
              <w:pStyle w:val="TableNormal1"/>
              <w:jc w:val="center"/>
              <w:rPr>
                <w:iCs/>
              </w:rPr>
            </w:pPr>
            <w:r>
              <w:rPr>
                <w:iCs/>
              </w:rPr>
              <w:t>V1.39</w:t>
            </w:r>
          </w:p>
        </w:tc>
      </w:tr>
      <w:tr w:rsidR="00B61494" w:rsidTr="001F677A">
        <w:trPr>
          <w:trHeight w:val="255"/>
        </w:trPr>
        <w:tc>
          <w:tcPr>
            <w:tcW w:w="998" w:type="dxa"/>
            <w:shd w:val="clear" w:color="auto" w:fill="auto"/>
          </w:tcPr>
          <w:p w:rsidR="00B61494" w:rsidRDefault="00B61494" w:rsidP="00BE735C">
            <w:pPr>
              <w:spacing w:line="480" w:lineRule="auto"/>
              <w:rPr>
                <w:sz w:val="20"/>
                <w:szCs w:val="20"/>
              </w:rPr>
            </w:pPr>
            <w:r>
              <w:rPr>
                <w:sz w:val="20"/>
                <w:szCs w:val="20"/>
              </w:rPr>
              <w:t>18.12.2014</w:t>
            </w:r>
          </w:p>
        </w:tc>
        <w:tc>
          <w:tcPr>
            <w:tcW w:w="7282" w:type="dxa"/>
            <w:shd w:val="clear" w:color="auto" w:fill="auto"/>
          </w:tcPr>
          <w:p w:rsidR="00B61494" w:rsidRDefault="00B61494" w:rsidP="00B61494">
            <w:pPr>
              <w:rPr>
                <w:sz w:val="20"/>
                <w:szCs w:val="20"/>
              </w:rPr>
            </w:pPr>
            <w:r>
              <w:rPr>
                <w:sz w:val="20"/>
                <w:szCs w:val="20"/>
              </w:rPr>
              <w:t>Definice CDSGASMASTERDATA – v souvislosti s finální vezrí PTP s účinností od 1.1.2015 byly provedeny následující změny:</w:t>
            </w:r>
          </w:p>
          <w:p w:rsidR="00B61494" w:rsidRDefault="00B61494" w:rsidP="00593795">
            <w:pPr>
              <w:rPr>
                <w:sz w:val="20"/>
                <w:szCs w:val="20"/>
              </w:rPr>
            </w:pPr>
            <w:r>
              <w:rPr>
                <w:sz w:val="20"/>
                <w:szCs w:val="20"/>
              </w:rPr>
              <w:t xml:space="preserve"> - odstranění hodnoty D – Distanční z enumerace povolených hod</w:t>
            </w:r>
            <w:r w:rsidR="00593795">
              <w:rPr>
                <w:sz w:val="20"/>
                <w:szCs w:val="20"/>
              </w:rPr>
              <w:t>n</w:t>
            </w:r>
            <w:r>
              <w:rPr>
                <w:sz w:val="20"/>
                <w:szCs w:val="20"/>
              </w:rPr>
              <w:t xml:space="preserve">ot atributu </w:t>
            </w:r>
            <w:r w:rsidRPr="00B61494">
              <w:rPr>
                <w:i/>
                <w:sz w:val="20"/>
                <w:szCs w:val="20"/>
              </w:rPr>
              <w:t>contract-negotiation-type</w:t>
            </w:r>
            <w:r>
              <w:rPr>
                <w:sz w:val="20"/>
                <w:szCs w:val="20"/>
              </w:rPr>
              <w:t xml:space="preserve"> elementu </w:t>
            </w:r>
            <w:r w:rsidRPr="00B61494">
              <w:rPr>
                <w:i/>
                <w:sz w:val="20"/>
                <w:szCs w:val="20"/>
              </w:rPr>
              <w:t>Data</w:t>
            </w:r>
          </w:p>
        </w:tc>
        <w:tc>
          <w:tcPr>
            <w:tcW w:w="810" w:type="dxa"/>
            <w:shd w:val="clear" w:color="auto" w:fill="auto"/>
          </w:tcPr>
          <w:p w:rsidR="00B61494" w:rsidRDefault="00B61494" w:rsidP="00A51498">
            <w:pPr>
              <w:pStyle w:val="TableNormal1"/>
              <w:jc w:val="center"/>
              <w:rPr>
                <w:iCs/>
              </w:rPr>
            </w:pPr>
            <w:r>
              <w:rPr>
                <w:iCs/>
              </w:rPr>
              <w:t>V1.39</w:t>
            </w:r>
          </w:p>
        </w:tc>
      </w:tr>
      <w:tr w:rsidR="00037261" w:rsidTr="001F677A">
        <w:trPr>
          <w:trHeight w:val="255"/>
        </w:trPr>
        <w:tc>
          <w:tcPr>
            <w:tcW w:w="998" w:type="dxa"/>
            <w:shd w:val="clear" w:color="auto" w:fill="auto"/>
          </w:tcPr>
          <w:p w:rsidR="00037261" w:rsidRDefault="00037261" w:rsidP="00037261">
            <w:pPr>
              <w:spacing w:line="480" w:lineRule="auto"/>
              <w:rPr>
                <w:sz w:val="20"/>
                <w:szCs w:val="20"/>
              </w:rPr>
            </w:pPr>
            <w:r>
              <w:rPr>
                <w:sz w:val="20"/>
                <w:szCs w:val="20"/>
              </w:rPr>
              <w:t>26.3.2015</w:t>
            </w:r>
          </w:p>
        </w:tc>
        <w:tc>
          <w:tcPr>
            <w:tcW w:w="7282" w:type="dxa"/>
            <w:shd w:val="clear" w:color="auto" w:fill="auto"/>
          </w:tcPr>
          <w:p w:rsidR="00037261" w:rsidRDefault="00037261" w:rsidP="00037261">
            <w:pPr>
              <w:rPr>
                <w:sz w:val="20"/>
                <w:szCs w:val="20"/>
              </w:rPr>
            </w:pPr>
            <w:r>
              <w:rPr>
                <w:sz w:val="20"/>
                <w:szCs w:val="20"/>
              </w:rPr>
              <w:t xml:space="preserve">Definice 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037261">
            <w:pPr>
              <w:pStyle w:val="TableNormal1"/>
              <w:jc w:val="center"/>
              <w:rPr>
                <w:iCs/>
              </w:rPr>
            </w:pPr>
            <w:r>
              <w:rPr>
                <w:iCs/>
              </w:rPr>
              <w:t>V1.40</w:t>
            </w:r>
          </w:p>
        </w:tc>
      </w:tr>
      <w:tr w:rsidR="00037261" w:rsidTr="001F677A">
        <w:trPr>
          <w:trHeight w:val="255"/>
        </w:trPr>
        <w:tc>
          <w:tcPr>
            <w:tcW w:w="998" w:type="dxa"/>
            <w:shd w:val="clear" w:color="auto" w:fill="auto"/>
          </w:tcPr>
          <w:p w:rsidR="00037261" w:rsidRDefault="00037261" w:rsidP="00BE735C">
            <w:pPr>
              <w:spacing w:line="480" w:lineRule="auto"/>
              <w:rPr>
                <w:sz w:val="20"/>
                <w:szCs w:val="20"/>
              </w:rPr>
            </w:pPr>
            <w:r>
              <w:rPr>
                <w:sz w:val="20"/>
                <w:szCs w:val="20"/>
              </w:rPr>
              <w:t>26.3.2015</w:t>
            </w:r>
          </w:p>
        </w:tc>
        <w:tc>
          <w:tcPr>
            <w:tcW w:w="7282" w:type="dxa"/>
            <w:shd w:val="clear" w:color="auto" w:fill="auto"/>
          </w:tcPr>
          <w:p w:rsidR="00037261" w:rsidRDefault="00037261" w:rsidP="00B61494">
            <w:pPr>
              <w:rPr>
                <w:sz w:val="20"/>
                <w:szCs w:val="20"/>
              </w:rPr>
            </w:pPr>
            <w:r>
              <w:rPr>
                <w:sz w:val="20"/>
                <w:szCs w:val="20"/>
              </w:rPr>
              <w:t xml:space="preserve">Definice GASRESPONSE-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A51498">
            <w:pPr>
              <w:pStyle w:val="TableNormal1"/>
              <w:jc w:val="center"/>
              <w:rPr>
                <w:iCs/>
              </w:rPr>
            </w:pPr>
            <w:r>
              <w:rPr>
                <w:iCs/>
              </w:rPr>
              <w:t>V1.40</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CDSGASMASTERDATA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CDSEDIGASREQ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r w:rsidR="00877362">
              <w:rPr>
                <w:sz w:val="20"/>
                <w:szCs w:val="20"/>
              </w:rPr>
              <w:t xml:space="preserve"> </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593795">
            <w:pPr>
              <w:rPr>
                <w:sz w:val="20"/>
                <w:szCs w:val="20"/>
              </w:rPr>
            </w:pPr>
            <w:r>
              <w:rPr>
                <w:sz w:val="20"/>
                <w:szCs w:val="20"/>
              </w:rPr>
              <w:t>Definice CDSGASREQ – byly provedena následující úpravy:</w:t>
            </w:r>
          </w:p>
          <w:p w:rsidR="00593795" w:rsidRDefault="00593795" w:rsidP="00593795">
            <w:pPr>
              <w:rPr>
                <w:sz w:val="20"/>
                <w:szCs w:val="20"/>
              </w:rPr>
            </w:pPr>
            <w:r>
              <w:rPr>
                <w:sz w:val="20"/>
                <w:szCs w:val="20"/>
              </w:rPr>
              <w:t xml:space="preserve"> - doplnění enumerace atributu </w:t>
            </w:r>
            <w:r>
              <w:rPr>
                <w:i/>
                <w:sz w:val="20"/>
                <w:szCs w:val="20"/>
              </w:rPr>
              <w:t>categ</w:t>
            </w:r>
            <w:r w:rsidRPr="0069502B">
              <w:rPr>
                <w:i/>
                <w:sz w:val="20"/>
                <w:szCs w:val="20"/>
              </w:rPr>
              <w:t>-</w:t>
            </w:r>
            <w:r>
              <w:rPr>
                <w:i/>
                <w:sz w:val="20"/>
                <w:szCs w:val="20"/>
              </w:rPr>
              <w:t>emer</w:t>
            </w:r>
            <w:r>
              <w:rPr>
                <w:sz w:val="20"/>
                <w:szCs w:val="20"/>
              </w:rPr>
              <w:t xml:space="preserve"> o hodnoty „D1“ a „D2“</w:t>
            </w:r>
            <w:r w:rsidR="00877362">
              <w:rPr>
                <w:sz w:val="20"/>
                <w:szCs w:val="20"/>
              </w:rPr>
              <w:t xml:space="preserve"> </w:t>
            </w:r>
            <w:r>
              <w:rPr>
                <w:sz w:val="20"/>
                <w:szCs w:val="20"/>
              </w:rPr>
              <w:t xml:space="preserve">- doplnění nepovinného atributu </w:t>
            </w:r>
            <w:r w:rsidRPr="00877362">
              <w:rPr>
                <w:i/>
                <w:sz w:val="20"/>
                <w:szCs w:val="20"/>
              </w:rPr>
              <w:t>select-method</w:t>
            </w:r>
            <w:r>
              <w:rPr>
                <w:sz w:val="20"/>
                <w:szCs w:val="20"/>
              </w:rPr>
              <w:t xml:space="preserve"> na úrovni elementu OPM </w:t>
            </w:r>
          </w:p>
        </w:tc>
        <w:tc>
          <w:tcPr>
            <w:tcW w:w="810" w:type="dxa"/>
            <w:shd w:val="clear" w:color="auto" w:fill="auto"/>
          </w:tcPr>
          <w:p w:rsidR="00593795" w:rsidRDefault="00593795" w:rsidP="00A51498">
            <w:pPr>
              <w:pStyle w:val="TableNormal1"/>
              <w:jc w:val="center"/>
              <w:rPr>
                <w:iCs/>
              </w:rPr>
            </w:pPr>
            <w:r>
              <w:rPr>
                <w:iCs/>
              </w:rPr>
              <w:t>V1.41</w:t>
            </w:r>
          </w:p>
        </w:tc>
      </w:tr>
      <w:tr w:rsidR="00691EFC" w:rsidTr="001F677A">
        <w:trPr>
          <w:trHeight w:val="255"/>
        </w:trPr>
        <w:tc>
          <w:tcPr>
            <w:tcW w:w="998" w:type="dxa"/>
            <w:shd w:val="clear" w:color="auto" w:fill="auto"/>
          </w:tcPr>
          <w:p w:rsidR="00691EFC" w:rsidRDefault="00691EFC" w:rsidP="00E92B5B">
            <w:pPr>
              <w:spacing w:line="480" w:lineRule="auto"/>
              <w:rPr>
                <w:sz w:val="20"/>
                <w:szCs w:val="20"/>
              </w:rPr>
            </w:pPr>
            <w:r>
              <w:rPr>
                <w:sz w:val="20"/>
                <w:szCs w:val="20"/>
              </w:rPr>
              <w:t>2</w:t>
            </w:r>
            <w:r w:rsidR="00E92B5B">
              <w:rPr>
                <w:sz w:val="20"/>
                <w:szCs w:val="20"/>
              </w:rPr>
              <w:t>5</w:t>
            </w:r>
            <w:r>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ISOTEDATA - doplnění enumerace povolených hodnot atributu </w:t>
            </w:r>
            <w:r>
              <w:rPr>
                <w:i/>
                <w:sz w:val="20"/>
                <w:szCs w:val="20"/>
              </w:rPr>
              <w:t xml:space="preserve">profile-role </w:t>
            </w:r>
            <w:r w:rsidRPr="00E92B5B">
              <w:rPr>
                <w:sz w:val="20"/>
                <w:szCs w:val="20"/>
              </w:rPr>
              <w:t>elementu</w:t>
            </w:r>
            <w:r>
              <w:rPr>
                <w:i/>
                <w:sz w:val="20"/>
                <w:szCs w:val="20"/>
              </w:rPr>
              <w:t xml:space="preserve"> ProfileData</w:t>
            </w:r>
            <w:r>
              <w:rPr>
                <w:sz w:val="20"/>
                <w:szCs w:val="20"/>
              </w:rPr>
              <w:t xml:space="preserve"> o hodnoty:</w:t>
            </w:r>
          </w:p>
          <w:p w:rsidR="00691EFC" w:rsidRPr="00691EFC" w:rsidRDefault="00691EFC" w:rsidP="00691EFC">
            <w:pPr>
              <w:rPr>
                <w:sz w:val="20"/>
                <w:szCs w:val="20"/>
              </w:rPr>
            </w:pPr>
            <w:r w:rsidRPr="00691EFC">
              <w:rPr>
                <w:sz w:val="20"/>
                <w:szCs w:val="20"/>
              </w:rPr>
              <w:t>ST19</w:t>
            </w:r>
            <w:r>
              <w:rPr>
                <w:sz w:val="20"/>
                <w:szCs w:val="20"/>
              </w:rPr>
              <w:t xml:space="preserve"> - </w:t>
            </w:r>
            <w:r w:rsidRPr="00691EFC">
              <w:rPr>
                <w:sz w:val="20"/>
                <w:szCs w:val="20"/>
              </w:rPr>
              <w:t>REMIT Fix Fee gas – měsíční poplatek za zprostředkování dat REMIT pro trhy s plynem – záporná částka</w:t>
            </w:r>
          </w:p>
          <w:p w:rsidR="00691EFC" w:rsidRPr="00691EFC" w:rsidRDefault="00691EFC" w:rsidP="00691EFC">
            <w:pPr>
              <w:rPr>
                <w:sz w:val="20"/>
                <w:szCs w:val="20"/>
              </w:rPr>
            </w:pPr>
            <w:r>
              <w:rPr>
                <w:sz w:val="20"/>
                <w:szCs w:val="20"/>
              </w:rPr>
              <w:lastRenderedPageBreak/>
              <w:t xml:space="preserve">XC63 - </w:t>
            </w:r>
            <w:r w:rsidRPr="00691EFC">
              <w:rPr>
                <w:sz w:val="20"/>
                <w:szCs w:val="20"/>
              </w:rPr>
              <w:t>REMIT Count of reported orders - gas – počet reportovaných příkazů REMIT pro trhy s plynem – kladná hodnota</w:t>
            </w:r>
          </w:p>
          <w:p w:rsidR="00691EFC" w:rsidRPr="00691EFC" w:rsidRDefault="00691EFC" w:rsidP="00691EFC">
            <w:pPr>
              <w:rPr>
                <w:sz w:val="20"/>
                <w:szCs w:val="20"/>
              </w:rPr>
            </w:pPr>
            <w:r>
              <w:rPr>
                <w:sz w:val="20"/>
                <w:szCs w:val="20"/>
              </w:rPr>
              <w:t xml:space="preserve">XP63 - </w:t>
            </w:r>
            <w:r w:rsidRPr="00691EFC">
              <w:rPr>
                <w:sz w:val="20"/>
                <w:szCs w:val="20"/>
              </w:rPr>
              <w:t>REMIT Variable Fee order gas – měsíční poplatek za reportované příkazy REMIT pro trhy s plynem – záporná částka</w:t>
            </w:r>
          </w:p>
          <w:p w:rsidR="00691EFC" w:rsidRPr="00691EFC" w:rsidRDefault="00691EFC" w:rsidP="00691EFC">
            <w:pPr>
              <w:rPr>
                <w:sz w:val="20"/>
                <w:szCs w:val="20"/>
              </w:rPr>
            </w:pPr>
            <w:r>
              <w:rPr>
                <w:sz w:val="20"/>
                <w:szCs w:val="20"/>
              </w:rPr>
              <w:t xml:space="preserve">XC64 - </w:t>
            </w:r>
            <w:r w:rsidRPr="00691EFC">
              <w:rPr>
                <w:sz w:val="20"/>
                <w:szCs w:val="20"/>
              </w:rPr>
              <w:t>REMIT Count of reported transactions - gas – počet reportovaných transakcí REMIT pro trhy s plynem – kladná hodnota</w:t>
            </w:r>
          </w:p>
          <w:p w:rsidR="00691EFC" w:rsidRDefault="00691EFC" w:rsidP="00691EFC">
            <w:pPr>
              <w:rPr>
                <w:sz w:val="20"/>
                <w:szCs w:val="20"/>
              </w:rPr>
            </w:pPr>
            <w:r>
              <w:rPr>
                <w:sz w:val="20"/>
                <w:szCs w:val="20"/>
              </w:rPr>
              <w:t xml:space="preserve">XP64 - </w:t>
            </w:r>
            <w:r w:rsidRPr="00691EFC">
              <w:rPr>
                <w:sz w:val="20"/>
                <w:szCs w:val="20"/>
              </w:rPr>
              <w:t>REMIT Variable Fee transaction gas – měsíční poplatek za reportované transakce REMIT pro trhy s plynem – záporná částka</w:t>
            </w:r>
          </w:p>
        </w:tc>
        <w:tc>
          <w:tcPr>
            <w:tcW w:w="810" w:type="dxa"/>
            <w:shd w:val="clear" w:color="auto" w:fill="auto"/>
          </w:tcPr>
          <w:p w:rsidR="00691EFC" w:rsidRDefault="00691EFC" w:rsidP="00A51498">
            <w:pPr>
              <w:pStyle w:val="TableNormal1"/>
              <w:jc w:val="center"/>
              <w:rPr>
                <w:iCs/>
              </w:rPr>
            </w:pPr>
            <w:r>
              <w:rPr>
                <w:iCs/>
              </w:rPr>
              <w:lastRenderedPageBreak/>
              <w:t>V1.42</w:t>
            </w:r>
          </w:p>
        </w:tc>
      </w:tr>
      <w:tr w:rsidR="00691EFC" w:rsidTr="001F677A">
        <w:trPr>
          <w:trHeight w:val="255"/>
        </w:trPr>
        <w:tc>
          <w:tcPr>
            <w:tcW w:w="998" w:type="dxa"/>
            <w:shd w:val="clear" w:color="auto" w:fill="auto"/>
          </w:tcPr>
          <w:p w:rsidR="00691EFC" w:rsidRPr="00582EAA" w:rsidRDefault="00E92B5B" w:rsidP="00BE735C">
            <w:pPr>
              <w:spacing w:line="480" w:lineRule="auto"/>
              <w:rPr>
                <w:sz w:val="20"/>
                <w:szCs w:val="20"/>
              </w:rPr>
            </w:pPr>
            <w:r w:rsidRPr="004A4436">
              <w:rPr>
                <w:sz w:val="20"/>
                <w:szCs w:val="20"/>
              </w:rPr>
              <w:t>25</w:t>
            </w:r>
            <w:r w:rsidR="00691EFC" w:rsidRPr="00582EAA">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w:t>
            </w:r>
            <w:r w:rsidRPr="00E92B5B">
              <w:rPr>
                <w:sz w:val="20"/>
                <w:szCs w:val="20"/>
              </w:rPr>
              <w:t xml:space="preserve">SFVOTGASBILLING, </w:t>
            </w:r>
            <w:r w:rsidR="0071096D" w:rsidRPr="00A067A5">
              <w:rPr>
                <w:sz w:val="20"/>
                <w:szCs w:val="20"/>
              </w:rPr>
              <w:t>SFVOTGASBILLING</w:t>
            </w:r>
            <w:r w:rsidR="0071096D">
              <w:rPr>
                <w:sz w:val="20"/>
                <w:szCs w:val="20"/>
              </w:rPr>
              <w:t xml:space="preserve">SUM, </w:t>
            </w:r>
            <w:r w:rsidRPr="00E92B5B">
              <w:rPr>
                <w:sz w:val="20"/>
                <w:szCs w:val="20"/>
              </w:rPr>
              <w:t>SFVOTGASCLAIM</w:t>
            </w:r>
            <w:r w:rsidR="0071096D">
              <w:rPr>
                <w:sz w:val="20"/>
                <w:szCs w:val="20"/>
              </w:rPr>
              <w:t xml:space="preserve">, </w:t>
            </w:r>
            <w:r w:rsidR="0071096D" w:rsidRPr="00A067A5">
              <w:rPr>
                <w:sz w:val="20"/>
                <w:szCs w:val="20"/>
              </w:rPr>
              <w:t>SFVOTGASCLAIM</w:t>
            </w:r>
            <w:r w:rsidR="0071096D">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691EFC" w:rsidRPr="00691EFC" w:rsidRDefault="00691EFC" w:rsidP="00691EFC">
            <w:pPr>
              <w:rPr>
                <w:sz w:val="20"/>
                <w:szCs w:val="20"/>
              </w:rPr>
            </w:pPr>
            <w:r w:rsidRPr="00691EFC">
              <w:rPr>
                <w:sz w:val="20"/>
                <w:szCs w:val="20"/>
              </w:rPr>
              <w:t>R04 – Fixní poplatek REMIT</w:t>
            </w:r>
          </w:p>
          <w:p w:rsidR="00691EFC" w:rsidRPr="00691EFC" w:rsidRDefault="00691EFC" w:rsidP="00691EFC">
            <w:pPr>
              <w:rPr>
                <w:sz w:val="20"/>
                <w:szCs w:val="20"/>
              </w:rPr>
            </w:pPr>
            <w:r w:rsidRPr="00691EFC">
              <w:rPr>
                <w:sz w:val="20"/>
                <w:szCs w:val="20"/>
              </w:rPr>
              <w:t>R05 - Poplatek REMIT reporting – transakce</w:t>
            </w:r>
          </w:p>
          <w:p w:rsidR="00691EFC" w:rsidRDefault="00691EFC" w:rsidP="00691EFC">
            <w:pPr>
              <w:rPr>
                <w:sz w:val="20"/>
                <w:szCs w:val="20"/>
              </w:rPr>
            </w:pPr>
            <w:r w:rsidRPr="00691EFC">
              <w:rPr>
                <w:sz w:val="20"/>
                <w:szCs w:val="20"/>
              </w:rPr>
              <w:t>R06 - Poplatek REMIT reporting – příkaz</w:t>
            </w:r>
          </w:p>
        </w:tc>
        <w:tc>
          <w:tcPr>
            <w:tcW w:w="810" w:type="dxa"/>
            <w:shd w:val="clear" w:color="auto" w:fill="auto"/>
          </w:tcPr>
          <w:p w:rsidR="00691EFC" w:rsidRDefault="00691EFC"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r w:rsidRPr="004A4436">
              <w:rPr>
                <w:sz w:val="20"/>
                <w:szCs w:val="20"/>
              </w:rPr>
              <w:t>25</w:t>
            </w:r>
            <w:r w:rsidR="007D0B10" w:rsidRPr="00582EAA">
              <w:rPr>
                <w:sz w:val="20"/>
                <w:szCs w:val="20"/>
              </w:rPr>
              <w:t>.9.2015</w:t>
            </w:r>
          </w:p>
        </w:tc>
        <w:tc>
          <w:tcPr>
            <w:tcW w:w="7282" w:type="dxa"/>
            <w:shd w:val="clear" w:color="auto" w:fill="auto"/>
          </w:tcPr>
          <w:p w:rsidR="00691EFC" w:rsidRDefault="007D0B10" w:rsidP="007D0B10">
            <w:pPr>
              <w:rPr>
                <w:sz w:val="20"/>
                <w:szCs w:val="20"/>
              </w:rPr>
            </w:pPr>
            <w:r>
              <w:rPr>
                <w:sz w:val="20"/>
                <w:szCs w:val="20"/>
              </w:rPr>
              <w:t>Zprávy Edigas – d</w:t>
            </w:r>
            <w:r w:rsidR="00691EFC">
              <w:rPr>
                <w:sz w:val="20"/>
                <w:szCs w:val="20"/>
              </w:rPr>
              <w:t>efinice</w:t>
            </w:r>
            <w:r>
              <w:rPr>
                <w:sz w:val="20"/>
                <w:szCs w:val="20"/>
              </w:rPr>
              <w:t xml:space="preserve"> Nomint, Nomres – doplnění elementu </w:t>
            </w:r>
            <w:r w:rsidRPr="00E92B5B">
              <w:rPr>
                <w:i/>
                <w:sz w:val="20"/>
                <w:szCs w:val="20"/>
              </w:rPr>
              <w:t>AcceptanceDateTime</w:t>
            </w:r>
            <w:r>
              <w:rPr>
                <w:sz w:val="20"/>
                <w:szCs w:val="20"/>
              </w:rPr>
              <w:t xml:space="preserve"> na úrovni rootovského elementu.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7D0B10" w:rsidTr="001F677A">
        <w:trPr>
          <w:trHeight w:val="255"/>
        </w:trPr>
        <w:tc>
          <w:tcPr>
            <w:tcW w:w="998" w:type="dxa"/>
            <w:shd w:val="clear" w:color="auto" w:fill="auto"/>
          </w:tcPr>
          <w:p w:rsidR="007D0B10" w:rsidRPr="007D6BFC" w:rsidRDefault="00E92B5B" w:rsidP="00BE735C">
            <w:pPr>
              <w:spacing w:line="480" w:lineRule="auto"/>
              <w:rPr>
                <w:sz w:val="20"/>
                <w:szCs w:val="20"/>
              </w:rPr>
            </w:pPr>
            <w:r w:rsidRPr="004A4436">
              <w:rPr>
                <w:sz w:val="20"/>
                <w:szCs w:val="20"/>
              </w:rPr>
              <w:t>25</w:t>
            </w:r>
            <w:r w:rsidR="00A954BF" w:rsidRPr="00582EAA">
              <w:rPr>
                <w:sz w:val="20"/>
                <w:szCs w:val="20"/>
              </w:rPr>
              <w:t>.9.2015</w:t>
            </w:r>
          </w:p>
        </w:tc>
        <w:tc>
          <w:tcPr>
            <w:tcW w:w="7282" w:type="dxa"/>
            <w:shd w:val="clear" w:color="auto" w:fill="auto"/>
          </w:tcPr>
          <w:p w:rsidR="007D0B10" w:rsidRDefault="007D0B10" w:rsidP="007D0B10">
            <w:pPr>
              <w:rPr>
                <w:sz w:val="20"/>
                <w:szCs w:val="20"/>
              </w:rPr>
            </w:pPr>
            <w:r>
              <w:rPr>
                <w:sz w:val="20"/>
                <w:szCs w:val="20"/>
              </w:rPr>
              <w:t>Zprávy Edigas - číselník CLCDS020 - (Pod)typ nominace - doplněny následující typy:</w:t>
            </w:r>
          </w:p>
          <w:p w:rsidR="007D0B10" w:rsidRDefault="007D0B10" w:rsidP="007D0B10">
            <w:pPr>
              <w:rPr>
                <w:sz w:val="20"/>
                <w:szCs w:val="20"/>
              </w:rPr>
            </w:pPr>
            <w:r>
              <w:rPr>
                <w:sz w:val="20"/>
                <w:szCs w:val="20"/>
              </w:rPr>
              <w:t>TRA_</w:t>
            </w:r>
            <w:r w:rsidR="0074638B">
              <w:rPr>
                <w:sz w:val="20"/>
                <w:szCs w:val="20"/>
              </w:rPr>
              <w:t xml:space="preserve">SNG – </w:t>
            </w:r>
            <w:r w:rsidR="0074638B" w:rsidRPr="0074638B">
              <w:rPr>
                <w:sz w:val="20"/>
                <w:szCs w:val="20"/>
              </w:rPr>
              <w:t>Přeprava, single sided</w:t>
            </w:r>
          </w:p>
          <w:p w:rsidR="0074638B" w:rsidRDefault="0074638B" w:rsidP="007D0B10">
            <w:pPr>
              <w:rPr>
                <w:sz w:val="20"/>
                <w:szCs w:val="20"/>
              </w:rPr>
            </w:pPr>
            <w:r w:rsidRPr="0074638B">
              <w:rPr>
                <w:sz w:val="20"/>
                <w:szCs w:val="20"/>
              </w:rPr>
              <w:t>TRA_DIV_SNG</w:t>
            </w:r>
            <w:r>
              <w:rPr>
                <w:sz w:val="20"/>
                <w:szCs w:val="20"/>
              </w:rPr>
              <w:t xml:space="preserve"> - </w:t>
            </w:r>
            <w:r w:rsidRPr="0074638B">
              <w:rPr>
                <w:sz w:val="20"/>
                <w:szCs w:val="20"/>
              </w:rPr>
              <w:t>Přeprava - rozdělená kapacita, single sided</w:t>
            </w:r>
          </w:p>
        </w:tc>
        <w:tc>
          <w:tcPr>
            <w:tcW w:w="810" w:type="dxa"/>
            <w:shd w:val="clear" w:color="auto" w:fill="auto"/>
          </w:tcPr>
          <w:p w:rsidR="007D0B10" w:rsidRDefault="00A954BF"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r w:rsidRPr="004A4436">
              <w:rPr>
                <w:sz w:val="20"/>
                <w:szCs w:val="20"/>
              </w:rPr>
              <w:t>25</w:t>
            </w:r>
            <w:r w:rsidR="007D0B10" w:rsidRPr="00582EAA">
              <w:rPr>
                <w:sz w:val="20"/>
                <w:szCs w:val="20"/>
              </w:rPr>
              <w:t>.9.2015</w:t>
            </w:r>
          </w:p>
        </w:tc>
        <w:tc>
          <w:tcPr>
            <w:tcW w:w="7282" w:type="dxa"/>
            <w:shd w:val="clear" w:color="auto" w:fill="auto"/>
          </w:tcPr>
          <w:p w:rsidR="00691EFC" w:rsidRDefault="007D0B10" w:rsidP="007D0B10">
            <w:pPr>
              <w:rPr>
                <w:sz w:val="20"/>
                <w:szCs w:val="20"/>
              </w:rPr>
            </w:pPr>
            <w:r>
              <w:rPr>
                <w:sz w:val="20"/>
                <w:szCs w:val="20"/>
              </w:rPr>
              <w:t xml:space="preserve">Zprávy Edigas – definice SHPCDS - doplnění elementu </w:t>
            </w:r>
            <w:r>
              <w:rPr>
                <w:i/>
                <w:sz w:val="20"/>
                <w:szCs w:val="20"/>
              </w:rPr>
              <w:t>AuthorizationInformation</w:t>
            </w:r>
            <w:r>
              <w:rPr>
                <w:sz w:val="20"/>
                <w:szCs w:val="20"/>
              </w:rPr>
              <w:t xml:space="preserve"> na úrovni elementu </w:t>
            </w:r>
            <w:r w:rsidRPr="00E92B5B">
              <w:rPr>
                <w:i/>
                <w:sz w:val="20"/>
                <w:szCs w:val="20"/>
              </w:rPr>
              <w:t>Shipper</w:t>
            </w:r>
            <w:r w:rsidRPr="007D0B10">
              <w:rPr>
                <w:i/>
                <w:sz w:val="20"/>
                <w:szCs w:val="20"/>
              </w:rPr>
              <w:t>CodeInf</w:t>
            </w:r>
            <w:r w:rsidRPr="00E92B5B">
              <w:rPr>
                <w:i/>
                <w:sz w:val="20"/>
                <w:szCs w:val="20"/>
              </w:rPr>
              <w:t>ormation</w:t>
            </w:r>
            <w:r>
              <w:rPr>
                <w:sz w:val="20"/>
                <w:szCs w:val="20"/>
              </w:rPr>
              <w:t>.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AE034E" w:rsidDel="00A954BF" w:rsidTr="001F677A">
        <w:trPr>
          <w:trHeight w:val="255"/>
        </w:trPr>
        <w:tc>
          <w:tcPr>
            <w:tcW w:w="998" w:type="dxa"/>
            <w:shd w:val="clear" w:color="auto" w:fill="auto"/>
          </w:tcPr>
          <w:p w:rsidR="00AE034E" w:rsidRPr="00582EAA" w:rsidRDefault="00E92B5B" w:rsidP="00BE735C">
            <w:pPr>
              <w:spacing w:line="480" w:lineRule="auto"/>
              <w:rPr>
                <w:sz w:val="20"/>
                <w:szCs w:val="20"/>
              </w:rPr>
            </w:pPr>
            <w:r w:rsidRPr="004A4436">
              <w:rPr>
                <w:sz w:val="20"/>
                <w:szCs w:val="20"/>
              </w:rPr>
              <w:t>25</w:t>
            </w:r>
            <w:r w:rsidR="00AE034E" w:rsidRPr="00582EAA">
              <w:rPr>
                <w:sz w:val="20"/>
                <w:szCs w:val="20"/>
              </w:rPr>
              <w:t>.9.2015</w:t>
            </w:r>
          </w:p>
        </w:tc>
        <w:tc>
          <w:tcPr>
            <w:tcW w:w="7282" w:type="dxa"/>
            <w:shd w:val="clear" w:color="auto" w:fill="auto"/>
          </w:tcPr>
          <w:p w:rsidR="00AE034E" w:rsidRDefault="00AE034E" w:rsidP="00593795">
            <w:pPr>
              <w:rPr>
                <w:sz w:val="20"/>
                <w:szCs w:val="20"/>
              </w:rPr>
            </w:pPr>
            <w:r w:rsidRPr="00AE034E">
              <w:rPr>
                <w:sz w:val="20"/>
                <w:szCs w:val="20"/>
              </w:rPr>
              <w:t xml:space="preserve">Zpráva CDSGASINVOICE – změna restrikce atributů </w:t>
            </w:r>
            <w:r w:rsidRPr="00E92B5B">
              <w:rPr>
                <w:i/>
                <w:sz w:val="20"/>
                <w:szCs w:val="20"/>
              </w:rPr>
              <w:t>country</w:t>
            </w:r>
            <w:r w:rsidRPr="00AE034E">
              <w:rPr>
                <w:sz w:val="20"/>
                <w:szCs w:val="20"/>
              </w:rPr>
              <w:t xml:space="preserve"> a </w:t>
            </w:r>
            <w:r w:rsidRPr="00E92B5B">
              <w:rPr>
                <w:i/>
                <w:sz w:val="20"/>
                <w:szCs w:val="20"/>
              </w:rPr>
              <w:t>bank-count</w:t>
            </w:r>
            <w:r w:rsidR="00472397">
              <w:rPr>
                <w:i/>
                <w:sz w:val="20"/>
                <w:szCs w:val="20"/>
              </w:rPr>
              <w:t>r</w:t>
            </w:r>
            <w:r w:rsidRPr="00E92B5B">
              <w:rPr>
                <w:i/>
                <w:sz w:val="20"/>
                <w:szCs w:val="20"/>
              </w:rPr>
              <w:t>y</w:t>
            </w:r>
            <w:r w:rsidRPr="00AE034E">
              <w:rPr>
                <w:sz w:val="20"/>
                <w:szCs w:val="20"/>
              </w:rPr>
              <w:t>. Atribut může nabývat 1 až 3 znaky</w:t>
            </w:r>
            <w:r>
              <w:rPr>
                <w:sz w:val="20"/>
                <w:szCs w:val="20"/>
              </w:rPr>
              <w:t>.</w:t>
            </w:r>
          </w:p>
        </w:tc>
        <w:tc>
          <w:tcPr>
            <w:tcW w:w="810" w:type="dxa"/>
            <w:shd w:val="clear" w:color="auto" w:fill="auto"/>
          </w:tcPr>
          <w:p w:rsidR="00AE034E" w:rsidRDefault="00AE034E" w:rsidP="00A51498">
            <w:pPr>
              <w:pStyle w:val="TableNormal1"/>
              <w:jc w:val="center"/>
              <w:rPr>
                <w:iCs/>
              </w:rPr>
            </w:pPr>
            <w:r>
              <w:rPr>
                <w:iCs/>
              </w:rPr>
              <w:t>V1.42</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A24D00" w:rsidP="00593795">
            <w:pPr>
              <w:rPr>
                <w:sz w:val="20"/>
                <w:szCs w:val="20"/>
              </w:rPr>
            </w:pPr>
            <w:r>
              <w:rPr>
                <w:sz w:val="20"/>
                <w:szCs w:val="20"/>
              </w:rPr>
              <w:t>Definice zprávy CDSGASMASTERDATA – byly provedeny následující úpravy:</w:t>
            </w:r>
          </w:p>
          <w:p w:rsidR="00DA4AB2" w:rsidRDefault="00DA4AB2" w:rsidP="00DA4AB2">
            <w:pPr>
              <w:rPr>
                <w:sz w:val="20"/>
                <w:szCs w:val="20"/>
              </w:rPr>
            </w:pPr>
            <w:r>
              <w:rPr>
                <w:sz w:val="20"/>
                <w:szCs w:val="20"/>
              </w:rPr>
              <w:t xml:space="preserve"> -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GRH - </w:t>
            </w:r>
            <w:r w:rsidRPr="00DA4AB2">
              <w:rPr>
                <w:sz w:val="20"/>
                <w:szCs w:val="20"/>
              </w:rPr>
              <w:t>Informace o neoprávněném odběru</w:t>
            </w:r>
          </w:p>
          <w:p w:rsidR="00DA4AB2" w:rsidRDefault="00DA4AB2" w:rsidP="00DA4AB2">
            <w:pPr>
              <w:rPr>
                <w:sz w:val="20"/>
                <w:szCs w:val="20"/>
              </w:rPr>
            </w:pPr>
            <w:r>
              <w:rPr>
                <w:sz w:val="20"/>
                <w:szCs w:val="20"/>
              </w:rPr>
              <w:t xml:space="preserve"> GRI - </w:t>
            </w:r>
            <w:r w:rsidRPr="00DA4AB2">
              <w:rPr>
                <w:sz w:val="20"/>
                <w:szCs w:val="20"/>
              </w:rPr>
              <w:t>Provedení hromadné změny dodavatele / SZ</w:t>
            </w:r>
          </w:p>
          <w:p w:rsidR="00637247" w:rsidRDefault="00A24D00" w:rsidP="00593795">
            <w:pPr>
              <w:rPr>
                <w:sz w:val="20"/>
                <w:szCs w:val="20"/>
              </w:rPr>
            </w:pPr>
            <w:r>
              <w:rPr>
                <w:sz w:val="20"/>
                <w:szCs w:val="20"/>
              </w:rPr>
              <w:t xml:space="preserve"> - </w:t>
            </w:r>
            <w:r w:rsidR="00637247">
              <w:rPr>
                <w:sz w:val="20"/>
                <w:szCs w:val="20"/>
              </w:rPr>
              <w:t xml:space="preserve">přidání atributu </w:t>
            </w:r>
            <w:r w:rsidR="00637247" w:rsidRPr="00E019A9">
              <w:rPr>
                <w:i/>
                <w:sz w:val="20"/>
                <w:szCs w:val="20"/>
              </w:rPr>
              <w:t>status-supp</w:t>
            </w:r>
            <w:r w:rsidR="00637247">
              <w:rPr>
                <w:sz w:val="20"/>
                <w:szCs w:val="20"/>
              </w:rPr>
              <w:t xml:space="preserve"> na úroveň elementu </w:t>
            </w:r>
            <w:r w:rsidR="00637247" w:rsidRPr="00E019A9">
              <w:rPr>
                <w:i/>
                <w:sz w:val="20"/>
                <w:szCs w:val="20"/>
              </w:rPr>
              <w:t>OPM</w:t>
            </w:r>
            <w:r w:rsidR="00637247">
              <w:rPr>
                <w:sz w:val="20"/>
                <w:szCs w:val="20"/>
              </w:rPr>
              <w:t>. Atribut je nepovinný</w:t>
            </w:r>
          </w:p>
          <w:p w:rsidR="00A24D00" w:rsidRDefault="00637247" w:rsidP="00593795">
            <w:pPr>
              <w:rPr>
                <w:sz w:val="20"/>
                <w:szCs w:val="20"/>
              </w:rPr>
            </w:pPr>
            <w:r>
              <w:rPr>
                <w:sz w:val="20"/>
                <w:szCs w:val="20"/>
              </w:rPr>
              <w:t xml:space="preserve"> - </w:t>
            </w:r>
            <w:r w:rsidR="00A24D00">
              <w:rPr>
                <w:sz w:val="20"/>
                <w:szCs w:val="20"/>
              </w:rPr>
              <w:t xml:space="preserve">přidání atributu </w:t>
            </w:r>
            <w:r w:rsidR="00A24D00" w:rsidRPr="00E019A9">
              <w:rPr>
                <w:i/>
                <w:sz w:val="20"/>
                <w:szCs w:val="20"/>
              </w:rPr>
              <w:t>ref-wf-id</w:t>
            </w:r>
            <w:r w:rsidR="00A24D00">
              <w:rPr>
                <w:sz w:val="20"/>
                <w:szCs w:val="20"/>
              </w:rPr>
              <w:t xml:space="preserve"> na úroveň elementu </w:t>
            </w:r>
            <w:r w:rsidR="00A24D00" w:rsidRPr="00E019A9">
              <w:rPr>
                <w:i/>
                <w:sz w:val="20"/>
                <w:szCs w:val="20"/>
              </w:rPr>
              <w:t>Workflow</w:t>
            </w:r>
            <w:r w:rsidR="00A24D00">
              <w:rPr>
                <w:sz w:val="20"/>
                <w:szCs w:val="20"/>
              </w:rPr>
              <w:t>. Atribut je nepovinný.</w:t>
            </w:r>
          </w:p>
          <w:p w:rsidR="00637247" w:rsidRDefault="00637247" w:rsidP="00593795">
            <w:pPr>
              <w:rPr>
                <w:sz w:val="20"/>
                <w:szCs w:val="20"/>
              </w:rPr>
            </w:pPr>
            <w:r>
              <w:rPr>
                <w:sz w:val="20"/>
                <w:szCs w:val="20"/>
              </w:rPr>
              <w:t xml:space="preserve"> - doplnění enumerace atributu </w:t>
            </w:r>
            <w:r w:rsidRPr="00E019A9">
              <w:rPr>
                <w:i/>
                <w:sz w:val="20"/>
                <w:szCs w:val="20"/>
              </w:rPr>
              <w:t>chs-reason</w:t>
            </w:r>
            <w:r>
              <w:rPr>
                <w:sz w:val="20"/>
                <w:szCs w:val="20"/>
              </w:rPr>
              <w:t xml:space="preserve"> elementu </w:t>
            </w:r>
            <w:r w:rsidRPr="00E019A9">
              <w:rPr>
                <w:i/>
                <w:sz w:val="20"/>
                <w:szCs w:val="20"/>
              </w:rPr>
              <w:t>Data</w:t>
            </w:r>
            <w:r>
              <w:rPr>
                <w:sz w:val="20"/>
                <w:szCs w:val="20"/>
              </w:rPr>
              <w:t xml:space="preserve"> o hodnoty:</w:t>
            </w:r>
          </w:p>
          <w:p w:rsidR="00637247" w:rsidRDefault="00637247" w:rsidP="00593795">
            <w:pPr>
              <w:rPr>
                <w:sz w:val="20"/>
                <w:szCs w:val="20"/>
              </w:rPr>
            </w:pPr>
            <w:r>
              <w:rPr>
                <w:sz w:val="20"/>
                <w:szCs w:val="20"/>
              </w:rPr>
              <w:t xml:space="preserve">  R3 – </w:t>
            </w:r>
            <w:r w:rsidRPr="00637247">
              <w:rPr>
                <w:sz w:val="20"/>
                <w:szCs w:val="20"/>
              </w:rPr>
              <w:t>Zahájení dodávek při předcházení neoprávněnému odběru</w:t>
            </w:r>
          </w:p>
          <w:p w:rsidR="00637247" w:rsidRDefault="00637247" w:rsidP="00593795">
            <w:pPr>
              <w:rPr>
                <w:sz w:val="20"/>
                <w:szCs w:val="20"/>
              </w:rPr>
            </w:pPr>
            <w:r>
              <w:rPr>
                <w:sz w:val="20"/>
                <w:szCs w:val="20"/>
              </w:rPr>
              <w:t xml:space="preserve">  H1 - </w:t>
            </w:r>
            <w:r w:rsidRPr="00637247">
              <w:rPr>
                <w:sz w:val="20"/>
                <w:szCs w:val="20"/>
              </w:rPr>
              <w:t>Zpětný posun počátku platnosti ZD</w:t>
            </w:r>
          </w:p>
          <w:p w:rsidR="00637247" w:rsidRDefault="00637247" w:rsidP="00637247">
            <w:pPr>
              <w:rPr>
                <w:sz w:val="20"/>
                <w:szCs w:val="20"/>
              </w:rPr>
            </w:pPr>
            <w:r>
              <w:rPr>
                <w:sz w:val="20"/>
                <w:szCs w:val="20"/>
              </w:rPr>
              <w:t xml:space="preserve"> - </w:t>
            </w:r>
            <w:r w:rsidR="00DA4AB2">
              <w:rPr>
                <w:sz w:val="20"/>
                <w:szCs w:val="20"/>
              </w:rPr>
              <w:t xml:space="preserve">změna popisku stávajících hodnot a </w:t>
            </w:r>
            <w:r>
              <w:rPr>
                <w:sz w:val="20"/>
                <w:szCs w:val="20"/>
              </w:rPr>
              <w:t xml:space="preserve">doplnění enumerace atributu </w:t>
            </w:r>
            <w:r w:rsidRPr="00637247">
              <w:rPr>
                <w:i/>
                <w:sz w:val="20"/>
                <w:szCs w:val="20"/>
              </w:rPr>
              <w:t>contract-negotiation-type</w:t>
            </w:r>
            <w:r>
              <w:rPr>
                <w:i/>
                <w:sz w:val="20"/>
                <w:szCs w:val="20"/>
              </w:rPr>
              <w:t xml:space="preserve"> </w:t>
            </w:r>
            <w:r>
              <w:rPr>
                <w:sz w:val="20"/>
                <w:szCs w:val="20"/>
              </w:rPr>
              <w:t xml:space="preserve">elementu </w:t>
            </w:r>
            <w:r w:rsidRPr="0016228B">
              <w:rPr>
                <w:i/>
                <w:sz w:val="20"/>
                <w:szCs w:val="20"/>
              </w:rPr>
              <w:t>Data</w:t>
            </w:r>
            <w:r>
              <w:rPr>
                <w:sz w:val="20"/>
                <w:szCs w:val="20"/>
              </w:rPr>
              <w:t xml:space="preserve"> o hodnoty:</w:t>
            </w:r>
          </w:p>
          <w:p w:rsidR="00A24D00" w:rsidRDefault="00637247" w:rsidP="00DA4AB2">
            <w:pPr>
              <w:rPr>
                <w:sz w:val="20"/>
                <w:szCs w:val="20"/>
              </w:rPr>
            </w:pPr>
            <w:r>
              <w:rPr>
                <w:sz w:val="20"/>
                <w:szCs w:val="20"/>
              </w:rPr>
              <w:t xml:space="preserve">  D - </w:t>
            </w:r>
            <w:r w:rsidRPr="00637247">
              <w:rPr>
                <w:sz w:val="20"/>
                <w:szCs w:val="20"/>
              </w:rPr>
              <w:t>Distanční (Zákazník má právo odstoupit od smlouvy dle § 11a odst. 2 EZ)</w:t>
            </w:r>
          </w:p>
          <w:p w:rsidR="00DA4AB2" w:rsidRPr="00AE034E" w:rsidRDefault="00DA4AB2" w:rsidP="00DA4AB2">
            <w:pPr>
              <w:rPr>
                <w:sz w:val="20"/>
                <w:szCs w:val="20"/>
              </w:rPr>
            </w:pPr>
            <w:r>
              <w:rPr>
                <w:sz w:val="20"/>
                <w:szCs w:val="20"/>
              </w:rPr>
              <w:t>Uvedené změny jsou platné od 1.1.2016.</w:t>
            </w:r>
          </w:p>
        </w:tc>
        <w:tc>
          <w:tcPr>
            <w:tcW w:w="810" w:type="dxa"/>
            <w:shd w:val="clear" w:color="auto" w:fill="auto"/>
          </w:tcPr>
          <w:p w:rsidR="00A24D00" w:rsidRDefault="0001013B" w:rsidP="0001013B">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DA4AB2" w:rsidP="00DA4AB2">
            <w:pPr>
              <w:rPr>
                <w:sz w:val="20"/>
                <w:szCs w:val="20"/>
              </w:rPr>
            </w:pPr>
            <w:r>
              <w:rPr>
                <w:sz w:val="20"/>
                <w:szCs w:val="20"/>
              </w:rPr>
              <w:t>Definice zprávy CDSEDIGASREQ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GO3 - </w:t>
            </w:r>
            <w:r w:rsidRPr="00DA4AB2">
              <w:rPr>
                <w:sz w:val="20"/>
                <w:szCs w:val="20"/>
              </w:rPr>
              <w:t>Požadavek na historii spotřeby C, CM</w:t>
            </w:r>
          </w:p>
          <w:p w:rsidR="00DA4AB2" w:rsidRPr="00AE034E" w:rsidRDefault="00DA4AB2" w:rsidP="00DA4AB2">
            <w:pPr>
              <w:rPr>
                <w:sz w:val="20"/>
                <w:szCs w:val="20"/>
              </w:rPr>
            </w:pPr>
            <w:r>
              <w:rPr>
                <w:sz w:val="20"/>
                <w:szCs w:val="20"/>
              </w:rPr>
              <w:t xml:space="preserve"> - změna popisku u atributů </w:t>
            </w:r>
            <w:r w:rsidRPr="00E019A9">
              <w:rPr>
                <w:i/>
                <w:sz w:val="20"/>
                <w:szCs w:val="20"/>
              </w:rPr>
              <w:t>import-date-time-from</w:t>
            </w:r>
            <w:r>
              <w:rPr>
                <w:sz w:val="20"/>
                <w:szCs w:val="20"/>
              </w:rPr>
              <w:t xml:space="preserve"> a </w:t>
            </w:r>
            <w:r w:rsidRPr="00E019A9">
              <w:rPr>
                <w:i/>
                <w:sz w:val="20"/>
                <w:szCs w:val="20"/>
              </w:rPr>
              <w:t>import-date-time-to</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lastRenderedPageBreak/>
              <w:t>16.11.2015</w:t>
            </w:r>
          </w:p>
        </w:tc>
        <w:tc>
          <w:tcPr>
            <w:tcW w:w="7282" w:type="dxa"/>
            <w:shd w:val="clear" w:color="auto" w:fill="auto"/>
          </w:tcPr>
          <w:p w:rsidR="00DA4AB2" w:rsidRDefault="00DA4AB2" w:rsidP="00DA4AB2">
            <w:pPr>
              <w:rPr>
                <w:sz w:val="20"/>
                <w:szCs w:val="20"/>
              </w:rPr>
            </w:pPr>
            <w:r>
              <w:rPr>
                <w:sz w:val="20"/>
                <w:szCs w:val="20"/>
              </w:rPr>
              <w:t>Definice zprávy GASRESPONSE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A24D00" w:rsidRPr="00AE034E" w:rsidRDefault="00DA4AB2" w:rsidP="00DA4AB2">
            <w:pPr>
              <w:rPr>
                <w:sz w:val="20"/>
                <w:szCs w:val="20"/>
              </w:rPr>
            </w:pPr>
            <w:r>
              <w:rPr>
                <w:sz w:val="20"/>
                <w:szCs w:val="20"/>
              </w:rPr>
              <w:t xml:space="preserve"> GO4 - </w:t>
            </w:r>
            <w:r w:rsidRPr="00DA4AB2">
              <w:rPr>
                <w:sz w:val="20"/>
                <w:szCs w:val="20"/>
              </w:rPr>
              <w:t>Požadavek na historii spotřeby C, CM</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01013B" w:rsidP="00593795">
            <w:pPr>
              <w:rPr>
                <w:sz w:val="20"/>
                <w:szCs w:val="20"/>
              </w:rPr>
            </w:pPr>
            <w:r>
              <w:rPr>
                <w:sz w:val="20"/>
                <w:szCs w:val="20"/>
              </w:rPr>
              <w:t xml:space="preserve">Definice ISOTEDATA – z enumerace atributu </w:t>
            </w:r>
            <w:r w:rsidRPr="00E019A9">
              <w:rPr>
                <w:i/>
                <w:sz w:val="20"/>
                <w:szCs w:val="20"/>
              </w:rPr>
              <w:t>profile-role</w:t>
            </w:r>
            <w:r>
              <w:rPr>
                <w:sz w:val="20"/>
                <w:szCs w:val="20"/>
              </w:rPr>
              <w:t xml:space="preserve"> elementu </w:t>
            </w:r>
            <w:r w:rsidRPr="00E019A9">
              <w:rPr>
                <w:i/>
                <w:sz w:val="20"/>
                <w:szCs w:val="20"/>
              </w:rPr>
              <w:t>ProfileData</w:t>
            </w:r>
            <w:r>
              <w:rPr>
                <w:sz w:val="20"/>
                <w:szCs w:val="20"/>
              </w:rPr>
              <w:t xml:space="preserve"> byly odebrány následující hodnoty:</w:t>
            </w:r>
          </w:p>
          <w:p w:rsidR="0001013B" w:rsidRPr="0001013B" w:rsidRDefault="0001013B" w:rsidP="0001013B">
            <w:pPr>
              <w:rPr>
                <w:sz w:val="20"/>
                <w:szCs w:val="20"/>
              </w:rPr>
            </w:pPr>
            <w:r>
              <w:rPr>
                <w:sz w:val="20"/>
                <w:szCs w:val="20"/>
              </w:rPr>
              <w:t xml:space="preserve"> </w:t>
            </w:r>
            <w:r w:rsidRPr="0001013B">
              <w:rPr>
                <w:sz w:val="20"/>
                <w:szCs w:val="20"/>
              </w:rPr>
              <w:t xml:space="preserve">SC41 - Block Market – BT / Gas Intraday market – VDT s plynem – Trading Screen – počet kontraktů zobchodovaných v aktuálním dni </w:t>
            </w:r>
          </w:p>
          <w:p w:rsidR="0001013B" w:rsidRPr="0001013B" w:rsidRDefault="0001013B" w:rsidP="0001013B">
            <w:pPr>
              <w:rPr>
                <w:sz w:val="20"/>
                <w:szCs w:val="20"/>
              </w:rPr>
            </w:pPr>
            <w:r w:rsidRPr="0001013B">
              <w:rPr>
                <w:sz w:val="20"/>
                <w:szCs w:val="20"/>
              </w:rPr>
              <w:t>SC44 - Block Market – BT / Gas Intraday market – VDT s plynem – Trading Screen – počet kontraktů zobchodovaných za celé období obchodování produktu</w:t>
            </w:r>
          </w:p>
          <w:p w:rsidR="0001013B" w:rsidRDefault="0001013B" w:rsidP="0001013B">
            <w:pPr>
              <w:rPr>
                <w:sz w:val="20"/>
                <w:szCs w:val="20"/>
              </w:rPr>
            </w:pPr>
            <w:r w:rsidRPr="0001013B">
              <w:rPr>
                <w:sz w:val="20"/>
                <w:szCs w:val="20"/>
              </w:rPr>
              <w:t>SP41 - Block Market – BT / Gas Intraday market – VDT s plynem – Trading Screen – kl</w:t>
            </w:r>
            <w:r>
              <w:rPr>
                <w:sz w:val="20"/>
                <w:szCs w:val="20"/>
              </w:rPr>
              <w:t>adná cena kladné energie</w:t>
            </w:r>
          </w:p>
          <w:p w:rsidR="0001013B" w:rsidRPr="00AE034E" w:rsidRDefault="0001013B" w:rsidP="0001013B">
            <w:pPr>
              <w:rPr>
                <w:sz w:val="20"/>
                <w:szCs w:val="20"/>
              </w:rPr>
            </w:pPr>
            <w:r>
              <w:rPr>
                <w:sz w:val="20"/>
                <w:szCs w:val="20"/>
              </w:rPr>
              <w:t xml:space="preserve">Dále byly změněny popisky u rolí SC40, SC42, SP40. </w:t>
            </w:r>
          </w:p>
        </w:tc>
        <w:tc>
          <w:tcPr>
            <w:tcW w:w="810" w:type="dxa"/>
            <w:shd w:val="clear" w:color="auto" w:fill="auto"/>
          </w:tcPr>
          <w:p w:rsidR="00A24D00" w:rsidRDefault="0001013B" w:rsidP="00A51498">
            <w:pPr>
              <w:pStyle w:val="TableNormal1"/>
              <w:jc w:val="center"/>
              <w:rPr>
                <w:iCs/>
              </w:rPr>
            </w:pPr>
            <w:r>
              <w:rPr>
                <w:iCs/>
              </w:rPr>
              <w:t>V1.43</w:t>
            </w:r>
          </w:p>
        </w:tc>
      </w:tr>
      <w:tr w:rsidR="0092480A" w:rsidDel="00A954BF" w:rsidTr="001F677A">
        <w:trPr>
          <w:trHeight w:val="255"/>
        </w:trPr>
        <w:tc>
          <w:tcPr>
            <w:tcW w:w="998" w:type="dxa"/>
            <w:shd w:val="clear" w:color="auto" w:fill="auto"/>
          </w:tcPr>
          <w:p w:rsidR="0092480A" w:rsidRPr="004A4436" w:rsidRDefault="0092480A" w:rsidP="00BE735C">
            <w:pPr>
              <w:spacing w:line="480" w:lineRule="auto"/>
              <w:rPr>
                <w:sz w:val="20"/>
                <w:szCs w:val="20"/>
              </w:rPr>
            </w:pPr>
            <w:r w:rsidRPr="004A4436">
              <w:rPr>
                <w:sz w:val="20"/>
                <w:szCs w:val="20"/>
              </w:rPr>
              <w:t>30.11.2015</w:t>
            </w:r>
          </w:p>
        </w:tc>
        <w:tc>
          <w:tcPr>
            <w:tcW w:w="7282" w:type="dxa"/>
            <w:shd w:val="clear" w:color="auto" w:fill="auto"/>
          </w:tcPr>
          <w:p w:rsidR="0092480A" w:rsidRDefault="0092480A" w:rsidP="0092480A">
            <w:pPr>
              <w:rPr>
                <w:sz w:val="20"/>
                <w:szCs w:val="20"/>
              </w:rPr>
            </w:pPr>
            <w:r>
              <w:rPr>
                <w:sz w:val="20"/>
                <w:szCs w:val="20"/>
              </w:rPr>
              <w:t xml:space="preserve">Definice CDSGASMASTERDATA, CDSEDIGASREQ, CDSGASREQ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hodnotu:</w:t>
            </w:r>
          </w:p>
          <w:p w:rsidR="0092480A" w:rsidRDefault="0092480A" w:rsidP="0092480A">
            <w:pPr>
              <w:rPr>
                <w:sz w:val="20"/>
                <w:szCs w:val="20"/>
              </w:rPr>
            </w:pPr>
            <w:r>
              <w:rPr>
                <w:sz w:val="20"/>
                <w:szCs w:val="20"/>
              </w:rPr>
              <w:t xml:space="preserve"> X - </w:t>
            </w:r>
            <w:r w:rsidRPr="0092480A">
              <w:rPr>
                <w:sz w:val="20"/>
                <w:szCs w:val="20"/>
              </w:rPr>
              <w:t>OPM zajišťující bezpečný provoz plyn. zařízení provozovatele</w:t>
            </w:r>
          </w:p>
        </w:tc>
        <w:tc>
          <w:tcPr>
            <w:tcW w:w="810" w:type="dxa"/>
            <w:shd w:val="clear" w:color="auto" w:fill="auto"/>
          </w:tcPr>
          <w:p w:rsidR="0092480A" w:rsidRDefault="0092480A" w:rsidP="00A51498">
            <w:pPr>
              <w:pStyle w:val="TableNormal1"/>
              <w:jc w:val="center"/>
              <w:rPr>
                <w:iCs/>
              </w:rPr>
            </w:pPr>
            <w:r>
              <w:rPr>
                <w:iCs/>
              </w:rPr>
              <w:t>V1.43</w:t>
            </w:r>
          </w:p>
        </w:tc>
      </w:tr>
      <w:tr w:rsidR="00EA4A88" w:rsidDel="00A954BF" w:rsidTr="001F677A">
        <w:trPr>
          <w:trHeight w:val="255"/>
        </w:trPr>
        <w:tc>
          <w:tcPr>
            <w:tcW w:w="998" w:type="dxa"/>
            <w:shd w:val="clear" w:color="auto" w:fill="auto"/>
          </w:tcPr>
          <w:p w:rsidR="00EA4A88" w:rsidRPr="00582EAA" w:rsidRDefault="004C3132" w:rsidP="00BE735C">
            <w:pPr>
              <w:spacing w:line="480" w:lineRule="auto"/>
              <w:rPr>
                <w:sz w:val="20"/>
                <w:szCs w:val="20"/>
              </w:rPr>
            </w:pPr>
            <w:r w:rsidRPr="004A4436">
              <w:rPr>
                <w:sz w:val="20"/>
                <w:szCs w:val="20"/>
              </w:rPr>
              <w:t>29.2.2016</w:t>
            </w:r>
          </w:p>
        </w:tc>
        <w:tc>
          <w:tcPr>
            <w:tcW w:w="7282" w:type="dxa"/>
            <w:shd w:val="clear" w:color="auto" w:fill="auto"/>
          </w:tcPr>
          <w:p w:rsidR="00EA4A88" w:rsidRDefault="004C3132" w:rsidP="0092480A">
            <w:pPr>
              <w:rPr>
                <w:sz w:val="20"/>
                <w:szCs w:val="20"/>
              </w:rPr>
            </w:pPr>
            <w:r>
              <w:rPr>
                <w:sz w:val="20"/>
                <w:szCs w:val="20"/>
              </w:rPr>
              <w:t xml:space="preserve">Definice SFVOTGASREQ - doplnění enumerace atributu </w:t>
            </w:r>
            <w:r w:rsidRPr="0069502B">
              <w:rPr>
                <w:i/>
                <w:sz w:val="20"/>
                <w:szCs w:val="20"/>
              </w:rPr>
              <w:t>message-code</w:t>
            </w:r>
            <w:r>
              <w:rPr>
                <w:sz w:val="20"/>
                <w:szCs w:val="20"/>
              </w:rPr>
              <w:t xml:space="preserve"> o hodnoty:</w:t>
            </w:r>
          </w:p>
          <w:p w:rsidR="004C3132" w:rsidRDefault="004C3132" w:rsidP="0092480A">
            <w:pPr>
              <w:rPr>
                <w:sz w:val="20"/>
                <w:szCs w:val="20"/>
              </w:rPr>
            </w:pPr>
            <w:r>
              <w:rPr>
                <w:sz w:val="20"/>
                <w:szCs w:val="20"/>
              </w:rPr>
              <w:t xml:space="preserve"> GGB - </w:t>
            </w:r>
            <w:r w:rsidRPr="004C3132">
              <w:rPr>
                <w:sz w:val="20"/>
                <w:szCs w:val="20"/>
              </w:rPr>
              <w:t>Dotaz na vypořádací kurz OTE - plyn</w:t>
            </w:r>
          </w:p>
        </w:tc>
        <w:tc>
          <w:tcPr>
            <w:tcW w:w="810" w:type="dxa"/>
            <w:shd w:val="clear" w:color="auto" w:fill="auto"/>
          </w:tcPr>
          <w:p w:rsidR="00EA4A88" w:rsidRDefault="00503EF7"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r w:rsidRPr="004A4436">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Zavedení formátu </w:t>
            </w:r>
            <w:r w:rsidRPr="004C3132">
              <w:rPr>
                <w:sz w:val="20"/>
                <w:szCs w:val="20"/>
              </w:rPr>
              <w:t>SFVOTGASEXCHRATE. Formátu je věnována samostatní kapitola.</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582EAA" w:rsidRDefault="004C3132" w:rsidP="00BE735C">
            <w:pPr>
              <w:spacing w:line="480" w:lineRule="auto"/>
              <w:rPr>
                <w:sz w:val="20"/>
                <w:szCs w:val="20"/>
              </w:rPr>
            </w:pPr>
            <w:r w:rsidRPr="004A4436">
              <w:rPr>
                <w:sz w:val="20"/>
                <w:szCs w:val="20"/>
              </w:rPr>
              <w:t>29.2.201</w:t>
            </w:r>
            <w:r w:rsidRPr="00582EAA">
              <w:rPr>
                <w:sz w:val="20"/>
                <w:szCs w:val="20"/>
              </w:rPr>
              <w:t>6</w:t>
            </w:r>
          </w:p>
        </w:tc>
        <w:tc>
          <w:tcPr>
            <w:tcW w:w="7282" w:type="dxa"/>
            <w:shd w:val="clear" w:color="auto" w:fill="auto"/>
          </w:tcPr>
          <w:p w:rsidR="004C3132" w:rsidRDefault="004C3132" w:rsidP="004C3132">
            <w:pPr>
              <w:rPr>
                <w:sz w:val="20"/>
                <w:szCs w:val="20"/>
              </w:rPr>
            </w:pPr>
            <w:r>
              <w:rPr>
                <w:sz w:val="20"/>
                <w:szCs w:val="20"/>
              </w:rPr>
              <w:t xml:space="preserve">Definice GASRESPONSE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GGD - </w:t>
            </w:r>
            <w:r w:rsidRPr="004C3132">
              <w:rPr>
                <w:sz w:val="20"/>
                <w:szCs w:val="20"/>
              </w:rPr>
              <w:t xml:space="preserve">Chyba / Potvrzení požadavku na vypořádací kurz OTE </w:t>
            </w:r>
            <w:r>
              <w:rPr>
                <w:sz w:val="20"/>
                <w:szCs w:val="20"/>
              </w:rPr>
              <w:t>–</w:t>
            </w:r>
            <w:r w:rsidRPr="004C3132">
              <w:rPr>
                <w:sz w:val="20"/>
                <w:szCs w:val="20"/>
              </w:rPr>
              <w:t xml:space="preserve"> plyn</w:t>
            </w:r>
          </w:p>
          <w:p w:rsidR="004C3132" w:rsidRDefault="004C3132" w:rsidP="004C3132">
            <w:pPr>
              <w:rPr>
                <w:sz w:val="20"/>
                <w:szCs w:val="20"/>
              </w:rPr>
            </w:pPr>
            <w:r>
              <w:rPr>
                <w:sz w:val="20"/>
                <w:szCs w:val="20"/>
              </w:rPr>
              <w:t xml:space="preserve"> GO6 - </w:t>
            </w:r>
            <w:r w:rsidRPr="004C3132">
              <w:rPr>
                <w:sz w:val="20"/>
                <w:szCs w:val="20"/>
              </w:rPr>
              <w:t>Potvrzení / Chyba v požadavku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r w:rsidRPr="004A4436">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Definice </w:t>
            </w:r>
            <w:r w:rsidR="000C184D">
              <w:rPr>
                <w:sz w:val="20"/>
                <w:szCs w:val="20"/>
              </w:rPr>
              <w:t>CDSEDIGASREQ</w:t>
            </w:r>
            <w:r>
              <w:rPr>
                <w:sz w:val="20"/>
                <w:szCs w:val="20"/>
              </w:rPr>
              <w:t xml:space="preserv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GO5 - </w:t>
            </w:r>
            <w:r w:rsidRPr="004C3132">
              <w:rPr>
                <w:sz w:val="20"/>
                <w:szCs w:val="20"/>
              </w:rPr>
              <w:t>Požadavek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200BC8" w:rsidDel="00A954BF" w:rsidTr="001F677A">
        <w:trPr>
          <w:trHeight w:val="255"/>
        </w:trPr>
        <w:tc>
          <w:tcPr>
            <w:tcW w:w="998" w:type="dxa"/>
            <w:shd w:val="clear" w:color="auto" w:fill="auto"/>
          </w:tcPr>
          <w:p w:rsidR="00200BC8" w:rsidRPr="00582EAA" w:rsidRDefault="004E0619" w:rsidP="00BE735C">
            <w:pPr>
              <w:spacing w:line="480" w:lineRule="auto"/>
              <w:rPr>
                <w:sz w:val="20"/>
                <w:szCs w:val="20"/>
              </w:rPr>
            </w:pPr>
            <w:r w:rsidRPr="004A4436">
              <w:rPr>
                <w:sz w:val="20"/>
                <w:szCs w:val="20"/>
              </w:rPr>
              <w:t>26.5.2016</w:t>
            </w:r>
          </w:p>
        </w:tc>
        <w:tc>
          <w:tcPr>
            <w:tcW w:w="7282" w:type="dxa"/>
            <w:shd w:val="clear" w:color="auto" w:fill="auto"/>
          </w:tcPr>
          <w:p w:rsidR="00200BC8" w:rsidRPr="00200BC8" w:rsidRDefault="00200BC8" w:rsidP="00200BC8">
            <w:pPr>
              <w:rPr>
                <w:sz w:val="20"/>
                <w:szCs w:val="20"/>
              </w:rPr>
            </w:pPr>
            <w:r w:rsidRPr="00200BC8">
              <w:rPr>
                <w:sz w:val="20"/>
                <w:szCs w:val="20"/>
              </w:rPr>
              <w:t>Zprávy Edigas - číselník CLCDS020 - (Pod)typ nominace - doplněny následující typy:</w:t>
            </w:r>
          </w:p>
          <w:p w:rsidR="00200BC8" w:rsidRDefault="00200BC8" w:rsidP="00200BC8">
            <w:pPr>
              <w:rPr>
                <w:sz w:val="20"/>
                <w:szCs w:val="20"/>
              </w:rPr>
            </w:pPr>
            <w:r w:rsidRPr="00200BC8">
              <w:rPr>
                <w:sz w:val="20"/>
                <w:szCs w:val="20"/>
              </w:rPr>
              <w:t>NFK</w:t>
            </w:r>
            <w:r>
              <w:rPr>
                <w:sz w:val="20"/>
                <w:szCs w:val="20"/>
              </w:rPr>
              <w:t>- nevyužitá flexibilita, kladná</w:t>
            </w:r>
          </w:p>
          <w:p w:rsidR="00200BC8" w:rsidRDefault="00200BC8" w:rsidP="00200BC8">
            <w:pPr>
              <w:rPr>
                <w:sz w:val="20"/>
                <w:szCs w:val="20"/>
              </w:rPr>
            </w:pPr>
            <w:r w:rsidRPr="00200BC8">
              <w:rPr>
                <w:sz w:val="20"/>
                <w:szCs w:val="20"/>
              </w:rPr>
              <w:t>NFZ- nevyužitá flexibilita, záporná</w:t>
            </w:r>
          </w:p>
          <w:p w:rsidR="00200BC8" w:rsidRPr="00200BC8" w:rsidRDefault="00200BC8" w:rsidP="00200BC8">
            <w:pPr>
              <w:rPr>
                <w:sz w:val="20"/>
                <w:szCs w:val="20"/>
              </w:rPr>
            </w:pPr>
            <w:r w:rsidRPr="00200BC8">
              <w:rPr>
                <w:sz w:val="20"/>
                <w:szCs w:val="20"/>
              </w:rPr>
              <w:t>DVM – denní vyrovnávací množství</w:t>
            </w:r>
          </w:p>
          <w:p w:rsidR="00200BC8" w:rsidRPr="00200BC8" w:rsidRDefault="00200BC8" w:rsidP="00200BC8">
            <w:pPr>
              <w:rPr>
                <w:sz w:val="20"/>
                <w:szCs w:val="20"/>
              </w:rPr>
            </w:pPr>
            <w:r w:rsidRPr="00200BC8">
              <w:rPr>
                <w:sz w:val="20"/>
                <w:szCs w:val="20"/>
              </w:rPr>
              <w:t>DV4 – saldo denních vyrovnávacích množství</w:t>
            </w:r>
          </w:p>
          <w:p w:rsidR="00200BC8" w:rsidRPr="00200BC8" w:rsidRDefault="00200BC8" w:rsidP="00200BC8">
            <w:pPr>
              <w:rPr>
                <w:sz w:val="20"/>
                <w:szCs w:val="20"/>
              </w:rPr>
            </w:pPr>
            <w:r w:rsidRPr="00200BC8">
              <w:rPr>
                <w:sz w:val="20"/>
                <w:szCs w:val="20"/>
              </w:rPr>
              <w:t>SN – stav nouze</w:t>
            </w:r>
          </w:p>
          <w:p w:rsidR="0018439B" w:rsidRDefault="00200BC8" w:rsidP="00200BC8">
            <w:pPr>
              <w:rPr>
                <w:sz w:val="20"/>
                <w:szCs w:val="20"/>
              </w:rPr>
            </w:pPr>
            <w:r w:rsidRPr="00200BC8">
              <w:rPr>
                <w:sz w:val="20"/>
                <w:szCs w:val="20"/>
              </w:rPr>
              <w:t>SN4 – saldo stavu nouze</w:t>
            </w:r>
          </w:p>
        </w:tc>
        <w:tc>
          <w:tcPr>
            <w:tcW w:w="810" w:type="dxa"/>
            <w:shd w:val="clear" w:color="auto" w:fill="auto"/>
          </w:tcPr>
          <w:p w:rsidR="00200BC8" w:rsidRDefault="00200BC8" w:rsidP="00A51498">
            <w:pPr>
              <w:pStyle w:val="TableNormal1"/>
              <w:jc w:val="center"/>
              <w:rPr>
                <w:iCs/>
              </w:rPr>
            </w:pPr>
            <w:r>
              <w:rPr>
                <w:iCs/>
              </w:rPr>
              <w:t>V1.45</w:t>
            </w:r>
          </w:p>
        </w:tc>
      </w:tr>
      <w:tr w:rsidR="0018439B" w:rsidDel="00A954BF" w:rsidTr="001F677A">
        <w:trPr>
          <w:trHeight w:val="255"/>
        </w:trPr>
        <w:tc>
          <w:tcPr>
            <w:tcW w:w="998" w:type="dxa"/>
            <w:shd w:val="clear" w:color="auto" w:fill="auto"/>
          </w:tcPr>
          <w:p w:rsidR="0018439B"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18439B" w:rsidRDefault="0018439B" w:rsidP="00200BC8">
            <w:pPr>
              <w:rPr>
                <w:sz w:val="20"/>
                <w:szCs w:val="20"/>
              </w:rPr>
            </w:pPr>
            <w:r w:rsidRPr="00200BC8">
              <w:rPr>
                <w:sz w:val="20"/>
                <w:szCs w:val="20"/>
              </w:rPr>
              <w:t>Z</w:t>
            </w:r>
            <w:r>
              <w:rPr>
                <w:sz w:val="20"/>
                <w:szCs w:val="20"/>
              </w:rPr>
              <w:t xml:space="preserve">právy Edigas - číselník CLCDS051 - </w:t>
            </w:r>
            <w:r w:rsidRPr="0018439B">
              <w:rPr>
                <w:sz w:val="20"/>
                <w:szCs w:val="20"/>
              </w:rPr>
              <w:t>Reason code (Kód odpovědi)</w:t>
            </w:r>
            <w:r>
              <w:rPr>
                <w:sz w:val="20"/>
                <w:szCs w:val="20"/>
              </w:rPr>
              <w:t xml:space="preserve"> </w:t>
            </w:r>
            <w:r w:rsidRPr="00200BC8">
              <w:rPr>
                <w:sz w:val="20"/>
                <w:szCs w:val="20"/>
              </w:rPr>
              <w:t>- doplněny následující typy:</w:t>
            </w:r>
            <w:r>
              <w:rPr>
                <w:sz w:val="20"/>
                <w:szCs w:val="20"/>
              </w:rPr>
              <w:t xml:space="preserve"> </w:t>
            </w:r>
          </w:p>
          <w:p w:rsidR="0018439B" w:rsidRDefault="0018439B" w:rsidP="00200BC8">
            <w:pPr>
              <w:rPr>
                <w:sz w:val="20"/>
                <w:szCs w:val="20"/>
              </w:rPr>
            </w:pPr>
            <w:r w:rsidRPr="0018439B">
              <w:rPr>
                <w:sz w:val="20"/>
                <w:szCs w:val="20"/>
              </w:rPr>
              <w:t>51G Market not opened</w:t>
            </w:r>
          </w:p>
          <w:p w:rsidR="0018439B" w:rsidRPr="00200BC8" w:rsidRDefault="0018439B" w:rsidP="00200BC8">
            <w:pPr>
              <w:rPr>
                <w:sz w:val="20"/>
                <w:szCs w:val="20"/>
              </w:rPr>
            </w:pPr>
            <w:r w:rsidRPr="0018439B">
              <w:rPr>
                <w:sz w:val="20"/>
                <w:szCs w:val="20"/>
              </w:rPr>
              <w:t>52G Disponibility failure</w:t>
            </w:r>
          </w:p>
        </w:tc>
        <w:tc>
          <w:tcPr>
            <w:tcW w:w="810" w:type="dxa"/>
            <w:shd w:val="clear" w:color="auto" w:fill="auto"/>
          </w:tcPr>
          <w:p w:rsidR="0018439B" w:rsidRDefault="0018439B" w:rsidP="00A51498">
            <w:pPr>
              <w:pStyle w:val="TableNormal1"/>
              <w:jc w:val="center"/>
              <w:rPr>
                <w:iCs/>
              </w:rPr>
            </w:pPr>
            <w:r>
              <w:rPr>
                <w:iCs/>
              </w:rPr>
              <w:t>V1.45</w:t>
            </w:r>
          </w:p>
        </w:tc>
      </w:tr>
      <w:tr w:rsidR="007E6779" w:rsidDel="00A954BF" w:rsidTr="001F677A">
        <w:trPr>
          <w:trHeight w:val="255"/>
        </w:trPr>
        <w:tc>
          <w:tcPr>
            <w:tcW w:w="998" w:type="dxa"/>
            <w:shd w:val="clear" w:color="auto" w:fill="auto"/>
          </w:tcPr>
          <w:p w:rsidR="007E6779"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7E6779" w:rsidRDefault="007E6779" w:rsidP="007E677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doplněny následující typy:</w:t>
            </w:r>
            <w:r>
              <w:rPr>
                <w:sz w:val="20"/>
                <w:szCs w:val="20"/>
              </w:rPr>
              <w:t xml:space="preserve"> </w:t>
            </w:r>
          </w:p>
          <w:p w:rsidR="007E6779" w:rsidRPr="007E6779" w:rsidRDefault="007E6779" w:rsidP="007E6779">
            <w:pPr>
              <w:rPr>
                <w:sz w:val="20"/>
                <w:szCs w:val="20"/>
              </w:rPr>
            </w:pPr>
            <w:r>
              <w:rPr>
                <w:sz w:val="20"/>
                <w:szCs w:val="20"/>
              </w:rPr>
              <w:t xml:space="preserve">PFLX </w:t>
            </w:r>
            <w:r w:rsidRPr="007E6779">
              <w:rPr>
                <w:sz w:val="20"/>
                <w:szCs w:val="20"/>
              </w:rPr>
              <w:t>= přidělená hodnota flexibility</w:t>
            </w:r>
          </w:p>
          <w:p w:rsidR="007E6779" w:rsidRPr="007E6779" w:rsidRDefault="007E6779" w:rsidP="007E6779">
            <w:pPr>
              <w:rPr>
                <w:sz w:val="20"/>
                <w:szCs w:val="20"/>
              </w:rPr>
            </w:pPr>
            <w:r>
              <w:rPr>
                <w:sz w:val="20"/>
                <w:szCs w:val="20"/>
              </w:rPr>
              <w:t xml:space="preserve">PFLY </w:t>
            </w:r>
            <w:r w:rsidRPr="007E6779">
              <w:rPr>
                <w:sz w:val="20"/>
                <w:szCs w:val="20"/>
              </w:rPr>
              <w:t>= přidělená hodnota flexibility vlastní</w:t>
            </w:r>
          </w:p>
          <w:p w:rsidR="007E6779" w:rsidRPr="007E6779" w:rsidRDefault="007E6779" w:rsidP="007E6779">
            <w:pPr>
              <w:rPr>
                <w:sz w:val="20"/>
                <w:szCs w:val="20"/>
              </w:rPr>
            </w:pPr>
            <w:r w:rsidRPr="007E6779">
              <w:rPr>
                <w:sz w:val="20"/>
                <w:szCs w:val="20"/>
              </w:rPr>
              <w:t>PFLA = Agregovaná flexibilita za všechny SZ/ZÚ</w:t>
            </w:r>
          </w:p>
          <w:p w:rsidR="007E6779" w:rsidRPr="007E6779" w:rsidRDefault="007E6779" w:rsidP="007E6779">
            <w:pPr>
              <w:rPr>
                <w:sz w:val="20"/>
                <w:szCs w:val="20"/>
              </w:rPr>
            </w:pPr>
            <w:r>
              <w:rPr>
                <w:sz w:val="20"/>
                <w:szCs w:val="20"/>
              </w:rPr>
              <w:lastRenderedPageBreak/>
              <w:t>PFAA</w:t>
            </w:r>
            <w:r w:rsidRPr="007E6779">
              <w:rPr>
                <w:sz w:val="20"/>
                <w:szCs w:val="20"/>
              </w:rPr>
              <w:t xml:space="preserve"> = předběžná alokace využití flexibility</w:t>
            </w:r>
          </w:p>
          <w:p w:rsidR="007E6779" w:rsidRPr="007E6779" w:rsidRDefault="007E6779" w:rsidP="007E6779">
            <w:pPr>
              <w:rPr>
                <w:sz w:val="20"/>
                <w:szCs w:val="20"/>
              </w:rPr>
            </w:pPr>
            <w:r w:rsidRPr="007E6779">
              <w:rPr>
                <w:sz w:val="20"/>
                <w:szCs w:val="20"/>
              </w:rPr>
              <w:t>PBUA = předběžná hodnota bilančního účtu odchylek</w:t>
            </w:r>
          </w:p>
          <w:p w:rsidR="007E6779" w:rsidRPr="007E6779" w:rsidRDefault="007E6779" w:rsidP="007E6779">
            <w:pPr>
              <w:rPr>
                <w:sz w:val="20"/>
                <w:szCs w:val="20"/>
              </w:rPr>
            </w:pPr>
            <w:r>
              <w:rPr>
                <w:sz w:val="20"/>
                <w:szCs w:val="20"/>
              </w:rPr>
              <w:t>PBAA</w:t>
            </w:r>
            <w:r w:rsidRPr="007E6779">
              <w:rPr>
                <w:sz w:val="20"/>
                <w:szCs w:val="20"/>
              </w:rPr>
              <w:t xml:space="preserve"> = předběžnou hodnotu denního vyrovnávacího množství</w:t>
            </w:r>
          </w:p>
          <w:p w:rsidR="007E6779" w:rsidRPr="007E6779" w:rsidRDefault="007E6779" w:rsidP="007E6779">
            <w:pPr>
              <w:rPr>
                <w:sz w:val="20"/>
                <w:szCs w:val="20"/>
              </w:rPr>
            </w:pPr>
            <w:r>
              <w:rPr>
                <w:sz w:val="20"/>
                <w:szCs w:val="20"/>
              </w:rPr>
              <w:t>PFNP</w:t>
            </w:r>
            <w:r w:rsidRPr="007E6779">
              <w:rPr>
                <w:sz w:val="20"/>
                <w:szCs w:val="20"/>
              </w:rPr>
              <w:t xml:space="preserve"> = velikost flexibility kladné pro zobchodování na trhu s nevyužitou flexibilitou</w:t>
            </w:r>
          </w:p>
          <w:p w:rsidR="007E6779" w:rsidRPr="007E6779" w:rsidRDefault="007E6779" w:rsidP="007E6779">
            <w:pPr>
              <w:rPr>
                <w:sz w:val="20"/>
                <w:szCs w:val="20"/>
              </w:rPr>
            </w:pPr>
            <w:r w:rsidRPr="007E6779">
              <w:rPr>
                <w:sz w:val="20"/>
                <w:szCs w:val="20"/>
              </w:rPr>
              <w:t>PFNM = velikost flexibility záporné pro zobchodování na trhu s nevyužitou flexibilitou</w:t>
            </w:r>
          </w:p>
          <w:p w:rsidR="007E6779" w:rsidRPr="007E6779" w:rsidRDefault="007E6779" w:rsidP="007E6779">
            <w:pPr>
              <w:rPr>
                <w:sz w:val="20"/>
                <w:szCs w:val="20"/>
              </w:rPr>
            </w:pPr>
            <w:r>
              <w:rPr>
                <w:sz w:val="20"/>
                <w:szCs w:val="20"/>
              </w:rPr>
              <w:t>PFAB</w:t>
            </w:r>
            <w:r w:rsidRPr="007E6779">
              <w:rPr>
                <w:sz w:val="20"/>
                <w:szCs w:val="20"/>
              </w:rPr>
              <w:t xml:space="preserve"> = alokace využití flexibility</w:t>
            </w:r>
          </w:p>
          <w:p w:rsidR="007E6779" w:rsidRPr="007E6779" w:rsidRDefault="007E6779" w:rsidP="007E6779">
            <w:pPr>
              <w:rPr>
                <w:sz w:val="20"/>
                <w:szCs w:val="20"/>
              </w:rPr>
            </w:pPr>
            <w:r w:rsidRPr="007E6779">
              <w:rPr>
                <w:sz w:val="20"/>
                <w:szCs w:val="20"/>
              </w:rPr>
              <w:t>PBUB = hodnota bilančního účtu odchylek</w:t>
            </w:r>
          </w:p>
          <w:p w:rsidR="007E6779" w:rsidRPr="007E6779" w:rsidRDefault="007E6779" w:rsidP="007E6779">
            <w:pPr>
              <w:rPr>
                <w:sz w:val="20"/>
                <w:szCs w:val="20"/>
              </w:rPr>
            </w:pPr>
            <w:r>
              <w:rPr>
                <w:sz w:val="20"/>
                <w:szCs w:val="20"/>
              </w:rPr>
              <w:t>PBAB</w:t>
            </w:r>
            <w:r w:rsidRPr="007E6779">
              <w:rPr>
                <w:sz w:val="20"/>
                <w:szCs w:val="20"/>
              </w:rPr>
              <w:t xml:space="preserve"> = hodnota denního vyrovnávacího množství</w:t>
            </w:r>
          </w:p>
          <w:p w:rsidR="007E6779" w:rsidRPr="007E6779" w:rsidRDefault="007E6779" w:rsidP="007E6779">
            <w:pPr>
              <w:rPr>
                <w:sz w:val="20"/>
                <w:szCs w:val="20"/>
              </w:rPr>
            </w:pPr>
            <w:r w:rsidRPr="007E6779">
              <w:rPr>
                <w:sz w:val="20"/>
                <w:szCs w:val="20"/>
              </w:rPr>
              <w:t>PBPB = částka za denní vyrovnávací množství</w:t>
            </w:r>
          </w:p>
          <w:p w:rsidR="007E6779" w:rsidRPr="007E6779" w:rsidRDefault="007E6779" w:rsidP="007E6779">
            <w:pPr>
              <w:rPr>
                <w:sz w:val="20"/>
                <w:szCs w:val="20"/>
              </w:rPr>
            </w:pPr>
            <w:r w:rsidRPr="007E6779">
              <w:rPr>
                <w:sz w:val="20"/>
                <w:szCs w:val="20"/>
              </w:rPr>
              <w:t>PCC2 = použitelná cena pro kladné denní vyrovnávací množství</w:t>
            </w:r>
          </w:p>
          <w:p w:rsidR="007E6779" w:rsidRPr="007E6779" w:rsidRDefault="007E6779" w:rsidP="007E6779">
            <w:pPr>
              <w:rPr>
                <w:sz w:val="20"/>
                <w:szCs w:val="20"/>
              </w:rPr>
            </w:pPr>
            <w:r w:rsidRPr="007E6779">
              <w:rPr>
                <w:sz w:val="20"/>
                <w:szCs w:val="20"/>
              </w:rPr>
              <w:t>PCC1 = použitelná cena pro záporné denní vyrovnávací množství</w:t>
            </w:r>
          </w:p>
          <w:p w:rsidR="007E6779" w:rsidRPr="007E6779" w:rsidRDefault="007E6779" w:rsidP="007E6779">
            <w:pPr>
              <w:rPr>
                <w:sz w:val="20"/>
                <w:szCs w:val="20"/>
              </w:rPr>
            </w:pPr>
            <w:r w:rsidRPr="007E6779">
              <w:rPr>
                <w:sz w:val="20"/>
                <w:szCs w:val="20"/>
              </w:rPr>
              <w:t>DBAB = hodnota hodnota rozdílu odchylky MV a DV</w:t>
            </w:r>
          </w:p>
          <w:p w:rsidR="007E6779" w:rsidRPr="007E6779" w:rsidRDefault="007E6779" w:rsidP="007E6779">
            <w:pPr>
              <w:rPr>
                <w:sz w:val="20"/>
                <w:szCs w:val="20"/>
              </w:rPr>
            </w:pPr>
            <w:r w:rsidRPr="007E6779">
              <w:rPr>
                <w:sz w:val="20"/>
                <w:szCs w:val="20"/>
              </w:rPr>
              <w:t xml:space="preserve">DBPB = částka za rozdíl odchylky MV a DV </w:t>
            </w:r>
          </w:p>
          <w:p w:rsidR="007E6779" w:rsidRPr="007E6779" w:rsidRDefault="007E6779" w:rsidP="007E6779">
            <w:pPr>
              <w:rPr>
                <w:sz w:val="20"/>
                <w:szCs w:val="20"/>
              </w:rPr>
            </w:pPr>
            <w:r w:rsidRPr="007E6779">
              <w:rPr>
                <w:sz w:val="20"/>
                <w:szCs w:val="20"/>
              </w:rPr>
              <w:t xml:space="preserve">DOE0 = Cena Index OTE </w:t>
            </w:r>
          </w:p>
          <w:p w:rsidR="007E6779" w:rsidRPr="007E6779" w:rsidRDefault="007E6779" w:rsidP="007E6779">
            <w:pPr>
              <w:rPr>
                <w:sz w:val="20"/>
                <w:szCs w:val="20"/>
              </w:rPr>
            </w:pPr>
            <w:r w:rsidRPr="007E6779">
              <w:rPr>
                <w:sz w:val="20"/>
                <w:szCs w:val="20"/>
              </w:rPr>
              <w:t>EBAB = hodnota hodnota rozdílu odchylky ZMV a MV</w:t>
            </w:r>
          </w:p>
          <w:p w:rsidR="007E6779" w:rsidRPr="007E6779" w:rsidRDefault="007E6779" w:rsidP="007E6779">
            <w:pPr>
              <w:rPr>
                <w:sz w:val="20"/>
                <w:szCs w:val="20"/>
              </w:rPr>
            </w:pPr>
            <w:r w:rsidRPr="007E6779">
              <w:rPr>
                <w:sz w:val="20"/>
                <w:szCs w:val="20"/>
              </w:rPr>
              <w:t xml:space="preserve">EBPB = částka za rozdíl odchylky ZMV a MV </w:t>
            </w:r>
          </w:p>
          <w:p w:rsidR="007E6779" w:rsidRPr="007E6779" w:rsidRDefault="007E6779" w:rsidP="007E6779">
            <w:pPr>
              <w:rPr>
                <w:sz w:val="20"/>
                <w:szCs w:val="20"/>
              </w:rPr>
            </w:pPr>
            <w:r w:rsidRPr="007E6779">
              <w:rPr>
                <w:sz w:val="20"/>
                <w:szCs w:val="20"/>
              </w:rPr>
              <w:t xml:space="preserve">EOE0 = Cena Index OTE </w:t>
            </w:r>
          </w:p>
          <w:p w:rsidR="007E6779" w:rsidRPr="007E6779" w:rsidRDefault="007E6779" w:rsidP="007E6779">
            <w:pPr>
              <w:rPr>
                <w:sz w:val="20"/>
                <w:szCs w:val="20"/>
              </w:rPr>
            </w:pPr>
            <w:r w:rsidRPr="007E6779">
              <w:rPr>
                <w:sz w:val="20"/>
                <w:szCs w:val="20"/>
              </w:rPr>
              <w:t>XACP = stav konta provozovatele</w:t>
            </w:r>
          </w:p>
          <w:p w:rsidR="007E6779" w:rsidRPr="00200BC8" w:rsidRDefault="007E6779" w:rsidP="007E6779">
            <w:pPr>
              <w:rPr>
                <w:sz w:val="20"/>
                <w:szCs w:val="20"/>
              </w:rPr>
            </w:pPr>
            <w:r w:rsidRPr="007E6779">
              <w:rPr>
                <w:sz w:val="20"/>
                <w:szCs w:val="20"/>
              </w:rPr>
              <w:t>XACN = stav konta neutrality</w:t>
            </w:r>
          </w:p>
        </w:tc>
        <w:tc>
          <w:tcPr>
            <w:tcW w:w="810" w:type="dxa"/>
            <w:shd w:val="clear" w:color="auto" w:fill="auto"/>
          </w:tcPr>
          <w:p w:rsidR="007E6779" w:rsidRDefault="007E6779" w:rsidP="00A51498">
            <w:pPr>
              <w:pStyle w:val="TableNormal1"/>
              <w:jc w:val="center"/>
              <w:rPr>
                <w:iCs/>
              </w:rPr>
            </w:pPr>
            <w:r>
              <w:rPr>
                <w:iCs/>
              </w:rPr>
              <w:lastRenderedPageBreak/>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8B6554" w:rsidRDefault="008B6554" w:rsidP="007E6779">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B6554" w:rsidRPr="008B6554" w:rsidRDefault="00AA01D5" w:rsidP="008B6554">
            <w:pPr>
              <w:rPr>
                <w:sz w:val="20"/>
                <w:szCs w:val="20"/>
              </w:rPr>
            </w:pPr>
            <w:r>
              <w:rPr>
                <w:sz w:val="20"/>
                <w:szCs w:val="20"/>
              </w:rPr>
              <w:t xml:space="preserve">GIL - </w:t>
            </w:r>
            <w:r w:rsidR="008B6554" w:rsidRPr="008B6554">
              <w:rPr>
                <w:sz w:val="20"/>
                <w:szCs w:val="20"/>
              </w:rPr>
              <w:t>Dotaz na data předběžné denní odchylky NC BAL</w:t>
            </w:r>
          </w:p>
          <w:p w:rsidR="008B6554" w:rsidRPr="008B6554" w:rsidRDefault="008B6554" w:rsidP="008B6554">
            <w:pPr>
              <w:rPr>
                <w:sz w:val="20"/>
                <w:szCs w:val="20"/>
              </w:rPr>
            </w:pPr>
            <w:r w:rsidRPr="008B6554">
              <w:rPr>
                <w:sz w:val="20"/>
                <w:szCs w:val="20"/>
              </w:rPr>
              <w:t>GIN</w:t>
            </w:r>
            <w:r w:rsidR="00AA01D5">
              <w:rPr>
                <w:sz w:val="20"/>
                <w:szCs w:val="20"/>
              </w:rPr>
              <w:t xml:space="preserve">- </w:t>
            </w:r>
            <w:r w:rsidRPr="008B6554">
              <w:rPr>
                <w:sz w:val="20"/>
                <w:szCs w:val="20"/>
              </w:rPr>
              <w:t>Dotaz na data denní odchylky NC BAL</w:t>
            </w:r>
          </w:p>
          <w:p w:rsidR="008B6554" w:rsidRPr="008B6554" w:rsidRDefault="008B6554" w:rsidP="008B6554">
            <w:pPr>
              <w:rPr>
                <w:sz w:val="20"/>
                <w:szCs w:val="20"/>
              </w:rPr>
            </w:pPr>
            <w:r w:rsidRPr="008B6554">
              <w:rPr>
                <w:sz w:val="20"/>
                <w:szCs w:val="20"/>
              </w:rPr>
              <w:t>GIP</w:t>
            </w:r>
            <w:r w:rsidR="00AA01D5">
              <w:rPr>
                <w:sz w:val="20"/>
                <w:szCs w:val="20"/>
              </w:rPr>
              <w:t xml:space="preserve"> - </w:t>
            </w:r>
            <w:r w:rsidRPr="008B6554">
              <w:rPr>
                <w:sz w:val="20"/>
                <w:szCs w:val="20"/>
              </w:rPr>
              <w:t>Dotaz na data měsíční odchylky NC BAL</w:t>
            </w:r>
          </w:p>
          <w:p w:rsidR="008B6554" w:rsidRPr="008B6554" w:rsidRDefault="008B6554" w:rsidP="008B6554">
            <w:pPr>
              <w:rPr>
                <w:sz w:val="20"/>
                <w:szCs w:val="20"/>
              </w:rPr>
            </w:pPr>
            <w:r w:rsidRPr="008B6554">
              <w:rPr>
                <w:sz w:val="20"/>
                <w:szCs w:val="20"/>
              </w:rPr>
              <w:t>GIR</w:t>
            </w:r>
            <w:r w:rsidR="00AA01D5">
              <w:rPr>
                <w:sz w:val="20"/>
                <w:szCs w:val="20"/>
              </w:rPr>
              <w:t xml:space="preserve"> - </w:t>
            </w:r>
            <w:r w:rsidRPr="008B6554">
              <w:rPr>
                <w:sz w:val="20"/>
                <w:szCs w:val="20"/>
              </w:rPr>
              <w:t>Dotaz na data opravné měsíční odchylky NC BAL</w:t>
            </w:r>
          </w:p>
          <w:p w:rsidR="008B6554" w:rsidRPr="008B6554" w:rsidRDefault="008B6554" w:rsidP="008B6554">
            <w:pPr>
              <w:rPr>
                <w:sz w:val="20"/>
                <w:szCs w:val="20"/>
              </w:rPr>
            </w:pPr>
            <w:r w:rsidRPr="008B6554">
              <w:rPr>
                <w:sz w:val="20"/>
                <w:szCs w:val="20"/>
              </w:rPr>
              <w:t>GIT</w:t>
            </w:r>
            <w:r w:rsidR="00AA01D5">
              <w:rPr>
                <w:sz w:val="20"/>
                <w:szCs w:val="20"/>
              </w:rPr>
              <w:t xml:space="preserve"> - </w:t>
            </w:r>
            <w:r w:rsidRPr="008B6554">
              <w:rPr>
                <w:sz w:val="20"/>
                <w:szCs w:val="20"/>
              </w:rPr>
              <w:t xml:space="preserve">Dotaz na stav Konta provozovatele </w:t>
            </w:r>
          </w:p>
          <w:p w:rsidR="008B6554" w:rsidRPr="00200BC8" w:rsidRDefault="008B6554" w:rsidP="00AA01D5">
            <w:pPr>
              <w:rPr>
                <w:sz w:val="20"/>
                <w:szCs w:val="20"/>
              </w:rPr>
            </w:pPr>
            <w:r w:rsidRPr="008B6554">
              <w:rPr>
                <w:sz w:val="20"/>
                <w:szCs w:val="20"/>
              </w:rPr>
              <w:t>GJ2</w:t>
            </w:r>
            <w:r w:rsidR="00AA01D5">
              <w:rPr>
                <w:sz w:val="20"/>
                <w:szCs w:val="20"/>
              </w:rPr>
              <w:t xml:space="preserve"> - </w:t>
            </w:r>
            <w:r w:rsidRPr="008B6554">
              <w:rPr>
                <w:sz w:val="20"/>
                <w:szCs w:val="20"/>
              </w:rPr>
              <w:t>Dotaz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8B6554" w:rsidRDefault="008B6554" w:rsidP="008B6554">
            <w:pPr>
              <w:rPr>
                <w:sz w:val="20"/>
                <w:szCs w:val="20"/>
              </w:rPr>
            </w:pPr>
            <w:r>
              <w:rPr>
                <w:sz w:val="20"/>
                <w:szCs w:val="20"/>
              </w:rPr>
              <w:t xml:space="preserve">Definice zprávy GASRESPONSE – </w:t>
            </w:r>
            <w:r w:rsidR="00D51A6F" w:rsidRPr="00D51A6F">
              <w:rPr>
                <w:sz w:val="20"/>
                <w:szCs w:val="20"/>
              </w:rPr>
              <w:t>enumerace atributu message-code byla rozšířena o hodnoty:</w:t>
            </w:r>
          </w:p>
          <w:p w:rsidR="008B6554" w:rsidRPr="008B6554" w:rsidRDefault="008B6554" w:rsidP="008B6554">
            <w:pPr>
              <w:rPr>
                <w:sz w:val="20"/>
                <w:szCs w:val="20"/>
              </w:rPr>
            </w:pPr>
            <w:r w:rsidRPr="008B6554">
              <w:rPr>
                <w:sz w:val="20"/>
                <w:szCs w:val="20"/>
              </w:rPr>
              <w:t>GIM</w:t>
            </w:r>
            <w:r w:rsidRPr="008B6554">
              <w:rPr>
                <w:sz w:val="20"/>
                <w:szCs w:val="20"/>
              </w:rPr>
              <w:tab/>
              <w:t>Potvrzení / Chyba v dotazu na data předběžné denní odchylky NC BAL</w:t>
            </w:r>
          </w:p>
          <w:p w:rsidR="008B6554" w:rsidRPr="008B6554" w:rsidRDefault="008B6554" w:rsidP="008B6554">
            <w:pPr>
              <w:rPr>
                <w:sz w:val="20"/>
                <w:szCs w:val="20"/>
              </w:rPr>
            </w:pPr>
            <w:r w:rsidRPr="008B6554">
              <w:rPr>
                <w:sz w:val="20"/>
                <w:szCs w:val="20"/>
              </w:rPr>
              <w:t>GIO</w:t>
            </w:r>
            <w:r w:rsidRPr="008B6554">
              <w:rPr>
                <w:sz w:val="20"/>
                <w:szCs w:val="20"/>
              </w:rPr>
              <w:tab/>
              <w:t>Potvrzení / Chyba v dotazu na data denní odchylky NC BAL</w:t>
            </w:r>
          </w:p>
          <w:p w:rsidR="008B6554" w:rsidRPr="008B6554" w:rsidRDefault="008B6554" w:rsidP="008B6554">
            <w:pPr>
              <w:rPr>
                <w:sz w:val="20"/>
                <w:szCs w:val="20"/>
              </w:rPr>
            </w:pPr>
            <w:r w:rsidRPr="008B6554">
              <w:rPr>
                <w:sz w:val="20"/>
                <w:szCs w:val="20"/>
              </w:rPr>
              <w:t>GIQ</w:t>
            </w:r>
            <w:r w:rsidRPr="008B6554">
              <w:rPr>
                <w:sz w:val="20"/>
                <w:szCs w:val="20"/>
              </w:rPr>
              <w:tab/>
              <w:t>Potvrzení / Chyba v dotazu na data měsíční odchylky NC BAL</w:t>
            </w:r>
          </w:p>
          <w:p w:rsidR="008B6554" w:rsidRPr="008B6554" w:rsidRDefault="008B6554" w:rsidP="008B6554">
            <w:pPr>
              <w:rPr>
                <w:sz w:val="20"/>
                <w:szCs w:val="20"/>
              </w:rPr>
            </w:pPr>
            <w:r w:rsidRPr="008B6554">
              <w:rPr>
                <w:sz w:val="20"/>
                <w:szCs w:val="20"/>
              </w:rPr>
              <w:t>GIS</w:t>
            </w:r>
            <w:r w:rsidRPr="008B6554">
              <w:rPr>
                <w:sz w:val="20"/>
                <w:szCs w:val="20"/>
              </w:rPr>
              <w:tab/>
              <w:t>Potvrzení / Chyba v dotazu na data opravné měsíční odchylky NC BAL</w:t>
            </w:r>
          </w:p>
          <w:p w:rsidR="008B6554" w:rsidRPr="008B6554" w:rsidRDefault="008B6554" w:rsidP="008B6554">
            <w:pPr>
              <w:rPr>
                <w:sz w:val="20"/>
                <w:szCs w:val="20"/>
              </w:rPr>
            </w:pPr>
            <w:r w:rsidRPr="008B6554">
              <w:rPr>
                <w:sz w:val="20"/>
                <w:szCs w:val="20"/>
              </w:rPr>
              <w:t>GIU</w:t>
            </w:r>
            <w:r w:rsidRPr="008B6554">
              <w:rPr>
                <w:sz w:val="20"/>
                <w:szCs w:val="20"/>
              </w:rPr>
              <w:tab/>
              <w:t xml:space="preserve">Potvrzení / Chyba v dotazu na stav Konta provozovatele </w:t>
            </w:r>
          </w:p>
          <w:p w:rsidR="008B6554" w:rsidRDefault="008B6554" w:rsidP="008B6554">
            <w:pPr>
              <w:rPr>
                <w:sz w:val="20"/>
                <w:szCs w:val="20"/>
              </w:rPr>
            </w:pPr>
            <w:r w:rsidRPr="008B6554">
              <w:rPr>
                <w:sz w:val="20"/>
                <w:szCs w:val="20"/>
              </w:rPr>
              <w:t>GJ3</w:t>
            </w:r>
            <w:r w:rsidRPr="008B6554">
              <w:rPr>
                <w:sz w:val="20"/>
                <w:szCs w:val="20"/>
              </w:rPr>
              <w:tab/>
              <w:t>Potvrzení / Chyba v dotazu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D51A6F" w:rsidDel="00A954BF" w:rsidTr="001F677A">
        <w:trPr>
          <w:trHeight w:val="255"/>
        </w:trPr>
        <w:tc>
          <w:tcPr>
            <w:tcW w:w="998" w:type="dxa"/>
            <w:shd w:val="clear" w:color="auto" w:fill="auto"/>
          </w:tcPr>
          <w:p w:rsidR="00D51A6F"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7315B8" w:rsidRDefault="007315B8" w:rsidP="007315B8">
            <w:pPr>
              <w:rPr>
                <w:sz w:val="20"/>
                <w:szCs w:val="20"/>
              </w:rPr>
            </w:pPr>
            <w:r w:rsidRPr="00200BC8">
              <w:rPr>
                <w:sz w:val="20"/>
                <w:szCs w:val="20"/>
              </w:rPr>
              <w:t xml:space="preserve"> Z</w:t>
            </w:r>
            <w:r>
              <w:rPr>
                <w:sz w:val="20"/>
                <w:szCs w:val="20"/>
              </w:rPr>
              <w:t xml:space="preserve">právy Edigas - číselník </w:t>
            </w:r>
            <w:r w:rsidRPr="007315B8">
              <w:rPr>
                <w:sz w:val="20"/>
                <w:szCs w:val="20"/>
              </w:rPr>
              <w:t>CDSCL001TypeList</w:t>
            </w:r>
            <w:r>
              <w:rPr>
                <w:sz w:val="20"/>
                <w:szCs w:val="20"/>
              </w:rPr>
              <w:t xml:space="preserve"> - </w:t>
            </w:r>
            <w:r w:rsidRPr="007315B8">
              <w:rPr>
                <w:sz w:val="20"/>
                <w:szCs w:val="20"/>
              </w:rPr>
              <w:t>Type (Typ dokumentu)</w:t>
            </w:r>
            <w:r w:rsidRPr="00200BC8">
              <w:rPr>
                <w:sz w:val="20"/>
                <w:szCs w:val="20"/>
              </w:rPr>
              <w:t>- doplněny následující typy:</w:t>
            </w:r>
            <w:r>
              <w:rPr>
                <w:sz w:val="20"/>
                <w:szCs w:val="20"/>
              </w:rPr>
              <w:t xml:space="preserve"> </w:t>
            </w:r>
          </w:p>
          <w:p w:rsidR="00465CA5" w:rsidRPr="002D5248" w:rsidRDefault="00465CA5" w:rsidP="008B6554">
            <w:pPr>
              <w:rPr>
                <w:sz w:val="18"/>
                <w:szCs w:val="18"/>
              </w:rPr>
            </w:pPr>
            <w:r w:rsidRPr="002D5248">
              <w:rPr>
                <w:sz w:val="20"/>
                <w:szCs w:val="20"/>
              </w:rPr>
              <w:t>56G – Nominace ZD/ZO - informativní</w:t>
            </w:r>
          </w:p>
        </w:tc>
        <w:tc>
          <w:tcPr>
            <w:tcW w:w="810" w:type="dxa"/>
            <w:shd w:val="clear" w:color="auto" w:fill="auto"/>
          </w:tcPr>
          <w:p w:rsidR="00D51A6F" w:rsidRDefault="00D51A6F" w:rsidP="00A51498">
            <w:pPr>
              <w:pStyle w:val="TableNormal1"/>
              <w:jc w:val="center"/>
              <w:rPr>
                <w:iCs/>
              </w:rPr>
            </w:pPr>
            <w:r>
              <w:rPr>
                <w:iCs/>
              </w:rPr>
              <w:t>V1.45</w:t>
            </w:r>
          </w:p>
        </w:tc>
      </w:tr>
      <w:tr w:rsidR="005A7681" w:rsidDel="00A954BF" w:rsidTr="001F677A">
        <w:trPr>
          <w:trHeight w:val="255"/>
        </w:trPr>
        <w:tc>
          <w:tcPr>
            <w:tcW w:w="998" w:type="dxa"/>
            <w:shd w:val="clear" w:color="auto" w:fill="auto"/>
          </w:tcPr>
          <w:p w:rsidR="005A7681" w:rsidRPr="004A4436" w:rsidRDefault="00D3368A" w:rsidP="00BE735C">
            <w:pPr>
              <w:spacing w:line="480" w:lineRule="auto"/>
              <w:rPr>
                <w:sz w:val="20"/>
                <w:szCs w:val="20"/>
              </w:rPr>
            </w:pPr>
            <w:r w:rsidRPr="008475E6">
              <w:rPr>
                <w:sz w:val="20"/>
                <w:szCs w:val="20"/>
              </w:rPr>
              <w:lastRenderedPageBreak/>
              <w:t>26.5.2016</w:t>
            </w:r>
          </w:p>
        </w:tc>
        <w:tc>
          <w:tcPr>
            <w:tcW w:w="7282" w:type="dxa"/>
            <w:shd w:val="clear" w:color="auto" w:fill="auto"/>
          </w:tcPr>
          <w:p w:rsidR="005A7681" w:rsidRPr="002D5248" w:rsidRDefault="00307C19" w:rsidP="002D5248">
            <w:pPr>
              <w:spacing w:line="276" w:lineRule="auto"/>
            </w:pPr>
            <w:r w:rsidRPr="00307C19">
              <w:rPr>
                <w:sz w:val="20"/>
                <w:szCs w:val="20"/>
              </w:rPr>
              <w:t xml:space="preserve">Definice zprávy </w:t>
            </w:r>
            <w:r w:rsidRPr="002D5248">
              <w:rPr>
                <w:sz w:val="20"/>
                <w:szCs w:val="20"/>
              </w:rPr>
              <w:t xml:space="preserve">CDSGASPOF. Do všech segmentů, které obsahují atribut „effect“ doplněn nepovinný atribut „percentage-effect“. </w:t>
            </w:r>
          </w:p>
        </w:tc>
        <w:tc>
          <w:tcPr>
            <w:tcW w:w="810" w:type="dxa"/>
            <w:shd w:val="clear" w:color="auto" w:fill="auto"/>
          </w:tcPr>
          <w:p w:rsidR="005A7681" w:rsidRDefault="00307C19" w:rsidP="00A51498">
            <w:pPr>
              <w:pStyle w:val="TableNormal1"/>
              <w:jc w:val="center"/>
              <w:rPr>
                <w:iCs/>
              </w:rPr>
            </w:pPr>
            <w:r>
              <w:rPr>
                <w:iCs/>
              </w:rPr>
              <w:t>V1.45</w:t>
            </w:r>
          </w:p>
        </w:tc>
      </w:tr>
      <w:tr w:rsidR="00307C19" w:rsidDel="00A954BF" w:rsidTr="001F677A">
        <w:trPr>
          <w:trHeight w:val="255"/>
        </w:trPr>
        <w:tc>
          <w:tcPr>
            <w:tcW w:w="998" w:type="dxa"/>
            <w:shd w:val="clear" w:color="auto" w:fill="auto"/>
          </w:tcPr>
          <w:p w:rsidR="00307C19"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AA01D5" w:rsidRDefault="008C285D" w:rsidP="002D5248">
            <w:pPr>
              <w:autoSpaceDE w:val="0"/>
              <w:autoSpaceDN w:val="0"/>
              <w:adjustRightInd w:val="0"/>
              <w:ind w:right="18"/>
              <w:rPr>
                <w:sz w:val="20"/>
                <w:szCs w:val="20"/>
              </w:rPr>
            </w:pPr>
            <w:r>
              <w:rPr>
                <w:sz w:val="20"/>
                <w:szCs w:val="20"/>
              </w:rPr>
              <w:t xml:space="preserve">Byl zaveden nový typ zprávy </w:t>
            </w:r>
            <w:r w:rsidRPr="002D5248">
              <w:rPr>
                <w:sz w:val="20"/>
                <w:szCs w:val="20"/>
              </w:rPr>
              <w:t>SFVOTGASIMGNETT</w:t>
            </w:r>
            <w:r>
              <w:rPr>
                <w:sz w:val="20"/>
                <w:szCs w:val="20"/>
              </w:rPr>
              <w:t xml:space="preserve"> pro zasílání</w:t>
            </w:r>
            <w:r w:rsidR="00B62A1F" w:rsidRPr="002D5248">
              <w:rPr>
                <w:sz w:val="20"/>
                <w:szCs w:val="20"/>
              </w:rPr>
              <w:t>přehledu dílčích plateb nettované faktury z měsíčního a závěrečného měsíčního vyhodnocení odchylek.</w:t>
            </w:r>
            <w:r>
              <w:rPr>
                <w:sz w:val="20"/>
                <w:szCs w:val="20"/>
              </w:rPr>
              <w:t xml:space="preserve"> </w:t>
            </w:r>
          </w:p>
          <w:p w:rsidR="008C285D" w:rsidRDefault="008C285D" w:rsidP="002D5248">
            <w:pPr>
              <w:autoSpaceDE w:val="0"/>
              <w:autoSpaceDN w:val="0"/>
              <w:adjustRightInd w:val="0"/>
              <w:ind w:right="18"/>
              <w:rPr>
                <w:sz w:val="20"/>
                <w:szCs w:val="20"/>
              </w:rPr>
            </w:pPr>
            <w:r>
              <w:rPr>
                <w:sz w:val="20"/>
                <w:szCs w:val="20"/>
              </w:rPr>
              <w:t xml:space="preserve">Komunikační scénář </w:t>
            </w:r>
            <w:r w:rsidR="001B523D">
              <w:rPr>
                <w:sz w:val="20"/>
                <w:szCs w:val="20"/>
              </w:rPr>
              <w:t>pro měsíční vyhodnocení odchylek</w:t>
            </w:r>
            <w:r>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GGE</w:t>
            </w:r>
            <w:r w:rsidR="00AA01D5">
              <w:rPr>
                <w:sz w:val="20"/>
                <w:szCs w:val="20"/>
              </w:rPr>
              <w:t xml:space="preserve"> </w:t>
            </w:r>
            <w:r>
              <w:rPr>
                <w:sz w:val="20"/>
                <w:szCs w:val="20"/>
              </w:rPr>
              <w:t xml:space="preserve"> </w:t>
            </w:r>
            <w:r w:rsidR="00AA01D5">
              <w:rPr>
                <w:sz w:val="20"/>
                <w:szCs w:val="20"/>
              </w:rPr>
              <w:t xml:space="preserve">- </w:t>
            </w:r>
            <w:r w:rsidRPr="001B523D">
              <w:rPr>
                <w:sz w:val="20"/>
                <w:szCs w:val="20"/>
              </w:rPr>
              <w:t>Dotaz na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GGF</w:t>
            </w:r>
            <w:r w:rsidR="00AA01D5">
              <w:rPr>
                <w:sz w:val="20"/>
                <w:szCs w:val="20"/>
              </w:rPr>
              <w:t xml:space="preserve"> -</w:t>
            </w:r>
            <w:r>
              <w:rPr>
                <w:sz w:val="20"/>
                <w:szCs w:val="20"/>
              </w:rPr>
              <w:t xml:space="preserve"> </w:t>
            </w:r>
            <w:r w:rsidRPr="001B523D">
              <w:rPr>
                <w:sz w:val="20"/>
                <w:szCs w:val="20"/>
              </w:rPr>
              <w:t>Měsíční vyhodnocení odchylek</w:t>
            </w:r>
          </w:p>
          <w:p w:rsidR="008C285D" w:rsidRDefault="001B523D" w:rsidP="00AA01D5">
            <w:pPr>
              <w:autoSpaceDE w:val="0"/>
              <w:autoSpaceDN w:val="0"/>
              <w:adjustRightInd w:val="0"/>
              <w:ind w:right="18"/>
              <w:rPr>
                <w:sz w:val="20"/>
                <w:szCs w:val="20"/>
              </w:rPr>
            </w:pPr>
            <w:r w:rsidRPr="001B523D">
              <w:rPr>
                <w:sz w:val="20"/>
                <w:szCs w:val="20"/>
              </w:rPr>
              <w:t>GGG</w:t>
            </w:r>
            <w:r w:rsidR="00AA01D5">
              <w:rPr>
                <w:sz w:val="20"/>
                <w:szCs w:val="20"/>
              </w:rPr>
              <w:t xml:space="preserve"> - </w:t>
            </w:r>
            <w:r>
              <w:rPr>
                <w:sz w:val="20"/>
                <w:szCs w:val="20"/>
              </w:rPr>
              <w:t> </w:t>
            </w:r>
            <w:r w:rsidRPr="001B523D">
              <w:rPr>
                <w:sz w:val="20"/>
                <w:szCs w:val="20"/>
              </w:rPr>
              <w:t>Chyba / Potvrzení požadavku měsíční vyhodnocení odchylek</w:t>
            </w:r>
            <w:r w:rsidR="003829FF">
              <w:rPr>
                <w:sz w:val="20"/>
                <w:szCs w:val="20"/>
              </w:rPr>
              <w:t xml:space="preserve"> (</w:t>
            </w:r>
            <w:r w:rsidR="003829FF" w:rsidRPr="00503EF7">
              <w:rPr>
                <w:sz w:val="20"/>
                <w:szCs w:val="20"/>
              </w:rPr>
              <w:t>GASRESPONSE</w:t>
            </w:r>
            <w:r w:rsidR="008C285D">
              <w:rPr>
                <w:sz w:val="20"/>
                <w:szCs w:val="20"/>
              </w:rPr>
              <w:t>)</w:t>
            </w:r>
          </w:p>
          <w:p w:rsidR="001B523D" w:rsidRDefault="001B523D" w:rsidP="002D5248">
            <w:pPr>
              <w:autoSpaceDE w:val="0"/>
              <w:autoSpaceDN w:val="0"/>
              <w:adjustRightInd w:val="0"/>
              <w:ind w:right="18"/>
              <w:rPr>
                <w:sz w:val="20"/>
                <w:szCs w:val="20"/>
              </w:rPr>
            </w:pPr>
            <w:r>
              <w:rPr>
                <w:sz w:val="20"/>
                <w:szCs w:val="20"/>
              </w:rPr>
              <w:t>Komunikační scénář prozávěrečné měsíční vyhodnocení odchylek:</w:t>
            </w:r>
          </w:p>
          <w:p w:rsidR="001B523D" w:rsidRPr="001B523D" w:rsidRDefault="001B523D" w:rsidP="00AA01D5">
            <w:pPr>
              <w:autoSpaceDE w:val="0"/>
              <w:autoSpaceDN w:val="0"/>
              <w:adjustRightInd w:val="0"/>
              <w:ind w:right="18"/>
              <w:rPr>
                <w:sz w:val="20"/>
                <w:szCs w:val="20"/>
              </w:rPr>
            </w:pPr>
            <w:r w:rsidRPr="001B523D">
              <w:rPr>
                <w:sz w:val="20"/>
                <w:szCs w:val="20"/>
              </w:rPr>
              <w:t>GGH</w:t>
            </w:r>
            <w:r w:rsidR="00AA01D5">
              <w:rPr>
                <w:sz w:val="20"/>
                <w:szCs w:val="20"/>
              </w:rPr>
              <w:t xml:space="preserve"> -</w:t>
            </w:r>
            <w:r>
              <w:rPr>
                <w:sz w:val="20"/>
                <w:szCs w:val="20"/>
              </w:rPr>
              <w:t xml:space="preserve"> </w:t>
            </w:r>
            <w:r w:rsidRPr="001B523D">
              <w:rPr>
                <w:sz w:val="20"/>
                <w:szCs w:val="20"/>
              </w:rPr>
              <w:t>Dotaz na závěrečné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AA01D5" w:rsidP="00AA01D5">
            <w:pPr>
              <w:autoSpaceDE w:val="0"/>
              <w:autoSpaceDN w:val="0"/>
              <w:adjustRightInd w:val="0"/>
              <w:ind w:right="18"/>
              <w:rPr>
                <w:sz w:val="20"/>
                <w:szCs w:val="20"/>
              </w:rPr>
            </w:pPr>
            <w:r>
              <w:rPr>
                <w:sz w:val="20"/>
                <w:szCs w:val="20"/>
              </w:rPr>
              <w:t>G</w:t>
            </w:r>
            <w:r w:rsidR="001B523D" w:rsidRPr="001B523D">
              <w:rPr>
                <w:sz w:val="20"/>
                <w:szCs w:val="20"/>
              </w:rPr>
              <w:t>GI</w:t>
            </w:r>
            <w:r>
              <w:rPr>
                <w:sz w:val="20"/>
                <w:szCs w:val="20"/>
              </w:rPr>
              <w:t xml:space="preserve"> - </w:t>
            </w:r>
            <w:r w:rsidR="001B523D" w:rsidRPr="001B523D">
              <w:rPr>
                <w:sz w:val="20"/>
                <w:szCs w:val="20"/>
              </w:rPr>
              <w:t>Závěrečné měsíční vyhodnocení odchylek</w:t>
            </w:r>
          </w:p>
          <w:p w:rsidR="008C285D" w:rsidRDefault="001B523D" w:rsidP="00AA01D5">
            <w:pPr>
              <w:rPr>
                <w:color w:val="0000FF"/>
                <w:sz w:val="18"/>
                <w:szCs w:val="18"/>
              </w:rPr>
            </w:pPr>
            <w:r w:rsidRPr="001B523D">
              <w:rPr>
                <w:sz w:val="20"/>
                <w:szCs w:val="20"/>
              </w:rPr>
              <w:t>GGJ</w:t>
            </w:r>
            <w:r w:rsidR="00AA01D5">
              <w:rPr>
                <w:sz w:val="20"/>
                <w:szCs w:val="20"/>
              </w:rPr>
              <w:t xml:space="preserve"> - </w:t>
            </w:r>
            <w:r w:rsidRPr="001B523D">
              <w:rPr>
                <w:sz w:val="20"/>
                <w:szCs w:val="20"/>
              </w:rPr>
              <w:t>Chyba / Potrzení požadavku na závěrečné měsíční vyhodnocení odchylek</w:t>
            </w:r>
            <w:r w:rsidR="003829FF">
              <w:rPr>
                <w:sz w:val="20"/>
                <w:szCs w:val="20"/>
              </w:rPr>
              <w:t xml:space="preserve"> (</w:t>
            </w:r>
            <w:r w:rsidR="003829FF" w:rsidRPr="00503EF7">
              <w:rPr>
                <w:sz w:val="20"/>
                <w:szCs w:val="20"/>
              </w:rPr>
              <w:t>GASRESPONSE</w:t>
            </w:r>
            <w:r w:rsidR="003829FF">
              <w:rPr>
                <w:sz w:val="20"/>
                <w:szCs w:val="20"/>
              </w:rPr>
              <w:t>)</w:t>
            </w:r>
          </w:p>
        </w:tc>
        <w:tc>
          <w:tcPr>
            <w:tcW w:w="810" w:type="dxa"/>
            <w:shd w:val="clear" w:color="auto" w:fill="auto"/>
          </w:tcPr>
          <w:p w:rsidR="00307C19" w:rsidRDefault="000E4D8F" w:rsidP="00A51498">
            <w:pPr>
              <w:pStyle w:val="TableNormal1"/>
              <w:jc w:val="center"/>
              <w:rPr>
                <w:iCs/>
              </w:rPr>
            </w:pPr>
            <w:r w:rsidRPr="000E4D8F">
              <w:rPr>
                <w:iCs/>
              </w:rPr>
              <w:t>V1.45</w:t>
            </w:r>
          </w:p>
        </w:tc>
      </w:tr>
      <w:tr w:rsidR="00D23138" w:rsidDel="00307C19" w:rsidTr="001F677A">
        <w:trPr>
          <w:trHeight w:val="255"/>
        </w:trPr>
        <w:tc>
          <w:tcPr>
            <w:tcW w:w="998" w:type="dxa"/>
            <w:shd w:val="clear" w:color="auto" w:fill="auto"/>
          </w:tcPr>
          <w:p w:rsidR="00D23138" w:rsidRPr="004A4436" w:rsidDel="00307C19" w:rsidRDefault="00D3368A" w:rsidP="00BE735C">
            <w:pPr>
              <w:spacing w:line="480" w:lineRule="auto"/>
              <w:rPr>
                <w:sz w:val="20"/>
                <w:szCs w:val="20"/>
              </w:rPr>
            </w:pPr>
            <w:r w:rsidRPr="008475E6">
              <w:rPr>
                <w:sz w:val="20"/>
                <w:szCs w:val="20"/>
              </w:rPr>
              <w:t>26.5.2016</w:t>
            </w:r>
          </w:p>
        </w:tc>
        <w:tc>
          <w:tcPr>
            <w:tcW w:w="7282" w:type="dxa"/>
            <w:shd w:val="clear" w:color="auto" w:fill="auto"/>
          </w:tcPr>
          <w:p w:rsidR="00D23138" w:rsidRDefault="00D23138" w:rsidP="00D23138">
            <w:pPr>
              <w:rPr>
                <w:sz w:val="20"/>
                <w:szCs w:val="20"/>
              </w:rPr>
            </w:pPr>
            <w:r>
              <w:rPr>
                <w:sz w:val="20"/>
                <w:szCs w:val="20"/>
              </w:rPr>
              <w:t xml:space="preserve">Definice </w:t>
            </w:r>
            <w:r w:rsidRPr="00E92B5B">
              <w:rPr>
                <w:sz w:val="20"/>
                <w:szCs w:val="20"/>
              </w:rPr>
              <w:t xml:space="preserve">SFVOTGASBILLING, </w:t>
            </w:r>
            <w:r w:rsidRPr="00A067A5">
              <w:rPr>
                <w:sz w:val="20"/>
                <w:szCs w:val="20"/>
              </w:rPr>
              <w:t>SFVOTGASBILLING</w:t>
            </w:r>
            <w:r>
              <w:rPr>
                <w:sz w:val="20"/>
                <w:szCs w:val="20"/>
              </w:rPr>
              <w:t xml:space="preserve">SUM, </w:t>
            </w:r>
            <w:r w:rsidRPr="00E92B5B">
              <w:rPr>
                <w:sz w:val="20"/>
                <w:szCs w:val="20"/>
              </w:rPr>
              <w:t>SFVOTGASCLAIM</w:t>
            </w:r>
            <w:r>
              <w:rPr>
                <w:sz w:val="20"/>
                <w:szCs w:val="20"/>
              </w:rPr>
              <w:t xml:space="preserve">, </w:t>
            </w:r>
            <w:r w:rsidRPr="00A067A5">
              <w:rPr>
                <w:sz w:val="20"/>
                <w:szCs w:val="20"/>
              </w:rPr>
              <w:t>SFVOTGASCLAIM</w:t>
            </w:r>
            <w:r>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D23138" w:rsidRPr="00D23138" w:rsidRDefault="00D23138" w:rsidP="00D23138">
            <w:pPr>
              <w:rPr>
                <w:sz w:val="20"/>
                <w:szCs w:val="20"/>
              </w:rPr>
            </w:pPr>
            <w:r w:rsidRPr="00D23138">
              <w:rPr>
                <w:sz w:val="20"/>
                <w:szCs w:val="20"/>
              </w:rPr>
              <w:t>DVM - Denni vyrov. mnozstvi</w:t>
            </w:r>
          </w:p>
          <w:p w:rsidR="00D23138" w:rsidRPr="00D23138" w:rsidRDefault="00D23138" w:rsidP="00D23138">
            <w:pPr>
              <w:rPr>
                <w:sz w:val="20"/>
                <w:szCs w:val="20"/>
              </w:rPr>
            </w:pPr>
            <w:r w:rsidRPr="00D23138">
              <w:rPr>
                <w:sz w:val="20"/>
                <w:szCs w:val="20"/>
              </w:rPr>
              <w:t>DV4 - Saldo dennich vyrov. mnozstvi</w:t>
            </w:r>
          </w:p>
          <w:p w:rsidR="00D23138" w:rsidRPr="00D23138" w:rsidRDefault="00D23138" w:rsidP="00D23138">
            <w:pPr>
              <w:rPr>
                <w:sz w:val="20"/>
                <w:szCs w:val="20"/>
              </w:rPr>
            </w:pPr>
            <w:r w:rsidRPr="00D23138">
              <w:rPr>
                <w:sz w:val="20"/>
                <w:szCs w:val="20"/>
              </w:rPr>
              <w:t>FL+ - Trh s kladnou flexibilitou</w:t>
            </w:r>
          </w:p>
          <w:p w:rsidR="00D23138" w:rsidRPr="00D23138" w:rsidRDefault="00D23138" w:rsidP="00D23138">
            <w:pPr>
              <w:rPr>
                <w:sz w:val="20"/>
                <w:szCs w:val="20"/>
              </w:rPr>
            </w:pPr>
            <w:r w:rsidRPr="00D23138">
              <w:rPr>
                <w:sz w:val="20"/>
                <w:szCs w:val="20"/>
              </w:rPr>
              <w:t>FL- - Trh se zapornou flexibilitou</w:t>
            </w:r>
          </w:p>
          <w:p w:rsidR="00D23138" w:rsidRPr="00D23138" w:rsidRDefault="00D23138" w:rsidP="00D23138">
            <w:pPr>
              <w:rPr>
                <w:sz w:val="20"/>
                <w:szCs w:val="20"/>
              </w:rPr>
            </w:pPr>
            <w:r w:rsidRPr="00D23138">
              <w:rPr>
                <w:sz w:val="20"/>
                <w:szCs w:val="20"/>
              </w:rPr>
              <w:t>IMG - Mesicni odchylka k vyrovnani</w:t>
            </w:r>
          </w:p>
          <w:p w:rsidR="00D23138" w:rsidRPr="00D23138" w:rsidDel="00307C19" w:rsidRDefault="00D23138" w:rsidP="00D23138">
            <w:pPr>
              <w:rPr>
                <w:sz w:val="20"/>
                <w:szCs w:val="20"/>
              </w:rPr>
            </w:pPr>
            <w:r w:rsidRPr="00D23138">
              <w:rPr>
                <w:sz w:val="20"/>
                <w:szCs w:val="20"/>
              </w:rPr>
              <w:t>IM4 - Saldo mesicnich odchylek k vyrovnani</w:t>
            </w:r>
          </w:p>
        </w:tc>
        <w:tc>
          <w:tcPr>
            <w:tcW w:w="810" w:type="dxa"/>
            <w:shd w:val="clear" w:color="auto" w:fill="auto"/>
          </w:tcPr>
          <w:p w:rsidR="00D23138" w:rsidDel="00307C19" w:rsidRDefault="00D23138" w:rsidP="00A51498">
            <w:pPr>
              <w:pStyle w:val="TableNormal1"/>
              <w:jc w:val="center"/>
              <w:rPr>
                <w:iCs/>
              </w:rPr>
            </w:pPr>
            <w:r w:rsidRPr="000E4D8F">
              <w:rPr>
                <w:iCs/>
              </w:rPr>
              <w:t>V1.45</w:t>
            </w:r>
          </w:p>
        </w:tc>
      </w:tr>
      <w:tr w:rsidR="00222B33" w:rsidDel="00307C19" w:rsidTr="001F677A">
        <w:trPr>
          <w:trHeight w:val="255"/>
        </w:trPr>
        <w:tc>
          <w:tcPr>
            <w:tcW w:w="998" w:type="dxa"/>
            <w:shd w:val="clear" w:color="auto" w:fill="auto"/>
          </w:tcPr>
          <w:p w:rsidR="00222B33"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222B33" w:rsidRDefault="00222B33" w:rsidP="00D23138">
            <w:pPr>
              <w:rPr>
                <w:sz w:val="20"/>
                <w:szCs w:val="20"/>
              </w:rPr>
            </w:pPr>
            <w:r>
              <w:rPr>
                <w:sz w:val="20"/>
                <w:szCs w:val="20"/>
              </w:rPr>
              <w:t xml:space="preserve">Definice </w:t>
            </w:r>
            <w:r w:rsidRPr="00222B33">
              <w:rPr>
                <w:sz w:val="20"/>
                <w:szCs w:val="20"/>
              </w:rPr>
              <w:t>SFVOTLIMITS</w:t>
            </w:r>
            <w:r>
              <w:rPr>
                <w:sz w:val="20"/>
                <w:szCs w:val="20"/>
              </w:rPr>
              <w:t xml:space="preserve"> </w:t>
            </w:r>
            <w:r>
              <w:rPr>
                <w:color w:val="1F497D"/>
              </w:rPr>
              <w:t xml:space="preserve">- </w:t>
            </w:r>
            <w:r>
              <w:rPr>
                <w:sz w:val="20"/>
                <w:szCs w:val="20"/>
              </w:rPr>
              <w:t xml:space="preserve">doplnění enumerace povolených hodnot atributu </w:t>
            </w:r>
            <w:r>
              <w:rPr>
                <w:i/>
                <w:sz w:val="20"/>
                <w:szCs w:val="20"/>
              </w:rPr>
              <w:t>t</w:t>
            </w:r>
            <w:r w:rsidR="007C30FF">
              <w:rPr>
                <w:i/>
                <w:sz w:val="20"/>
                <w:szCs w:val="20"/>
              </w:rPr>
              <w:t xml:space="preserve">ype </w:t>
            </w:r>
            <w:r>
              <w:rPr>
                <w:i/>
                <w:sz w:val="20"/>
                <w:szCs w:val="20"/>
              </w:rPr>
              <w:t xml:space="preserve"> </w:t>
            </w:r>
            <w:r w:rsidRPr="00A22F0F">
              <w:rPr>
                <w:sz w:val="20"/>
                <w:szCs w:val="20"/>
              </w:rPr>
              <w:t>elementu</w:t>
            </w:r>
            <w:r>
              <w:rPr>
                <w:i/>
                <w:sz w:val="20"/>
                <w:szCs w:val="20"/>
              </w:rPr>
              <w:t xml:space="preserve"> </w:t>
            </w:r>
            <w:r w:rsidR="007C30FF">
              <w:rPr>
                <w:i/>
                <w:sz w:val="20"/>
                <w:szCs w:val="20"/>
              </w:rPr>
              <w:t xml:space="preserve">Data </w:t>
            </w:r>
            <w:r>
              <w:rPr>
                <w:sz w:val="20"/>
                <w:szCs w:val="20"/>
              </w:rPr>
              <w:t xml:space="preserve"> o hodnoty:</w:t>
            </w:r>
          </w:p>
          <w:p w:rsidR="00222B33" w:rsidRPr="00222B33" w:rsidRDefault="00222B33" w:rsidP="00222B33">
            <w:pPr>
              <w:rPr>
                <w:sz w:val="20"/>
                <w:szCs w:val="20"/>
              </w:rPr>
            </w:pPr>
            <w:r>
              <w:rPr>
                <w:sz w:val="20"/>
                <w:szCs w:val="20"/>
              </w:rPr>
              <w:t>FLP -</w:t>
            </w:r>
            <w:r w:rsidRPr="00222B33">
              <w:rPr>
                <w:sz w:val="20"/>
                <w:szCs w:val="20"/>
              </w:rPr>
              <w:t xml:space="preserve"> Utilizace obchodu na trhu s flexibilitou</w:t>
            </w:r>
          </w:p>
          <w:p w:rsidR="00222B33" w:rsidRDefault="00222B33" w:rsidP="00222B33">
            <w:pPr>
              <w:rPr>
                <w:sz w:val="20"/>
                <w:szCs w:val="20"/>
              </w:rPr>
            </w:pPr>
            <w:r>
              <w:rPr>
                <w:sz w:val="20"/>
                <w:szCs w:val="20"/>
              </w:rPr>
              <w:t xml:space="preserve">DVP - </w:t>
            </w:r>
            <w:r w:rsidRPr="00222B33">
              <w:rPr>
                <w:sz w:val="20"/>
                <w:szCs w:val="20"/>
              </w:rPr>
              <w:t>Utilizace zavazku z vyhodnoceni odchylek</w:t>
            </w:r>
          </w:p>
        </w:tc>
        <w:tc>
          <w:tcPr>
            <w:tcW w:w="810" w:type="dxa"/>
            <w:shd w:val="clear" w:color="auto" w:fill="auto"/>
          </w:tcPr>
          <w:p w:rsidR="00222B33" w:rsidRPr="000E4D8F" w:rsidRDefault="00BC0099" w:rsidP="00A51498">
            <w:pPr>
              <w:pStyle w:val="TableNormal1"/>
              <w:jc w:val="center"/>
              <w:rPr>
                <w:iCs/>
              </w:rPr>
            </w:pPr>
            <w:r w:rsidRPr="000E4D8F">
              <w:rPr>
                <w:iCs/>
              </w:rPr>
              <w:t>V1.45</w:t>
            </w:r>
          </w:p>
        </w:tc>
      </w:tr>
      <w:tr w:rsidR="00C63D8B" w:rsidDel="00307C19" w:rsidTr="001F677A">
        <w:trPr>
          <w:trHeight w:val="255"/>
        </w:trPr>
        <w:tc>
          <w:tcPr>
            <w:tcW w:w="998" w:type="dxa"/>
            <w:shd w:val="clear" w:color="auto" w:fill="auto"/>
          </w:tcPr>
          <w:p w:rsidR="00C63D8B"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63D8B" w:rsidRDefault="00435632" w:rsidP="00F347C1">
            <w:pPr>
              <w:rPr>
                <w:sz w:val="20"/>
                <w:szCs w:val="20"/>
              </w:rPr>
            </w:pPr>
            <w:r>
              <w:rPr>
                <w:sz w:val="20"/>
                <w:szCs w:val="20"/>
              </w:rPr>
              <w:t xml:space="preserve">Definice </w:t>
            </w:r>
            <w:r w:rsidRPr="00435632">
              <w:rPr>
                <w:sz w:val="20"/>
                <w:szCs w:val="20"/>
              </w:rPr>
              <w:t>CDSGASTEMPERATURE</w:t>
            </w:r>
            <w:r>
              <w:rPr>
                <w:sz w:val="20"/>
                <w:szCs w:val="20"/>
              </w:rPr>
              <w:t xml:space="preserve"> </w:t>
            </w:r>
            <w:r>
              <w:rPr>
                <w:color w:val="1F497D"/>
              </w:rPr>
              <w:t xml:space="preserve">- </w:t>
            </w:r>
            <w:r w:rsidR="00F347C1">
              <w:rPr>
                <w:sz w:val="20"/>
                <w:szCs w:val="20"/>
              </w:rPr>
              <w:t>doplněn nový atribut</w:t>
            </w:r>
            <w:r w:rsidR="00885EB5">
              <w:rPr>
                <w:sz w:val="20"/>
                <w:szCs w:val="20"/>
              </w:rPr>
              <w:t xml:space="preserve"> </w:t>
            </w:r>
            <w:r w:rsidR="00F347C1">
              <w:rPr>
                <w:sz w:val="20"/>
                <w:szCs w:val="20"/>
              </w:rPr>
              <w:t xml:space="preserve"> </w:t>
            </w:r>
            <w:r w:rsidR="00F347C1">
              <w:rPr>
                <w:i/>
                <w:sz w:val="20"/>
                <w:szCs w:val="20"/>
              </w:rPr>
              <w:t>p</w:t>
            </w:r>
            <w:r w:rsidR="00F347C1" w:rsidRPr="002D5248">
              <w:rPr>
                <w:i/>
                <w:sz w:val="20"/>
                <w:szCs w:val="20"/>
              </w:rPr>
              <w:t>rofile-version</w:t>
            </w:r>
            <w:r w:rsidR="00885EB5">
              <w:rPr>
                <w:i/>
                <w:sz w:val="20"/>
                <w:szCs w:val="20"/>
              </w:rPr>
              <w:t xml:space="preserve"> </w:t>
            </w:r>
            <w:r w:rsidR="00885EB5" w:rsidRPr="002D5248">
              <w:rPr>
                <w:sz w:val="20"/>
                <w:szCs w:val="20"/>
              </w:rPr>
              <w:t>(nepovinný) na úrovni</w:t>
            </w:r>
            <w:r w:rsidR="00885EB5">
              <w:rPr>
                <w:i/>
                <w:sz w:val="20"/>
                <w:szCs w:val="20"/>
              </w:rPr>
              <w:t xml:space="preserve"> </w:t>
            </w:r>
            <w:r w:rsidR="00885EB5" w:rsidRPr="002D5248">
              <w:rPr>
                <w:sz w:val="20"/>
                <w:szCs w:val="20"/>
              </w:rPr>
              <w:t>elementu</w:t>
            </w:r>
            <w:r w:rsidR="00885EB5">
              <w:rPr>
                <w:i/>
                <w:sz w:val="20"/>
                <w:szCs w:val="20"/>
              </w:rPr>
              <w:t xml:space="preserve"> Profile</w:t>
            </w:r>
            <w:r w:rsidR="009E0821">
              <w:rPr>
                <w:i/>
                <w:sz w:val="20"/>
                <w:szCs w:val="20"/>
              </w:rPr>
              <w:t>.</w:t>
            </w:r>
          </w:p>
        </w:tc>
        <w:tc>
          <w:tcPr>
            <w:tcW w:w="810" w:type="dxa"/>
            <w:shd w:val="clear" w:color="auto" w:fill="auto"/>
          </w:tcPr>
          <w:p w:rsidR="00C63D8B" w:rsidRPr="000E4D8F" w:rsidRDefault="00C63D8B" w:rsidP="00A51498">
            <w:pPr>
              <w:pStyle w:val="TableNormal1"/>
              <w:jc w:val="center"/>
              <w:rPr>
                <w:iCs/>
              </w:rPr>
            </w:pPr>
            <w:r w:rsidRPr="000E4D8F">
              <w:rPr>
                <w:iCs/>
              </w:rPr>
              <w:t>V1.45</w:t>
            </w:r>
          </w:p>
        </w:tc>
      </w:tr>
      <w:tr w:rsidR="00C3548A" w:rsidDel="00307C19" w:rsidTr="001F677A">
        <w:trPr>
          <w:trHeight w:val="255"/>
        </w:trPr>
        <w:tc>
          <w:tcPr>
            <w:tcW w:w="998" w:type="dxa"/>
            <w:shd w:val="clear" w:color="auto" w:fill="auto"/>
          </w:tcPr>
          <w:p w:rsidR="00C3548A"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3548A" w:rsidRDefault="00C3548A" w:rsidP="00C3548A">
            <w:pPr>
              <w:rPr>
                <w:sz w:val="20"/>
                <w:szCs w:val="20"/>
              </w:rPr>
            </w:pPr>
            <w:r>
              <w:rPr>
                <w:sz w:val="20"/>
                <w:szCs w:val="20"/>
              </w:rPr>
              <w:t xml:space="preserve">Definice CDSGASCLAIM </w:t>
            </w:r>
            <w:r>
              <w:rPr>
                <w:color w:val="1F497D"/>
              </w:rPr>
              <w:t xml:space="preserve">- </w:t>
            </w:r>
            <w:r>
              <w:rPr>
                <w:sz w:val="20"/>
                <w:szCs w:val="20"/>
              </w:rPr>
              <w:t xml:space="preserve">doplnění enumerace povolených hodnot atributu </w:t>
            </w:r>
            <w:r>
              <w:rPr>
                <w:i/>
                <w:sz w:val="20"/>
                <w:szCs w:val="20"/>
              </w:rPr>
              <w:t xml:space="preserve">claim-type  </w:t>
            </w:r>
            <w:r w:rsidRPr="00A22F0F">
              <w:rPr>
                <w:sz w:val="20"/>
                <w:szCs w:val="20"/>
              </w:rPr>
              <w:t>elementu</w:t>
            </w:r>
            <w:r>
              <w:rPr>
                <w:i/>
                <w:sz w:val="20"/>
                <w:szCs w:val="20"/>
              </w:rPr>
              <w:t xml:space="preserve"> CLAIM </w:t>
            </w:r>
            <w:r>
              <w:rPr>
                <w:sz w:val="20"/>
                <w:szCs w:val="20"/>
              </w:rPr>
              <w:t xml:space="preserve"> o hodnoty:</w:t>
            </w:r>
          </w:p>
          <w:p w:rsidR="00C3548A" w:rsidRDefault="00C3548A" w:rsidP="00435632">
            <w:pPr>
              <w:rPr>
                <w:sz w:val="20"/>
                <w:szCs w:val="20"/>
              </w:rPr>
            </w:pPr>
            <w:r>
              <w:rPr>
                <w:sz w:val="20"/>
                <w:szCs w:val="20"/>
              </w:rPr>
              <w:t xml:space="preserve">TRA5 - </w:t>
            </w:r>
            <w:r w:rsidRPr="00C3548A">
              <w:rPr>
                <w:sz w:val="20"/>
                <w:szCs w:val="20"/>
              </w:rPr>
              <w:t>Trh s</w:t>
            </w:r>
            <w:r>
              <w:rPr>
                <w:sz w:val="20"/>
                <w:szCs w:val="20"/>
              </w:rPr>
              <w:t> </w:t>
            </w:r>
            <w:r w:rsidRPr="00C3548A">
              <w:rPr>
                <w:sz w:val="20"/>
                <w:szCs w:val="20"/>
              </w:rPr>
              <w:t>flexibilitou</w:t>
            </w:r>
          </w:p>
        </w:tc>
        <w:tc>
          <w:tcPr>
            <w:tcW w:w="810" w:type="dxa"/>
            <w:shd w:val="clear" w:color="auto" w:fill="auto"/>
          </w:tcPr>
          <w:p w:rsidR="00C3548A" w:rsidRPr="000E4D8F" w:rsidRDefault="00C3548A" w:rsidP="00A51498">
            <w:pPr>
              <w:pStyle w:val="TableNormal1"/>
              <w:jc w:val="center"/>
              <w:rPr>
                <w:iCs/>
              </w:rPr>
            </w:pPr>
            <w:r w:rsidRPr="000E4D8F">
              <w:rPr>
                <w:iCs/>
              </w:rPr>
              <w:t>V1.45</w:t>
            </w:r>
          </w:p>
        </w:tc>
      </w:tr>
      <w:tr w:rsidR="00C02F31" w:rsidDel="00307C19" w:rsidTr="001F677A">
        <w:trPr>
          <w:trHeight w:val="255"/>
        </w:trPr>
        <w:tc>
          <w:tcPr>
            <w:tcW w:w="998" w:type="dxa"/>
            <w:shd w:val="clear" w:color="auto" w:fill="auto"/>
          </w:tcPr>
          <w:p w:rsidR="00C02F31"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02F31" w:rsidRDefault="00C02F31" w:rsidP="00C02F31">
            <w:pPr>
              <w:rPr>
                <w:sz w:val="20"/>
                <w:szCs w:val="20"/>
              </w:rPr>
            </w:pPr>
            <w:r>
              <w:rPr>
                <w:sz w:val="20"/>
                <w:szCs w:val="20"/>
              </w:rPr>
              <w:t xml:space="preserve">Zavedení nového formátu zprávy </w:t>
            </w:r>
            <w:r w:rsidRPr="00C02F31">
              <w:rPr>
                <w:sz w:val="20"/>
                <w:szCs w:val="20"/>
              </w:rPr>
              <w:t>SFVOTGASIMGNETT</w:t>
            </w:r>
            <w:r>
              <w:rPr>
                <w:sz w:val="20"/>
                <w:szCs w:val="20"/>
              </w:rPr>
              <w:t>. Popis je uveden v samostatné kapitole.</w:t>
            </w:r>
          </w:p>
        </w:tc>
        <w:tc>
          <w:tcPr>
            <w:tcW w:w="810" w:type="dxa"/>
            <w:shd w:val="clear" w:color="auto" w:fill="auto"/>
          </w:tcPr>
          <w:p w:rsidR="00C02F31" w:rsidRPr="000E4D8F" w:rsidRDefault="00C02F31" w:rsidP="00A51498">
            <w:pPr>
              <w:pStyle w:val="TableNormal1"/>
              <w:jc w:val="center"/>
              <w:rPr>
                <w:iCs/>
              </w:rPr>
            </w:pPr>
            <w:r w:rsidRPr="000E4D8F">
              <w:rPr>
                <w:iCs/>
              </w:rPr>
              <w:t>V1.45</w:t>
            </w:r>
          </w:p>
        </w:tc>
      </w:tr>
      <w:tr w:rsidR="00C02F31" w:rsidDel="00307C19" w:rsidTr="002D5248">
        <w:trPr>
          <w:trHeight w:val="319"/>
        </w:trPr>
        <w:tc>
          <w:tcPr>
            <w:tcW w:w="998" w:type="dxa"/>
            <w:shd w:val="clear" w:color="auto" w:fill="auto"/>
          </w:tcPr>
          <w:p w:rsidR="00C02F31"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02F31" w:rsidRDefault="00412921" w:rsidP="00412921">
            <w:pPr>
              <w:rPr>
                <w:sz w:val="20"/>
                <w:szCs w:val="20"/>
              </w:rPr>
            </w:pPr>
            <w:r>
              <w:rPr>
                <w:sz w:val="20"/>
                <w:szCs w:val="20"/>
              </w:rPr>
              <w:t>Nová kapitola Vyrovnávací akce</w:t>
            </w:r>
            <w:r w:rsidR="00871AC3">
              <w:rPr>
                <w:sz w:val="20"/>
                <w:szCs w:val="20"/>
              </w:rPr>
              <w:t xml:space="preserve"> -</w:t>
            </w:r>
            <w:r w:rsidR="005E7CBE">
              <w:rPr>
                <w:sz w:val="20"/>
                <w:szCs w:val="20"/>
              </w:rPr>
              <w:t xml:space="preserve"> </w:t>
            </w:r>
            <w:r>
              <w:rPr>
                <w:sz w:val="20"/>
                <w:szCs w:val="20"/>
              </w:rPr>
              <w:t>popisuje</w:t>
            </w:r>
            <w:r w:rsidR="005E7CBE">
              <w:rPr>
                <w:sz w:val="20"/>
                <w:szCs w:val="20"/>
              </w:rPr>
              <w:t xml:space="preserve"> </w:t>
            </w:r>
            <w:r w:rsidR="005E7CBE" w:rsidRPr="005E7CBE">
              <w:rPr>
                <w:sz w:val="20"/>
                <w:szCs w:val="20"/>
              </w:rPr>
              <w:t>nový formát</w:t>
            </w:r>
            <w:r w:rsidR="00913707">
              <w:rPr>
                <w:sz w:val="20"/>
                <w:szCs w:val="20"/>
              </w:rPr>
              <w:t xml:space="preserve"> zpráv</w:t>
            </w:r>
            <w:r w:rsidR="005E7CBE">
              <w:rPr>
                <w:sz w:val="20"/>
                <w:szCs w:val="20"/>
              </w:rPr>
              <w:t xml:space="preserve"> </w:t>
            </w:r>
            <w:r w:rsidR="00475EC6" w:rsidRPr="005E7CBE">
              <w:rPr>
                <w:sz w:val="20"/>
                <w:szCs w:val="20"/>
              </w:rPr>
              <w:t>BalanceAction</w:t>
            </w:r>
            <w:r w:rsidR="00475EC6" w:rsidRPr="00475EC6" w:rsidDel="00475EC6">
              <w:rPr>
                <w:i/>
              </w:rPr>
              <w:t xml:space="preserve"> </w:t>
            </w:r>
            <w:r w:rsidR="005E7CBE" w:rsidRPr="005E7CBE">
              <w:rPr>
                <w:sz w:val="20"/>
                <w:szCs w:val="20"/>
              </w:rPr>
              <w:t>pro vyrovnávací akce</w:t>
            </w:r>
            <w:r w:rsidR="00475EC6">
              <w:rPr>
                <w:sz w:val="20"/>
                <w:szCs w:val="20"/>
              </w:rPr>
              <w:t>.</w:t>
            </w:r>
          </w:p>
        </w:tc>
        <w:tc>
          <w:tcPr>
            <w:tcW w:w="810" w:type="dxa"/>
            <w:shd w:val="clear" w:color="auto" w:fill="auto"/>
          </w:tcPr>
          <w:p w:rsidR="00C02F31" w:rsidRPr="000E4D8F" w:rsidRDefault="004247B4" w:rsidP="00A51498">
            <w:pPr>
              <w:pStyle w:val="TableNormal1"/>
              <w:jc w:val="center"/>
              <w:rPr>
                <w:iCs/>
              </w:rPr>
            </w:pPr>
            <w:r w:rsidRPr="000E4D8F">
              <w:rPr>
                <w:iCs/>
              </w:rPr>
              <w:t>V1.45</w:t>
            </w:r>
          </w:p>
        </w:tc>
      </w:tr>
      <w:tr w:rsidR="004247B4" w:rsidDel="00307C19" w:rsidTr="001F677A">
        <w:trPr>
          <w:trHeight w:val="255"/>
        </w:trPr>
        <w:tc>
          <w:tcPr>
            <w:tcW w:w="998" w:type="dxa"/>
            <w:shd w:val="clear" w:color="auto" w:fill="auto"/>
          </w:tcPr>
          <w:p w:rsidR="004247B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4247B4" w:rsidRDefault="004247B4" w:rsidP="004247B4">
            <w:pPr>
              <w:rPr>
                <w:sz w:val="20"/>
                <w:szCs w:val="20"/>
              </w:rPr>
            </w:pPr>
            <w:r>
              <w:rPr>
                <w:sz w:val="20"/>
                <w:szCs w:val="20"/>
              </w:rPr>
              <w:t xml:space="preserve">Definice </w:t>
            </w:r>
            <w:r w:rsidRPr="004247B4">
              <w:rPr>
                <w:sz w:val="20"/>
                <w:szCs w:val="20"/>
              </w:rPr>
              <w:t>CDSEDIGASREQ</w:t>
            </w:r>
            <w:r>
              <w:rPr>
                <w:sz w:val="20"/>
                <w:szCs w:val="20"/>
              </w:rPr>
              <w:t xml:space="preserve"> </w:t>
            </w:r>
            <w:r>
              <w:rPr>
                <w:color w:val="1F497D"/>
              </w:rPr>
              <w:t xml:space="preserve">- </w:t>
            </w:r>
            <w:r>
              <w:rPr>
                <w:sz w:val="20"/>
                <w:szCs w:val="20"/>
              </w:rPr>
              <w:t xml:space="preserve">doplnění enumerace povolených hodnot atributu </w:t>
            </w:r>
            <w:r>
              <w:rPr>
                <w:i/>
                <w:sz w:val="20"/>
                <w:szCs w:val="20"/>
              </w:rPr>
              <w:t xml:space="preserve">version  </w:t>
            </w:r>
            <w:r w:rsidRPr="00A22F0F">
              <w:rPr>
                <w:sz w:val="20"/>
                <w:szCs w:val="20"/>
              </w:rPr>
              <w:t>elementu</w:t>
            </w:r>
            <w:r>
              <w:rPr>
                <w:i/>
                <w:sz w:val="20"/>
                <w:szCs w:val="20"/>
              </w:rPr>
              <w:t xml:space="preserve"> Location</w:t>
            </w:r>
            <w:r>
              <w:rPr>
                <w:sz w:val="20"/>
                <w:szCs w:val="20"/>
              </w:rPr>
              <w:t xml:space="preserve"> o hodnoty:</w:t>
            </w:r>
          </w:p>
          <w:p w:rsidR="004247B4" w:rsidRPr="002D5248" w:rsidRDefault="004247B4" w:rsidP="004247B4">
            <w:pPr>
              <w:rPr>
                <w:sz w:val="20"/>
                <w:szCs w:val="20"/>
              </w:rPr>
            </w:pPr>
            <w:r w:rsidRPr="002D5248">
              <w:rPr>
                <w:sz w:val="20"/>
                <w:szCs w:val="20"/>
              </w:rPr>
              <w:t>01 – Druhá aktualizace</w:t>
            </w:r>
            <w:r w:rsidR="00863577">
              <w:rPr>
                <w:sz w:val="20"/>
                <w:szCs w:val="20"/>
              </w:rPr>
              <w:t xml:space="preserve"> (pouze pro teploty)</w:t>
            </w:r>
          </w:p>
          <w:p w:rsidR="004247B4" w:rsidRDefault="004247B4" w:rsidP="004247B4">
            <w:pPr>
              <w:rPr>
                <w:sz w:val="20"/>
                <w:szCs w:val="20"/>
              </w:rPr>
            </w:pPr>
            <w:r w:rsidRPr="002D5248">
              <w:rPr>
                <w:sz w:val="20"/>
                <w:szCs w:val="20"/>
              </w:rPr>
              <w:t>a rozšíření významu hodnot:</w:t>
            </w:r>
          </w:p>
          <w:p w:rsidR="004247B4" w:rsidRDefault="004247B4" w:rsidP="004247B4">
            <w:pPr>
              <w:rPr>
                <w:sz w:val="20"/>
                <w:szCs w:val="20"/>
              </w:rPr>
            </w:pPr>
            <w:r>
              <w:rPr>
                <w:sz w:val="20"/>
                <w:szCs w:val="20"/>
              </w:rPr>
              <w:t>00 -</w:t>
            </w:r>
            <w:r w:rsidRPr="004247B4">
              <w:rPr>
                <w:sz w:val="20"/>
                <w:szCs w:val="20"/>
              </w:rPr>
              <w:t>Verze dat - data pro denní zúčtování / První aktualizace</w:t>
            </w:r>
            <w:r w:rsidR="00863577">
              <w:rPr>
                <w:sz w:val="20"/>
                <w:szCs w:val="20"/>
              </w:rPr>
              <w:t xml:space="preserve"> (pouze teploty)</w:t>
            </w:r>
          </w:p>
          <w:p w:rsidR="004247B4" w:rsidRDefault="004247B4" w:rsidP="004247B4">
            <w:pPr>
              <w:rPr>
                <w:sz w:val="20"/>
                <w:szCs w:val="20"/>
              </w:rPr>
            </w:pPr>
            <w:r>
              <w:rPr>
                <w:sz w:val="20"/>
                <w:szCs w:val="20"/>
              </w:rPr>
              <w:lastRenderedPageBreak/>
              <w:t xml:space="preserve">99 - </w:t>
            </w:r>
            <w:r w:rsidRPr="004247B4">
              <w:rPr>
                <w:sz w:val="20"/>
                <w:szCs w:val="20"/>
              </w:rPr>
              <w:t>Verze dat - aktuální verze dat / Aktuální hodnoty</w:t>
            </w:r>
          </w:p>
        </w:tc>
        <w:tc>
          <w:tcPr>
            <w:tcW w:w="810" w:type="dxa"/>
            <w:shd w:val="clear" w:color="auto" w:fill="auto"/>
          </w:tcPr>
          <w:p w:rsidR="004247B4" w:rsidRPr="000E4D8F" w:rsidRDefault="004247B4" w:rsidP="00A51498">
            <w:pPr>
              <w:pStyle w:val="TableNormal1"/>
              <w:jc w:val="center"/>
              <w:rPr>
                <w:iCs/>
              </w:rPr>
            </w:pPr>
            <w:r w:rsidRPr="000E4D8F">
              <w:rPr>
                <w:iCs/>
              </w:rPr>
              <w:lastRenderedPageBreak/>
              <w:t>V1.45</w:t>
            </w:r>
          </w:p>
        </w:tc>
      </w:tr>
      <w:tr w:rsidR="00913707" w:rsidDel="00307C19" w:rsidTr="001F677A">
        <w:trPr>
          <w:trHeight w:val="255"/>
        </w:trPr>
        <w:tc>
          <w:tcPr>
            <w:tcW w:w="998" w:type="dxa"/>
            <w:shd w:val="clear" w:color="auto" w:fill="auto"/>
          </w:tcPr>
          <w:p w:rsidR="00913707"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871AC3" w:rsidRPr="002D5248" w:rsidRDefault="0054057E" w:rsidP="00871AC3">
            <w:pPr>
              <w:rPr>
                <w:b/>
                <w:sz w:val="20"/>
                <w:szCs w:val="20"/>
              </w:rPr>
            </w:pPr>
            <w:r>
              <w:rPr>
                <w:sz w:val="20"/>
                <w:szCs w:val="20"/>
              </w:rPr>
              <w:t>Změna použití f</w:t>
            </w:r>
            <w:r w:rsidR="00871AC3" w:rsidRPr="002D5248">
              <w:rPr>
                <w:sz w:val="20"/>
                <w:szCs w:val="20"/>
              </w:rPr>
              <w:t>ormát</w:t>
            </w:r>
            <w:r>
              <w:rPr>
                <w:sz w:val="20"/>
                <w:szCs w:val="20"/>
              </w:rPr>
              <w:t>u</w:t>
            </w:r>
            <w:r w:rsidR="00871AC3" w:rsidRPr="002D5248">
              <w:rPr>
                <w:sz w:val="20"/>
                <w:szCs w:val="20"/>
              </w:rPr>
              <w:t xml:space="preserve"> zpráv</w:t>
            </w:r>
            <w:r w:rsidR="00DB6C1F">
              <w:rPr>
                <w:sz w:val="20"/>
                <w:szCs w:val="20"/>
              </w:rPr>
              <w:t>y</w:t>
            </w:r>
            <w:r w:rsidR="00871AC3" w:rsidRPr="002D5248">
              <w:rPr>
                <w:sz w:val="20"/>
                <w:szCs w:val="20"/>
              </w:rPr>
              <w:t xml:space="preserve"> </w:t>
            </w:r>
            <w:r w:rsidR="00913707" w:rsidRPr="002D5248">
              <w:rPr>
                <w:sz w:val="20"/>
                <w:szCs w:val="20"/>
              </w:rPr>
              <w:t>IMBNOT</w:t>
            </w:r>
            <w:r w:rsidR="00871AC3" w:rsidRPr="002D5248">
              <w:rPr>
                <w:sz w:val="20"/>
                <w:szCs w:val="20"/>
              </w:rPr>
              <w:t xml:space="preserve"> </w:t>
            </w:r>
            <w:r w:rsidR="009B3ACC">
              <w:rPr>
                <w:sz w:val="20"/>
                <w:szCs w:val="20"/>
              </w:rPr>
              <w:t>í</w:t>
            </w:r>
            <w:r w:rsidR="00871AC3" w:rsidRPr="002D5248">
              <w:rPr>
                <w:sz w:val="20"/>
                <w:szCs w:val="20"/>
              </w:rPr>
              <w:t xml:space="preserve"> </w:t>
            </w:r>
            <w:r>
              <w:rPr>
                <w:sz w:val="20"/>
                <w:szCs w:val="20"/>
              </w:rPr>
              <w:t xml:space="preserve"> elementu </w:t>
            </w:r>
            <w:r w:rsidR="00DB6C1F" w:rsidRPr="002D5248">
              <w:rPr>
                <w:sz w:val="20"/>
                <w:szCs w:val="20"/>
              </w:rPr>
              <w:t>ConnectionPointDetail</w:t>
            </w:r>
            <w:r w:rsidR="009B3ACC">
              <w:rPr>
                <w:sz w:val="20"/>
                <w:szCs w:val="20"/>
              </w:rPr>
              <w:t xml:space="preserve"> </w:t>
            </w:r>
            <w:r w:rsidR="00D30C1E">
              <w:rPr>
                <w:sz w:val="20"/>
                <w:szCs w:val="20"/>
              </w:rPr>
              <w:t>u</w:t>
            </w:r>
            <w:r w:rsidR="009B3ACC" w:rsidRPr="00A607EC">
              <w:rPr>
                <w:sz w:val="20"/>
                <w:szCs w:val="20"/>
              </w:rPr>
              <w:t xml:space="preserve"> </w:t>
            </w:r>
            <w:r w:rsidR="00A76D40">
              <w:rPr>
                <w:sz w:val="20"/>
                <w:szCs w:val="20"/>
              </w:rPr>
              <w:t>elementu</w:t>
            </w:r>
            <w:r w:rsidR="005143CE">
              <w:rPr>
                <w:sz w:val="20"/>
                <w:szCs w:val="20"/>
              </w:rPr>
              <w:t xml:space="preserve"> </w:t>
            </w:r>
            <w:r w:rsidR="005143CE" w:rsidRPr="00A607EC">
              <w:rPr>
                <w:sz w:val="20"/>
                <w:szCs w:val="20"/>
              </w:rPr>
              <w:t>PriceDeviation</w:t>
            </w:r>
          </w:p>
        </w:tc>
        <w:tc>
          <w:tcPr>
            <w:tcW w:w="810" w:type="dxa"/>
            <w:shd w:val="clear" w:color="auto" w:fill="auto"/>
          </w:tcPr>
          <w:p w:rsidR="00913707" w:rsidRPr="000E4D8F" w:rsidRDefault="00DB6C1F"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9C3796" w:rsidRDefault="009C3796" w:rsidP="004247B4">
            <w:pPr>
              <w:rPr>
                <w:sz w:val="20"/>
                <w:szCs w:val="20"/>
              </w:rPr>
            </w:pPr>
            <w:r>
              <w:rPr>
                <w:sz w:val="20"/>
                <w:szCs w:val="20"/>
              </w:rPr>
              <w:t>Definice</w:t>
            </w:r>
            <w:r w:rsidRPr="009C3796">
              <w:rPr>
                <w:sz w:val="20"/>
                <w:szCs w:val="20"/>
              </w:rPr>
              <w:t xml:space="preserve"> ISOTEDATA</w:t>
            </w:r>
            <w:r>
              <w:rPr>
                <w:sz w:val="20"/>
                <w:szCs w:val="20"/>
              </w:rPr>
              <w:t xml:space="preserve"> - doplnění enumerace povolených hodnot atributu </w:t>
            </w:r>
            <w:r>
              <w:rPr>
                <w:i/>
                <w:sz w:val="20"/>
                <w:szCs w:val="20"/>
              </w:rPr>
              <w:t xml:space="preserve">profile-role  </w:t>
            </w:r>
            <w:r w:rsidRPr="00A22F0F">
              <w:rPr>
                <w:sz w:val="20"/>
                <w:szCs w:val="20"/>
              </w:rPr>
              <w:t>elementu</w:t>
            </w:r>
            <w:r>
              <w:rPr>
                <w:i/>
                <w:sz w:val="20"/>
                <w:szCs w:val="20"/>
              </w:rPr>
              <w:t xml:space="preserve"> </w:t>
            </w:r>
            <w:r w:rsidRPr="009C3796">
              <w:rPr>
                <w:i/>
                <w:sz w:val="20"/>
                <w:szCs w:val="20"/>
              </w:rPr>
              <w:t>ProfileData</w:t>
            </w:r>
            <w:r>
              <w:rPr>
                <w:sz w:val="20"/>
                <w:szCs w:val="20"/>
              </w:rPr>
              <w:t xml:space="preserve"> o hodnotu:</w:t>
            </w:r>
          </w:p>
          <w:p w:rsidR="009C3796" w:rsidRDefault="009C3796" w:rsidP="004247B4">
            <w:pPr>
              <w:rPr>
                <w:sz w:val="20"/>
                <w:szCs w:val="20"/>
              </w:rPr>
            </w:pPr>
            <w:r w:rsidRPr="009C3796">
              <w:rPr>
                <w:sz w:val="20"/>
                <w:szCs w:val="20"/>
              </w:rPr>
              <w:t>SC41</w:t>
            </w:r>
            <w:r>
              <w:rPr>
                <w:sz w:val="20"/>
                <w:szCs w:val="20"/>
              </w:rPr>
              <w:t xml:space="preserve"> - </w:t>
            </w:r>
            <w:r w:rsidRPr="009C3796">
              <w:rPr>
                <w:sz w:val="20"/>
                <w:szCs w:val="20"/>
              </w:rPr>
              <w:t>Poslední známá cena obchodu na VDT dle PTP</w:t>
            </w:r>
          </w:p>
          <w:p w:rsidR="0067688A" w:rsidRDefault="0067688A" w:rsidP="004247B4">
            <w:pPr>
              <w:rPr>
                <w:sz w:val="20"/>
                <w:szCs w:val="20"/>
              </w:rPr>
            </w:pPr>
            <w:r>
              <w:rPr>
                <w:sz w:val="20"/>
                <w:szCs w:val="20"/>
              </w:rPr>
              <w:t xml:space="preserve">a doplnění enumerace povolených hodnot atributu </w:t>
            </w:r>
            <w:r>
              <w:rPr>
                <w:i/>
                <w:sz w:val="20"/>
                <w:szCs w:val="20"/>
              </w:rPr>
              <w:t xml:space="preserve">message-code  </w:t>
            </w:r>
            <w:r w:rsidRPr="002D5248">
              <w:rPr>
                <w:sz w:val="20"/>
                <w:szCs w:val="20"/>
              </w:rPr>
              <w:t xml:space="preserve">rootovského </w:t>
            </w:r>
            <w:r w:rsidRPr="00A22F0F">
              <w:rPr>
                <w:sz w:val="20"/>
                <w:szCs w:val="20"/>
              </w:rPr>
              <w:t>elementu</w:t>
            </w:r>
            <w:r>
              <w:rPr>
                <w:sz w:val="20"/>
                <w:szCs w:val="20"/>
              </w:rPr>
              <w:t xml:space="preserve"> o hodnotu:</w:t>
            </w:r>
          </w:p>
          <w:p w:rsidR="009C3796" w:rsidRDefault="0067688A" w:rsidP="000C1382">
            <w:pPr>
              <w:rPr>
                <w:sz w:val="20"/>
                <w:szCs w:val="20"/>
              </w:rPr>
            </w:pPr>
            <w:r>
              <w:rPr>
                <w:sz w:val="20"/>
                <w:szCs w:val="20"/>
              </w:rPr>
              <w:t xml:space="preserve">GVP - </w:t>
            </w:r>
            <w:r w:rsidRPr="0067688A">
              <w:rPr>
                <w:sz w:val="20"/>
                <w:szCs w:val="20"/>
              </w:rPr>
              <w:t>Data poslední známé ceny obchodu na VDT dle PTP - Opis dat</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BA6E10" w:rsidRDefault="00BA6E10" w:rsidP="00BA6E10">
            <w:pPr>
              <w:rPr>
                <w:sz w:val="20"/>
                <w:szCs w:val="20"/>
              </w:rPr>
            </w:pPr>
            <w:r>
              <w:rPr>
                <w:sz w:val="20"/>
                <w:szCs w:val="20"/>
              </w:rPr>
              <w:t xml:space="preserve">Definice </w:t>
            </w:r>
            <w:r w:rsidRPr="002D5248">
              <w:rPr>
                <w:sz w:val="20"/>
                <w:szCs w:val="20"/>
              </w:rPr>
              <w:t xml:space="preserve">ISOTEREQ </w:t>
            </w:r>
            <w:r>
              <w:rPr>
                <w:b/>
                <w:u w:val="single"/>
              </w:rPr>
              <w:t xml:space="preserve">- </w:t>
            </w:r>
            <w:r>
              <w:rPr>
                <w:sz w:val="20"/>
                <w:szCs w:val="20"/>
              </w:rPr>
              <w:t xml:space="preserve">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w:t>
            </w:r>
          </w:p>
          <w:p w:rsidR="009C3796" w:rsidRPr="00BA6E10" w:rsidRDefault="00BA6E10" w:rsidP="000C1382">
            <w:pPr>
              <w:rPr>
                <w:sz w:val="20"/>
                <w:szCs w:val="20"/>
              </w:rPr>
            </w:pPr>
            <w:r w:rsidRPr="00BA6E10">
              <w:rPr>
                <w:sz w:val="20"/>
                <w:szCs w:val="20"/>
              </w:rPr>
              <w:t>GVN</w:t>
            </w:r>
            <w:r>
              <w:rPr>
                <w:sz w:val="20"/>
                <w:szCs w:val="20"/>
              </w:rPr>
              <w:t xml:space="preserve"> - </w:t>
            </w:r>
            <w:r w:rsidRPr="00BA6E10">
              <w:rPr>
                <w:sz w:val="20"/>
                <w:szCs w:val="20"/>
              </w:rPr>
              <w:t>Dotaz - poslední známá cena obchodu na VDT dle PTP</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BA6E10" w:rsidDel="00307C19" w:rsidTr="001F677A">
        <w:trPr>
          <w:trHeight w:val="255"/>
        </w:trPr>
        <w:tc>
          <w:tcPr>
            <w:tcW w:w="998" w:type="dxa"/>
            <w:shd w:val="clear" w:color="auto" w:fill="auto"/>
          </w:tcPr>
          <w:p w:rsidR="00BA6E10"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BA6E10" w:rsidRDefault="00242D87" w:rsidP="00BA6E10">
            <w:pPr>
              <w:rPr>
                <w:sz w:val="20"/>
                <w:szCs w:val="20"/>
              </w:rPr>
            </w:pPr>
            <w:r>
              <w:rPr>
                <w:sz w:val="20"/>
                <w:szCs w:val="20"/>
              </w:rPr>
              <w:t xml:space="preserve">Definice RESPONSE 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 </w:t>
            </w:r>
          </w:p>
          <w:p w:rsidR="00242D87" w:rsidRDefault="00242D87" w:rsidP="000C1382">
            <w:pPr>
              <w:rPr>
                <w:sz w:val="20"/>
                <w:szCs w:val="20"/>
              </w:rPr>
            </w:pPr>
            <w:r>
              <w:rPr>
                <w:sz w:val="20"/>
                <w:szCs w:val="20"/>
              </w:rPr>
              <w:t>GVO -</w:t>
            </w:r>
            <w:r w:rsidRPr="00BA6E10">
              <w:rPr>
                <w:sz w:val="20"/>
                <w:szCs w:val="20"/>
              </w:rPr>
              <w:t xml:space="preserve"> </w:t>
            </w:r>
            <w:r>
              <w:rPr>
                <w:sz w:val="20"/>
                <w:szCs w:val="20"/>
              </w:rPr>
              <w:t>Odpověď</w:t>
            </w:r>
            <w:r w:rsidRPr="00BA6E10">
              <w:rPr>
                <w:sz w:val="20"/>
                <w:szCs w:val="20"/>
              </w:rPr>
              <w:t xml:space="preserve"> - poslední známá cena obchodu na VDT dle PTP</w:t>
            </w:r>
          </w:p>
        </w:tc>
        <w:tc>
          <w:tcPr>
            <w:tcW w:w="810" w:type="dxa"/>
            <w:shd w:val="clear" w:color="auto" w:fill="auto"/>
          </w:tcPr>
          <w:p w:rsidR="00BA6E10" w:rsidRPr="000E4D8F" w:rsidRDefault="009874CC" w:rsidP="00A51498">
            <w:pPr>
              <w:pStyle w:val="TableNormal1"/>
              <w:jc w:val="center"/>
              <w:rPr>
                <w:iCs/>
              </w:rPr>
            </w:pPr>
            <w:r w:rsidRPr="000E4D8F">
              <w:rPr>
                <w:iCs/>
              </w:rPr>
              <w:t>V1.45</w:t>
            </w:r>
          </w:p>
        </w:tc>
      </w:tr>
      <w:tr w:rsidR="00DE77A4" w:rsidDel="00307C19" w:rsidTr="001F677A">
        <w:trPr>
          <w:trHeight w:val="255"/>
        </w:trPr>
        <w:tc>
          <w:tcPr>
            <w:tcW w:w="998" w:type="dxa"/>
            <w:shd w:val="clear" w:color="auto" w:fill="auto"/>
          </w:tcPr>
          <w:p w:rsidR="00DE77A4" w:rsidRPr="008475E6" w:rsidRDefault="00DE77A4" w:rsidP="00BE735C">
            <w:pPr>
              <w:spacing w:line="480" w:lineRule="auto"/>
              <w:rPr>
                <w:sz w:val="20"/>
                <w:szCs w:val="20"/>
              </w:rPr>
            </w:pPr>
            <w:r w:rsidRPr="008475E6">
              <w:rPr>
                <w:sz w:val="20"/>
                <w:szCs w:val="20"/>
              </w:rPr>
              <w:t>20.6.2016</w:t>
            </w:r>
          </w:p>
        </w:tc>
        <w:tc>
          <w:tcPr>
            <w:tcW w:w="7282" w:type="dxa"/>
            <w:shd w:val="clear" w:color="auto" w:fill="auto"/>
          </w:tcPr>
          <w:p w:rsidR="00DE77A4" w:rsidRDefault="00DE77A4" w:rsidP="00DE77A4">
            <w:pPr>
              <w:rPr>
                <w:sz w:val="20"/>
                <w:szCs w:val="20"/>
              </w:rPr>
            </w:pPr>
            <w:r w:rsidRPr="00200BC8">
              <w:rPr>
                <w:sz w:val="20"/>
                <w:szCs w:val="20"/>
              </w:rPr>
              <w:t>Z</w:t>
            </w:r>
            <w:r>
              <w:rPr>
                <w:sz w:val="20"/>
                <w:szCs w:val="20"/>
              </w:rPr>
              <w:t xml:space="preserve">právy Edigas - číselník </w:t>
            </w:r>
            <w:r w:rsidR="00675813" w:rsidRPr="00675813">
              <w:rPr>
                <w:sz w:val="20"/>
                <w:szCs w:val="20"/>
              </w:rPr>
              <w:t>CLCDS012TypeList</w:t>
            </w:r>
            <w:r>
              <w:rPr>
                <w:sz w:val="20"/>
                <w:szCs w:val="20"/>
              </w:rPr>
              <w:t xml:space="preserve"> - </w:t>
            </w:r>
            <w:r w:rsidRPr="007315B8">
              <w:rPr>
                <w:sz w:val="20"/>
                <w:szCs w:val="20"/>
              </w:rPr>
              <w:t>Type (Typ dokumentu)</w:t>
            </w:r>
            <w:r w:rsidR="009B15AA">
              <w:rPr>
                <w:sz w:val="20"/>
                <w:szCs w:val="20"/>
              </w:rPr>
              <w:t>- doplněny následující typ</w:t>
            </w:r>
            <w:r w:rsidRPr="00200BC8">
              <w:rPr>
                <w:sz w:val="20"/>
                <w:szCs w:val="20"/>
              </w:rPr>
              <w:t>:</w:t>
            </w:r>
            <w:r>
              <w:rPr>
                <w:sz w:val="20"/>
                <w:szCs w:val="20"/>
              </w:rPr>
              <w:t xml:space="preserve"> </w:t>
            </w:r>
          </w:p>
          <w:p w:rsidR="00DE77A4" w:rsidRDefault="00DE77A4" w:rsidP="00DE77A4">
            <w:pPr>
              <w:rPr>
                <w:sz w:val="20"/>
                <w:szCs w:val="20"/>
              </w:rPr>
            </w:pPr>
            <w:r>
              <w:rPr>
                <w:sz w:val="20"/>
                <w:szCs w:val="20"/>
              </w:rPr>
              <w:t>MWH - Megawathodiny</w:t>
            </w:r>
          </w:p>
        </w:tc>
        <w:tc>
          <w:tcPr>
            <w:tcW w:w="810" w:type="dxa"/>
            <w:shd w:val="clear" w:color="auto" w:fill="auto"/>
          </w:tcPr>
          <w:p w:rsidR="00DE77A4" w:rsidRPr="000E4D8F" w:rsidRDefault="00DE77A4" w:rsidP="00A51498">
            <w:pPr>
              <w:pStyle w:val="TableNormal1"/>
              <w:jc w:val="center"/>
              <w:rPr>
                <w:iCs/>
              </w:rPr>
            </w:pPr>
            <w:r w:rsidRPr="000E4D8F">
              <w:rPr>
                <w:iCs/>
              </w:rPr>
              <w:t>V1.45</w:t>
            </w:r>
          </w:p>
        </w:tc>
      </w:tr>
      <w:tr w:rsidR="00675813" w:rsidDel="00307C19" w:rsidTr="001F677A">
        <w:trPr>
          <w:trHeight w:val="255"/>
        </w:trPr>
        <w:tc>
          <w:tcPr>
            <w:tcW w:w="998" w:type="dxa"/>
            <w:shd w:val="clear" w:color="auto" w:fill="auto"/>
          </w:tcPr>
          <w:p w:rsidR="00675813" w:rsidRPr="008475E6" w:rsidRDefault="00675813" w:rsidP="00BE735C">
            <w:pPr>
              <w:spacing w:line="480" w:lineRule="auto"/>
              <w:rPr>
                <w:sz w:val="20"/>
                <w:szCs w:val="20"/>
              </w:rPr>
            </w:pPr>
            <w:r w:rsidRPr="008475E6">
              <w:rPr>
                <w:sz w:val="20"/>
                <w:szCs w:val="20"/>
              </w:rPr>
              <w:t>20.6.2016</w:t>
            </w:r>
          </w:p>
        </w:tc>
        <w:tc>
          <w:tcPr>
            <w:tcW w:w="7282" w:type="dxa"/>
            <w:shd w:val="clear" w:color="auto" w:fill="auto"/>
          </w:tcPr>
          <w:p w:rsidR="00675813" w:rsidRDefault="00675813" w:rsidP="00675813">
            <w:pPr>
              <w:rPr>
                <w:sz w:val="20"/>
                <w:szCs w:val="20"/>
              </w:rPr>
            </w:pPr>
            <w:r w:rsidRPr="00200BC8">
              <w:rPr>
                <w:sz w:val="20"/>
                <w:szCs w:val="20"/>
              </w:rPr>
              <w:t>Z</w:t>
            </w:r>
            <w:r>
              <w:rPr>
                <w:sz w:val="20"/>
                <w:szCs w:val="20"/>
              </w:rPr>
              <w:t xml:space="preserve">právy Edigas - číselník </w:t>
            </w:r>
            <w:r w:rsidRPr="00675813">
              <w:rPr>
                <w:sz w:val="20"/>
                <w:szCs w:val="20"/>
              </w:rPr>
              <w:t>CLCDS028TypeList</w:t>
            </w:r>
            <w:r>
              <w:rPr>
                <w:sz w:val="20"/>
                <w:szCs w:val="20"/>
              </w:rPr>
              <w:t xml:space="preserve"> - </w:t>
            </w:r>
            <w:r w:rsidRPr="007315B8">
              <w:rPr>
                <w:sz w:val="20"/>
                <w:szCs w:val="20"/>
              </w:rPr>
              <w:t>Type (Typ dokumentu)</w:t>
            </w:r>
            <w:r>
              <w:rPr>
                <w:sz w:val="20"/>
                <w:szCs w:val="20"/>
              </w:rPr>
              <w:t>- doplněny následující typ</w:t>
            </w:r>
            <w:r w:rsidRPr="00200BC8">
              <w:rPr>
                <w:sz w:val="20"/>
                <w:szCs w:val="20"/>
              </w:rPr>
              <w:t>:</w:t>
            </w:r>
            <w:r>
              <w:rPr>
                <w:sz w:val="20"/>
                <w:szCs w:val="20"/>
              </w:rPr>
              <w:t xml:space="preserve"> </w:t>
            </w:r>
          </w:p>
          <w:p w:rsidR="00675813" w:rsidRPr="00200BC8" w:rsidRDefault="00690348" w:rsidP="00675813">
            <w:pPr>
              <w:rPr>
                <w:sz w:val="20"/>
                <w:szCs w:val="20"/>
              </w:rPr>
            </w:pPr>
            <w:r>
              <w:rPr>
                <w:sz w:val="20"/>
                <w:szCs w:val="20"/>
              </w:rPr>
              <w:t>CANC</w:t>
            </w:r>
            <w:r w:rsidR="00675813">
              <w:rPr>
                <w:sz w:val="20"/>
                <w:szCs w:val="20"/>
              </w:rPr>
              <w:t xml:space="preserve"> - </w:t>
            </w:r>
            <w:r w:rsidRPr="00690348">
              <w:rPr>
                <w:sz w:val="20"/>
                <w:szCs w:val="20"/>
              </w:rPr>
              <w:t>Zrušení akce</w:t>
            </w:r>
          </w:p>
        </w:tc>
        <w:tc>
          <w:tcPr>
            <w:tcW w:w="810" w:type="dxa"/>
            <w:shd w:val="clear" w:color="auto" w:fill="auto"/>
          </w:tcPr>
          <w:p w:rsidR="00675813" w:rsidRPr="000E4D8F" w:rsidRDefault="00E25C7F" w:rsidP="00A51498">
            <w:pPr>
              <w:pStyle w:val="TableNormal1"/>
              <w:jc w:val="center"/>
              <w:rPr>
                <w:iCs/>
              </w:rPr>
            </w:pPr>
            <w:r w:rsidRPr="000E4D8F">
              <w:rPr>
                <w:iCs/>
              </w:rPr>
              <w:t>V1.45</w:t>
            </w:r>
          </w:p>
        </w:tc>
      </w:tr>
      <w:tr w:rsidR="00693A8C" w:rsidDel="00307C19" w:rsidTr="001F677A">
        <w:trPr>
          <w:trHeight w:val="255"/>
        </w:trPr>
        <w:tc>
          <w:tcPr>
            <w:tcW w:w="998" w:type="dxa"/>
            <w:shd w:val="clear" w:color="auto" w:fill="auto"/>
          </w:tcPr>
          <w:p w:rsidR="00693A8C" w:rsidRPr="008475E6" w:rsidRDefault="00693A8C" w:rsidP="00693A8C">
            <w:pPr>
              <w:spacing w:line="480" w:lineRule="auto"/>
              <w:rPr>
                <w:sz w:val="20"/>
                <w:szCs w:val="20"/>
              </w:rPr>
            </w:pPr>
            <w:r w:rsidRPr="008475E6">
              <w:rPr>
                <w:sz w:val="20"/>
                <w:szCs w:val="20"/>
              </w:rPr>
              <w:t>21.6.2016</w:t>
            </w:r>
          </w:p>
        </w:tc>
        <w:tc>
          <w:tcPr>
            <w:tcW w:w="7282" w:type="dxa"/>
            <w:shd w:val="clear" w:color="auto" w:fill="auto"/>
          </w:tcPr>
          <w:p w:rsidR="00A07FEB" w:rsidRDefault="00A07FEB" w:rsidP="00A07FEB">
            <w:pPr>
              <w:rPr>
                <w:sz w:val="20"/>
                <w:szCs w:val="20"/>
              </w:rPr>
            </w:pPr>
            <w:r w:rsidRPr="00200BC8">
              <w:rPr>
                <w:sz w:val="20"/>
                <w:szCs w:val="20"/>
              </w:rPr>
              <w:t>Z</w:t>
            </w:r>
            <w:r>
              <w:rPr>
                <w:sz w:val="20"/>
                <w:szCs w:val="20"/>
              </w:rPr>
              <w:t xml:space="preserve">právy Edigas - </w:t>
            </w:r>
            <w:r w:rsidRPr="00693A8C">
              <w:rPr>
                <w:sz w:val="20"/>
                <w:szCs w:val="20"/>
              </w:rPr>
              <w:t>CLCDS020TypeList</w:t>
            </w:r>
            <w:r>
              <w:rPr>
                <w:sz w:val="20"/>
                <w:szCs w:val="20"/>
              </w:rPr>
              <w:t xml:space="preserve"> - </w:t>
            </w:r>
            <w:r w:rsidRPr="007315B8">
              <w:rPr>
                <w:sz w:val="20"/>
                <w:szCs w:val="20"/>
              </w:rPr>
              <w:t>Type (Typ dokumentu)</w:t>
            </w:r>
            <w:r>
              <w:rPr>
                <w:sz w:val="20"/>
                <w:szCs w:val="20"/>
              </w:rPr>
              <w:t>- změněn následující typ</w:t>
            </w:r>
            <w:r w:rsidRPr="00200BC8">
              <w:rPr>
                <w:sz w:val="20"/>
                <w:szCs w:val="20"/>
              </w:rPr>
              <w:t>:</w:t>
            </w:r>
          </w:p>
          <w:p w:rsidR="00693A8C" w:rsidRPr="00200BC8" w:rsidRDefault="00A07FEB" w:rsidP="00675813">
            <w:pPr>
              <w:rPr>
                <w:sz w:val="20"/>
                <w:szCs w:val="20"/>
              </w:rPr>
            </w:pPr>
            <w:r>
              <w:rPr>
                <w:sz w:val="20"/>
                <w:szCs w:val="20"/>
              </w:rPr>
              <w:t>FK – přepsán popisek z  „</w:t>
            </w:r>
            <w:r w:rsidRPr="00A07FEB">
              <w:rPr>
                <w:sz w:val="20"/>
                <w:szCs w:val="20"/>
              </w:rPr>
              <w:t>Flexibilní kontrakt</w:t>
            </w:r>
            <w:r>
              <w:rPr>
                <w:sz w:val="20"/>
                <w:szCs w:val="20"/>
              </w:rPr>
              <w:t>“ na „</w:t>
            </w:r>
            <w:r w:rsidRPr="00A07FEB">
              <w:rPr>
                <w:sz w:val="20"/>
                <w:szCs w:val="20"/>
              </w:rPr>
              <w:t>Vyrovnávací služba</w:t>
            </w:r>
            <w:r>
              <w:rPr>
                <w:sz w:val="20"/>
                <w:szCs w:val="20"/>
              </w:rPr>
              <w:t xml:space="preserve">“ </w:t>
            </w:r>
          </w:p>
        </w:tc>
        <w:tc>
          <w:tcPr>
            <w:tcW w:w="810" w:type="dxa"/>
            <w:shd w:val="clear" w:color="auto" w:fill="auto"/>
          </w:tcPr>
          <w:p w:rsidR="00693A8C" w:rsidRPr="000E4D8F" w:rsidRDefault="00693A8C" w:rsidP="00A51498">
            <w:pPr>
              <w:pStyle w:val="TableNormal1"/>
              <w:jc w:val="center"/>
              <w:rPr>
                <w:iCs/>
              </w:rPr>
            </w:pPr>
            <w:r w:rsidRPr="000E4D8F">
              <w:rPr>
                <w:iCs/>
              </w:rPr>
              <w:t>V1.45</w:t>
            </w:r>
          </w:p>
        </w:tc>
      </w:tr>
      <w:tr w:rsidR="00BD7F39" w:rsidDel="00307C19" w:rsidTr="001F677A">
        <w:trPr>
          <w:trHeight w:val="255"/>
        </w:trPr>
        <w:tc>
          <w:tcPr>
            <w:tcW w:w="998" w:type="dxa"/>
            <w:shd w:val="clear" w:color="auto" w:fill="auto"/>
          </w:tcPr>
          <w:p w:rsidR="00BD7F39" w:rsidRPr="008475E6" w:rsidRDefault="00BD7F39" w:rsidP="00693A8C">
            <w:pPr>
              <w:spacing w:line="480" w:lineRule="auto"/>
              <w:rPr>
                <w:sz w:val="20"/>
                <w:szCs w:val="20"/>
              </w:rPr>
            </w:pPr>
            <w:r w:rsidRPr="008475E6">
              <w:rPr>
                <w:sz w:val="20"/>
                <w:szCs w:val="20"/>
              </w:rPr>
              <w:t>29.6.2016</w:t>
            </w:r>
          </w:p>
        </w:tc>
        <w:tc>
          <w:tcPr>
            <w:tcW w:w="7282" w:type="dxa"/>
            <w:shd w:val="clear" w:color="auto" w:fill="auto"/>
          </w:tcPr>
          <w:p w:rsidR="00BD7F39" w:rsidRDefault="00BD7F39" w:rsidP="00BD7F39">
            <w:pPr>
              <w:rPr>
                <w:sz w:val="20"/>
                <w:szCs w:val="20"/>
              </w:rPr>
            </w:pPr>
            <w:r w:rsidRPr="00200BC8">
              <w:rPr>
                <w:sz w:val="20"/>
                <w:szCs w:val="20"/>
              </w:rPr>
              <w:t>Z</w:t>
            </w:r>
            <w:r>
              <w:rPr>
                <w:sz w:val="20"/>
                <w:szCs w:val="20"/>
              </w:rPr>
              <w:t xml:space="preserve">právy Edigas - </w:t>
            </w:r>
            <w:r w:rsidR="00C02B48" w:rsidRPr="00C02B48">
              <w:rPr>
                <w:sz w:val="20"/>
                <w:szCs w:val="20"/>
              </w:rPr>
              <w:t>CLCDS013 - Value status (Status hodnoty</w:t>
            </w:r>
            <w:r w:rsidR="00C02B48">
              <w:rPr>
                <w:sz w:val="20"/>
                <w:szCs w:val="20"/>
              </w:rPr>
              <w:t>)</w:t>
            </w:r>
            <w:r w:rsidR="00396F25">
              <w:rPr>
                <w:sz w:val="20"/>
                <w:szCs w:val="20"/>
              </w:rPr>
              <w:t xml:space="preserve"> - </w:t>
            </w:r>
            <w:r>
              <w:rPr>
                <w:sz w:val="20"/>
                <w:szCs w:val="20"/>
              </w:rPr>
              <w:t>doplněn následující typ</w:t>
            </w:r>
            <w:r w:rsidRPr="00200BC8">
              <w:rPr>
                <w:sz w:val="20"/>
                <w:szCs w:val="20"/>
              </w:rPr>
              <w:t>:</w:t>
            </w:r>
          </w:p>
          <w:p w:rsidR="00BD7F39" w:rsidRPr="00200BC8" w:rsidRDefault="007A29F8" w:rsidP="00BD7F39">
            <w:pPr>
              <w:rPr>
                <w:sz w:val="20"/>
                <w:szCs w:val="20"/>
              </w:rPr>
            </w:pPr>
            <w:r w:rsidRPr="007A29F8">
              <w:rPr>
                <w:sz w:val="20"/>
                <w:szCs w:val="20"/>
              </w:rPr>
              <w:t>95G</w:t>
            </w:r>
            <w:r w:rsidR="00BD7F39">
              <w:rPr>
                <w:sz w:val="20"/>
                <w:szCs w:val="20"/>
              </w:rPr>
              <w:t xml:space="preserve"> – </w:t>
            </w:r>
            <w:r w:rsidR="00BD7F39" w:rsidRPr="00BD7F39">
              <w:rPr>
                <w:sz w:val="20"/>
                <w:szCs w:val="20"/>
              </w:rPr>
              <w:t>Hodnota nevstupuje do zúčtování</w:t>
            </w:r>
          </w:p>
        </w:tc>
        <w:tc>
          <w:tcPr>
            <w:tcW w:w="810" w:type="dxa"/>
            <w:shd w:val="clear" w:color="auto" w:fill="auto"/>
          </w:tcPr>
          <w:p w:rsidR="00BD7F39" w:rsidRPr="000E4D8F" w:rsidRDefault="00BD7F39" w:rsidP="00A51498">
            <w:pPr>
              <w:pStyle w:val="TableNormal1"/>
              <w:jc w:val="center"/>
              <w:rPr>
                <w:iCs/>
              </w:rPr>
            </w:pPr>
            <w:r>
              <w:rPr>
                <w:iCs/>
              </w:rPr>
              <w:t>V1.45</w:t>
            </w:r>
          </w:p>
        </w:tc>
      </w:tr>
      <w:tr w:rsidR="00156D3E" w:rsidDel="00307C19" w:rsidTr="001F677A">
        <w:trPr>
          <w:trHeight w:val="255"/>
        </w:trPr>
        <w:tc>
          <w:tcPr>
            <w:tcW w:w="998" w:type="dxa"/>
            <w:shd w:val="clear" w:color="auto" w:fill="auto"/>
          </w:tcPr>
          <w:p w:rsidR="00156D3E" w:rsidRPr="008475E6" w:rsidRDefault="00156D3E" w:rsidP="00693A8C">
            <w:pPr>
              <w:spacing w:line="480" w:lineRule="auto"/>
              <w:rPr>
                <w:sz w:val="20"/>
                <w:szCs w:val="20"/>
              </w:rPr>
            </w:pPr>
            <w:r w:rsidRPr="008475E6">
              <w:rPr>
                <w:sz w:val="20"/>
                <w:szCs w:val="20"/>
              </w:rPr>
              <w:t>14.7.2016</w:t>
            </w:r>
          </w:p>
        </w:tc>
        <w:tc>
          <w:tcPr>
            <w:tcW w:w="7282" w:type="dxa"/>
            <w:shd w:val="clear" w:color="auto" w:fill="auto"/>
          </w:tcPr>
          <w:p w:rsidR="00156D3E" w:rsidRPr="00200BC8" w:rsidRDefault="00156D3E" w:rsidP="00BD7F39">
            <w:pPr>
              <w:rPr>
                <w:sz w:val="20"/>
                <w:szCs w:val="20"/>
              </w:rPr>
            </w:pPr>
            <w:r>
              <w:rPr>
                <w:sz w:val="20"/>
                <w:szCs w:val="20"/>
              </w:rPr>
              <w:t xml:space="preserve">Zprávy Edigas – formát Imbnot – změna zatypování elementu „PriceMeasureUnit“ z </w:t>
            </w:r>
            <w:r w:rsidRPr="00156D3E">
              <w:rPr>
                <w:sz w:val="20"/>
                <w:szCs w:val="20"/>
              </w:rPr>
              <w:t>ecc:UnitOfMeasureType</w:t>
            </w:r>
            <w:r>
              <w:rPr>
                <w:sz w:val="20"/>
                <w:szCs w:val="20"/>
              </w:rPr>
              <w:t xml:space="preserve"> na </w:t>
            </w:r>
            <w:r w:rsidRPr="00156D3E">
              <w:rPr>
                <w:sz w:val="20"/>
                <w:szCs w:val="20"/>
              </w:rPr>
              <w:t>cdscc:UnitOfMeasureType</w:t>
            </w:r>
            <w:r>
              <w:rPr>
                <w:sz w:val="20"/>
                <w:szCs w:val="20"/>
              </w:rPr>
              <w:t>.</w:t>
            </w:r>
          </w:p>
        </w:tc>
        <w:tc>
          <w:tcPr>
            <w:tcW w:w="810" w:type="dxa"/>
            <w:shd w:val="clear" w:color="auto" w:fill="auto"/>
          </w:tcPr>
          <w:p w:rsidR="00156D3E" w:rsidRDefault="00156D3E" w:rsidP="00A51498">
            <w:pPr>
              <w:pStyle w:val="TableNormal1"/>
              <w:jc w:val="center"/>
              <w:rPr>
                <w:iCs/>
              </w:rPr>
            </w:pPr>
            <w:r>
              <w:rPr>
                <w:iCs/>
              </w:rPr>
              <w:t>V1.46</w:t>
            </w:r>
          </w:p>
        </w:tc>
      </w:tr>
      <w:tr w:rsidR="00507DCC" w:rsidDel="00307C19" w:rsidTr="001F677A">
        <w:trPr>
          <w:trHeight w:val="255"/>
        </w:trPr>
        <w:tc>
          <w:tcPr>
            <w:tcW w:w="998" w:type="dxa"/>
            <w:shd w:val="clear" w:color="auto" w:fill="auto"/>
          </w:tcPr>
          <w:p w:rsidR="00507DCC" w:rsidRPr="008475E6" w:rsidRDefault="00507DCC" w:rsidP="00693A8C">
            <w:pPr>
              <w:spacing w:line="480" w:lineRule="auto"/>
              <w:rPr>
                <w:sz w:val="20"/>
                <w:szCs w:val="20"/>
              </w:rPr>
            </w:pPr>
            <w:r w:rsidRPr="008475E6">
              <w:rPr>
                <w:sz w:val="20"/>
                <w:szCs w:val="20"/>
              </w:rPr>
              <w:t>29.8.2016</w:t>
            </w:r>
          </w:p>
        </w:tc>
        <w:tc>
          <w:tcPr>
            <w:tcW w:w="7282" w:type="dxa"/>
            <w:shd w:val="clear" w:color="auto" w:fill="auto"/>
          </w:tcPr>
          <w:p w:rsidR="00507DCC" w:rsidRDefault="00507DCC" w:rsidP="00BD7F39">
            <w:pPr>
              <w:rPr>
                <w:sz w:val="20"/>
                <w:szCs w:val="20"/>
              </w:rPr>
            </w:pPr>
            <w:r w:rsidRPr="00507DCC">
              <w:rPr>
                <w:sz w:val="20"/>
                <w:szCs w:val="20"/>
              </w:rPr>
              <w:t>Zprávy Edigas - číselník CLCDS024TypeList- Product (Produkt)</w:t>
            </w:r>
            <w:r>
              <w:rPr>
                <w:sz w:val="20"/>
                <w:szCs w:val="20"/>
              </w:rPr>
              <w:t xml:space="preserve"> - </w:t>
            </w:r>
            <w:r w:rsidRPr="00507DCC">
              <w:rPr>
                <w:sz w:val="20"/>
                <w:szCs w:val="20"/>
              </w:rPr>
              <w:t>doplněny následující typ</w:t>
            </w:r>
            <w:r>
              <w:rPr>
                <w:sz w:val="20"/>
                <w:szCs w:val="20"/>
              </w:rPr>
              <w:t>y</w:t>
            </w:r>
            <w:r w:rsidRPr="00507DCC">
              <w:rPr>
                <w:sz w:val="20"/>
                <w:szCs w:val="20"/>
              </w:rPr>
              <w:t>:</w:t>
            </w:r>
          </w:p>
          <w:p w:rsidR="00507DCC" w:rsidRPr="00507DCC" w:rsidRDefault="00507DCC" w:rsidP="00507DCC">
            <w:pPr>
              <w:rPr>
                <w:sz w:val="20"/>
                <w:szCs w:val="20"/>
              </w:rPr>
            </w:pPr>
            <w:r w:rsidRPr="00507DCC">
              <w:rPr>
                <w:sz w:val="20"/>
                <w:szCs w:val="20"/>
              </w:rPr>
              <w:t>MN91</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MN92</w:t>
            </w:r>
            <w:r w:rsidRPr="00507DCC">
              <w:rPr>
                <w:sz w:val="20"/>
                <w:szCs w:val="20"/>
              </w:rPr>
              <w:tab/>
            </w:r>
            <w:r w:rsidR="00F8560C" w:rsidRPr="00F8560C">
              <w:rPr>
                <w:sz w:val="20"/>
                <w:szCs w:val="20"/>
              </w:rPr>
              <w:t>MNxy-Suma nekor. odhadů spotřeby CM za t.o. „x“ a třídu TDD „y“</w:t>
            </w:r>
          </w:p>
          <w:p w:rsidR="00F8560C" w:rsidRPr="00F8560C" w:rsidRDefault="00507DCC" w:rsidP="00507DCC">
            <w:pPr>
              <w:rPr>
                <w:sz w:val="20"/>
                <w:szCs w:val="20"/>
              </w:rPr>
            </w:pPr>
            <w:r w:rsidRPr="00507DCC">
              <w:rPr>
                <w:sz w:val="20"/>
                <w:szCs w:val="20"/>
              </w:rPr>
              <w:t>MN93</w:t>
            </w:r>
            <w:r w:rsidRPr="00507DCC">
              <w:rPr>
                <w:sz w:val="20"/>
                <w:szCs w:val="20"/>
              </w:rPr>
              <w:tab/>
            </w:r>
            <w:r w:rsidR="00F8560C" w:rsidRPr="00F8560C">
              <w:rPr>
                <w:sz w:val="20"/>
                <w:szCs w:val="20"/>
              </w:rPr>
              <w:t xml:space="preserve">MNxy-Suma nekor. odhadů spotřeby CM za t.o. „x“ a třídu TDD „y“ </w:t>
            </w:r>
          </w:p>
          <w:p w:rsidR="00507DCC" w:rsidRPr="00507DCC" w:rsidRDefault="00507DCC" w:rsidP="00507DCC">
            <w:pPr>
              <w:rPr>
                <w:sz w:val="20"/>
                <w:szCs w:val="20"/>
              </w:rPr>
            </w:pPr>
            <w:r w:rsidRPr="00507DCC">
              <w:rPr>
                <w:sz w:val="20"/>
                <w:szCs w:val="20"/>
              </w:rPr>
              <w:t>MN94</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MN95</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MN96</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MN97</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MN98</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MN99</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MN9A</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MN9B</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lastRenderedPageBreak/>
              <w:t>MN9C</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MK91</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MK92</w:t>
            </w:r>
            <w:r w:rsidRPr="00507DCC">
              <w:rPr>
                <w:sz w:val="20"/>
                <w:szCs w:val="20"/>
              </w:rPr>
              <w:tab/>
            </w:r>
            <w:r w:rsidR="00F8560C" w:rsidRPr="00F8560C">
              <w:rPr>
                <w:sz w:val="20"/>
                <w:szCs w:val="20"/>
              </w:rPr>
              <w:t>MKxy-Suma kor. odhadů spotřeby CM za t.o. „x“ a třídu TDD „y“</w:t>
            </w:r>
          </w:p>
          <w:p w:rsidR="00F8560C" w:rsidRPr="00F8560C" w:rsidRDefault="00507DCC" w:rsidP="00507DCC">
            <w:pPr>
              <w:rPr>
                <w:sz w:val="20"/>
                <w:szCs w:val="20"/>
              </w:rPr>
            </w:pPr>
            <w:r w:rsidRPr="00507DCC">
              <w:rPr>
                <w:sz w:val="20"/>
                <w:szCs w:val="20"/>
              </w:rPr>
              <w:t>MK93</w:t>
            </w:r>
            <w:r w:rsidRPr="00507DCC">
              <w:rPr>
                <w:sz w:val="20"/>
                <w:szCs w:val="20"/>
              </w:rPr>
              <w:tab/>
            </w:r>
            <w:r w:rsidR="00F8560C" w:rsidRPr="00F8560C">
              <w:rPr>
                <w:sz w:val="20"/>
                <w:szCs w:val="20"/>
              </w:rPr>
              <w:t xml:space="preserve">MKxy-Suma kor. odhadů spotřeby CM za t.o. „x“ a třídu TDD „y“ </w:t>
            </w:r>
          </w:p>
          <w:p w:rsidR="00507DCC" w:rsidRPr="00507DCC" w:rsidRDefault="00507DCC" w:rsidP="00507DCC">
            <w:pPr>
              <w:rPr>
                <w:sz w:val="20"/>
                <w:szCs w:val="20"/>
              </w:rPr>
            </w:pPr>
            <w:r w:rsidRPr="00507DCC">
              <w:rPr>
                <w:sz w:val="20"/>
                <w:szCs w:val="20"/>
              </w:rPr>
              <w:t>MK94</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MK95</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MK96</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MK97</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MK98</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MK99</w:t>
            </w:r>
            <w:r w:rsidRPr="00507DCC">
              <w:rPr>
                <w:sz w:val="20"/>
                <w:szCs w:val="20"/>
              </w:rPr>
              <w:tab/>
            </w:r>
            <w:r w:rsidR="00F8560C" w:rsidRPr="00F8560C">
              <w:rPr>
                <w:sz w:val="20"/>
                <w:szCs w:val="20"/>
              </w:rPr>
              <w:t>MKxy-Suma kor. odhadů spotřeby CM za t.o. „x“ a třídu TDD „y“</w:t>
            </w:r>
          </w:p>
          <w:p w:rsidR="00F8560C" w:rsidRPr="00F8560C" w:rsidRDefault="00507DCC" w:rsidP="00507DCC">
            <w:pPr>
              <w:rPr>
                <w:sz w:val="20"/>
                <w:szCs w:val="20"/>
              </w:rPr>
            </w:pPr>
            <w:r w:rsidRPr="00507DCC">
              <w:rPr>
                <w:sz w:val="20"/>
                <w:szCs w:val="20"/>
              </w:rPr>
              <w:t>MK9A</w:t>
            </w:r>
            <w:r w:rsidRPr="00507DCC">
              <w:rPr>
                <w:sz w:val="20"/>
                <w:szCs w:val="20"/>
              </w:rPr>
              <w:tab/>
            </w:r>
            <w:r w:rsidR="00F8560C" w:rsidRPr="00F8560C">
              <w:rPr>
                <w:sz w:val="20"/>
                <w:szCs w:val="20"/>
              </w:rPr>
              <w:t xml:space="preserve">MKxy-Suma kor. odhadů spotřeby CM za t.o. „x“ a třídu TDD „y“ </w:t>
            </w:r>
          </w:p>
          <w:p w:rsidR="00507DCC" w:rsidRPr="00507DCC" w:rsidRDefault="00507DCC" w:rsidP="00507DCC">
            <w:pPr>
              <w:rPr>
                <w:sz w:val="20"/>
                <w:szCs w:val="20"/>
              </w:rPr>
            </w:pPr>
            <w:r w:rsidRPr="00507DCC">
              <w:rPr>
                <w:sz w:val="20"/>
                <w:szCs w:val="20"/>
              </w:rPr>
              <w:t>MK9B</w:t>
            </w:r>
            <w:r w:rsidRPr="00507DCC">
              <w:rPr>
                <w:sz w:val="20"/>
                <w:szCs w:val="20"/>
              </w:rPr>
              <w:tab/>
            </w:r>
            <w:r w:rsidR="00F8560C" w:rsidRPr="00F8560C">
              <w:rPr>
                <w:sz w:val="20"/>
                <w:szCs w:val="20"/>
              </w:rPr>
              <w:t>MKxy-Suma kor. odhadů spotřeby CM za t.o. „x“ a třídu TDD „y“</w:t>
            </w:r>
          </w:p>
          <w:p w:rsidR="00507DCC" w:rsidRDefault="00507DCC" w:rsidP="00507DCC">
            <w:pPr>
              <w:rPr>
                <w:sz w:val="20"/>
                <w:szCs w:val="20"/>
              </w:rPr>
            </w:pPr>
            <w:r w:rsidRPr="00507DCC">
              <w:rPr>
                <w:sz w:val="20"/>
                <w:szCs w:val="20"/>
              </w:rPr>
              <w:t>MK9C</w:t>
            </w:r>
            <w:r w:rsidRPr="00507DCC">
              <w:rPr>
                <w:sz w:val="20"/>
                <w:szCs w:val="20"/>
              </w:rPr>
              <w:tab/>
            </w:r>
            <w:r w:rsidR="00F8560C" w:rsidRPr="00F8560C">
              <w:rPr>
                <w:sz w:val="20"/>
                <w:szCs w:val="20"/>
              </w:rPr>
              <w:t>MKxy-Suma kor. odhadů spotřeby CM za t.o. „x“ a třídu TDD „y“</w:t>
            </w:r>
          </w:p>
        </w:tc>
        <w:tc>
          <w:tcPr>
            <w:tcW w:w="810" w:type="dxa"/>
            <w:shd w:val="clear" w:color="auto" w:fill="auto"/>
          </w:tcPr>
          <w:p w:rsidR="00507DCC" w:rsidRDefault="00507DCC" w:rsidP="00A51498">
            <w:pPr>
              <w:pStyle w:val="TableNormal1"/>
              <w:jc w:val="center"/>
              <w:rPr>
                <w:iCs/>
              </w:rPr>
            </w:pPr>
            <w:r>
              <w:rPr>
                <w:iCs/>
              </w:rPr>
              <w:lastRenderedPageBreak/>
              <w:t>V1.47</w:t>
            </w:r>
          </w:p>
        </w:tc>
      </w:tr>
      <w:tr w:rsidR="00107525" w:rsidDel="00307C19" w:rsidTr="001F677A">
        <w:trPr>
          <w:trHeight w:val="255"/>
        </w:trPr>
        <w:tc>
          <w:tcPr>
            <w:tcW w:w="998" w:type="dxa"/>
            <w:shd w:val="clear" w:color="auto" w:fill="auto"/>
          </w:tcPr>
          <w:p w:rsidR="00107525" w:rsidRPr="008475E6" w:rsidRDefault="00107525" w:rsidP="00693A8C">
            <w:pPr>
              <w:spacing w:line="480" w:lineRule="auto"/>
              <w:rPr>
                <w:sz w:val="20"/>
                <w:szCs w:val="20"/>
              </w:rPr>
            </w:pPr>
            <w:r w:rsidRPr="008475E6">
              <w:rPr>
                <w:sz w:val="20"/>
                <w:szCs w:val="20"/>
              </w:rPr>
              <w:t>6.9.2016</w:t>
            </w:r>
          </w:p>
        </w:tc>
        <w:tc>
          <w:tcPr>
            <w:tcW w:w="7282" w:type="dxa"/>
            <w:shd w:val="clear" w:color="auto" w:fill="auto"/>
          </w:tcPr>
          <w:p w:rsidR="00107525" w:rsidRDefault="00107525" w:rsidP="00107525">
            <w:pPr>
              <w:rPr>
                <w:sz w:val="20"/>
                <w:szCs w:val="20"/>
              </w:rPr>
            </w:pPr>
            <w:r>
              <w:rPr>
                <w:sz w:val="20"/>
                <w:szCs w:val="20"/>
              </w:rPr>
              <w:t xml:space="preserve">Definice  </w:t>
            </w:r>
            <w:r w:rsidR="00591E1E" w:rsidRPr="00591E1E">
              <w:rPr>
                <w:sz w:val="20"/>
                <w:szCs w:val="20"/>
              </w:rPr>
              <w:t>SFVOTGASBILLING</w:t>
            </w:r>
            <w:r w:rsidR="00591E1E">
              <w:rPr>
                <w:sz w:val="20"/>
                <w:szCs w:val="20"/>
              </w:rPr>
              <w:t xml:space="preserve">, </w:t>
            </w:r>
            <w:r w:rsidR="00591E1E" w:rsidRPr="00591E1E">
              <w:rPr>
                <w:sz w:val="20"/>
                <w:szCs w:val="20"/>
              </w:rPr>
              <w:t>SFVOTGASBILLINGSUM</w:t>
            </w:r>
            <w:r w:rsidR="00591E1E">
              <w:rPr>
                <w:sz w:val="20"/>
                <w:szCs w:val="20"/>
              </w:rPr>
              <w:t xml:space="preserve">, </w:t>
            </w:r>
            <w:r w:rsidR="00591E1E" w:rsidRPr="00591E1E">
              <w:rPr>
                <w:sz w:val="20"/>
                <w:szCs w:val="20"/>
              </w:rPr>
              <w:t>SFVOTGASCLAIM</w:t>
            </w:r>
            <w:r w:rsidR="00591E1E">
              <w:rPr>
                <w:sz w:val="20"/>
                <w:szCs w:val="20"/>
              </w:rPr>
              <w:t xml:space="preserve">, </w:t>
            </w:r>
            <w:r w:rsidR="00591E1E" w:rsidRPr="00591E1E">
              <w:rPr>
                <w:sz w:val="20"/>
                <w:szCs w:val="20"/>
              </w:rPr>
              <w:t>SFVOTGASCLAIMSUM</w:t>
            </w:r>
            <w:r w:rsidR="00591E1E">
              <w:rPr>
                <w:sz w:val="20"/>
                <w:szCs w:val="20"/>
              </w:rPr>
              <w:t xml:space="preserve"> </w:t>
            </w:r>
            <w:r>
              <w:rPr>
                <w:sz w:val="20"/>
                <w:szCs w:val="20"/>
              </w:rPr>
              <w:t xml:space="preserve">doplnění enumerace povolených hodnot atributu </w:t>
            </w:r>
            <w:r w:rsidR="00C809BC">
              <w:rPr>
                <w:i/>
                <w:sz w:val="20"/>
                <w:szCs w:val="20"/>
              </w:rPr>
              <w:t>tradeType</w:t>
            </w:r>
            <w:r>
              <w:rPr>
                <w:i/>
                <w:sz w:val="20"/>
                <w:szCs w:val="20"/>
              </w:rPr>
              <w:t xml:space="preserve">  </w:t>
            </w:r>
            <w:r w:rsidRPr="007B7C86">
              <w:rPr>
                <w:sz w:val="20"/>
                <w:szCs w:val="20"/>
              </w:rPr>
              <w:t xml:space="preserve"> </w:t>
            </w:r>
            <w:r w:rsidRPr="00A22F0F">
              <w:rPr>
                <w:sz w:val="20"/>
                <w:szCs w:val="20"/>
              </w:rPr>
              <w:t>elementu</w:t>
            </w:r>
            <w:r w:rsidR="00C809BC">
              <w:rPr>
                <w:sz w:val="20"/>
                <w:szCs w:val="20"/>
              </w:rPr>
              <w:t xml:space="preserve"> </w:t>
            </w:r>
            <w:r w:rsidR="00C809BC" w:rsidRPr="00617FB7">
              <w:rPr>
                <w:i/>
                <w:sz w:val="20"/>
                <w:szCs w:val="20"/>
              </w:rPr>
              <w:t>TradeType</w:t>
            </w:r>
            <w:r>
              <w:rPr>
                <w:sz w:val="20"/>
                <w:szCs w:val="20"/>
              </w:rPr>
              <w:t xml:space="preserve"> o hodnotu: </w:t>
            </w:r>
          </w:p>
          <w:p w:rsidR="00107525" w:rsidRPr="00507DCC" w:rsidRDefault="00C809BC" w:rsidP="00BD7F39">
            <w:pPr>
              <w:rPr>
                <w:sz w:val="20"/>
                <w:szCs w:val="20"/>
              </w:rPr>
            </w:pPr>
            <w:r>
              <w:rPr>
                <w:sz w:val="20"/>
                <w:szCs w:val="20"/>
              </w:rPr>
              <w:t xml:space="preserve">DV - </w:t>
            </w:r>
            <w:r>
              <w:t>služba vyrovnání</w:t>
            </w:r>
          </w:p>
        </w:tc>
        <w:tc>
          <w:tcPr>
            <w:tcW w:w="810" w:type="dxa"/>
            <w:shd w:val="clear" w:color="auto" w:fill="auto"/>
          </w:tcPr>
          <w:p w:rsidR="00107525" w:rsidRDefault="00107525" w:rsidP="00A51498">
            <w:pPr>
              <w:pStyle w:val="TableNormal1"/>
              <w:jc w:val="center"/>
              <w:rPr>
                <w:iCs/>
              </w:rPr>
            </w:pPr>
            <w:r>
              <w:rPr>
                <w:iCs/>
              </w:rPr>
              <w:t>V1.48</w:t>
            </w:r>
          </w:p>
          <w:p w:rsidR="00107525" w:rsidRDefault="00107525" w:rsidP="00A51498">
            <w:pPr>
              <w:pStyle w:val="TableNormal1"/>
              <w:jc w:val="center"/>
              <w:rPr>
                <w:iCs/>
              </w:rPr>
            </w:pP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8475E6">
              <w:rPr>
                <w:sz w:val="20"/>
                <w:szCs w:val="20"/>
              </w:rPr>
              <w:t>24.11.2016</w:t>
            </w:r>
          </w:p>
        </w:tc>
        <w:tc>
          <w:tcPr>
            <w:tcW w:w="7282" w:type="dxa"/>
            <w:shd w:val="clear" w:color="auto" w:fill="auto"/>
          </w:tcPr>
          <w:p w:rsidR="00BC7049" w:rsidRDefault="00BC7049" w:rsidP="00107525">
            <w:pPr>
              <w:rPr>
                <w:sz w:val="20"/>
                <w:szCs w:val="20"/>
              </w:rPr>
            </w:pPr>
            <w:r>
              <w:rPr>
                <w:sz w:val="20"/>
                <w:szCs w:val="20"/>
              </w:rPr>
              <w:t xml:space="preserve">Definice zprávy CDSGASOPOF – do níže uvedeným elementů byl přidán nepovinný atribut </w:t>
            </w:r>
            <w:r w:rsidRPr="008475E6">
              <w:rPr>
                <w:i/>
                <w:sz w:val="20"/>
                <w:szCs w:val="20"/>
              </w:rPr>
              <w:t>month</w:t>
            </w:r>
            <w:r w:rsidR="00FA7E40">
              <w:rPr>
                <w:i/>
                <w:sz w:val="20"/>
                <w:szCs w:val="20"/>
              </w:rPr>
              <w:t>Factor</w:t>
            </w:r>
            <w:r>
              <w:rPr>
                <w:sz w:val="20"/>
                <w:szCs w:val="20"/>
              </w:rPr>
              <w:t>:</w:t>
            </w:r>
          </w:p>
          <w:p w:rsidR="00BC7049" w:rsidRPr="00BC7049" w:rsidRDefault="00BC7049" w:rsidP="00BC7049">
            <w:pPr>
              <w:rPr>
                <w:sz w:val="20"/>
                <w:szCs w:val="20"/>
              </w:rPr>
            </w:pPr>
            <w:r>
              <w:rPr>
                <w:sz w:val="20"/>
                <w:szCs w:val="20"/>
              </w:rPr>
              <w:t xml:space="preserve"> - </w:t>
            </w:r>
            <w:r w:rsidRPr="00BC7049">
              <w:rPr>
                <w:sz w:val="20"/>
                <w:szCs w:val="20"/>
              </w:rPr>
              <w:t>invoice/contractValue/month - Rezervovaná měsíční kapacita</w:t>
            </w:r>
          </w:p>
          <w:p w:rsidR="00BC7049" w:rsidRPr="00BC7049" w:rsidRDefault="00BC7049" w:rsidP="00BC7049">
            <w:pPr>
              <w:rPr>
                <w:sz w:val="20"/>
                <w:szCs w:val="20"/>
              </w:rPr>
            </w:pPr>
            <w:r>
              <w:rPr>
                <w:sz w:val="20"/>
                <w:szCs w:val="20"/>
              </w:rPr>
              <w:t xml:space="preserve"> - </w:t>
            </w:r>
            <w:r w:rsidRPr="00BC7049">
              <w:rPr>
                <w:sz w:val="20"/>
                <w:szCs w:val="20"/>
              </w:rPr>
              <w:t>invoice/contractValue/monthInterruptibleCapacity - Rezervovaná přerušitelná měsíční kapacita</w:t>
            </w:r>
          </w:p>
          <w:p w:rsidR="00BC7049" w:rsidRDefault="00BC7049" w:rsidP="009153A1">
            <w:pPr>
              <w:rPr>
                <w:sz w:val="20"/>
                <w:szCs w:val="20"/>
              </w:rPr>
            </w:pPr>
            <w:r>
              <w:rPr>
                <w:sz w:val="20"/>
                <w:szCs w:val="20"/>
              </w:rPr>
              <w:t xml:space="preserve"> - </w:t>
            </w:r>
            <w:r w:rsidRPr="00BC7049">
              <w:rPr>
                <w:sz w:val="20"/>
                <w:szCs w:val="20"/>
              </w:rPr>
              <w:t>invoice/contractValue/slide - Rezervovaná klouzavá kapacita</w:t>
            </w:r>
            <w:r>
              <w:rPr>
                <w:sz w:val="20"/>
                <w:szCs w:val="20"/>
              </w:rPr>
              <w:t xml:space="preserve"> </w:t>
            </w:r>
          </w:p>
        </w:tc>
        <w:tc>
          <w:tcPr>
            <w:tcW w:w="810" w:type="dxa"/>
            <w:shd w:val="clear" w:color="auto" w:fill="auto"/>
          </w:tcPr>
          <w:p w:rsidR="00BC7049"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Default="004A4436" w:rsidP="00C6306D">
            <w:pPr>
              <w:rPr>
                <w:sz w:val="20"/>
                <w:szCs w:val="20"/>
              </w:rPr>
            </w:pPr>
            <w:r>
              <w:rPr>
                <w:sz w:val="20"/>
                <w:szCs w:val="20"/>
              </w:rPr>
              <w:t xml:space="preserve">Definice zprávy CDSGASOPOF - změna zatypování atributů </w:t>
            </w:r>
            <w:r w:rsidRPr="008475E6">
              <w:rPr>
                <w:i/>
                <w:sz w:val="20"/>
                <w:szCs w:val="20"/>
              </w:rPr>
              <w:t>reductionConsumption</w:t>
            </w:r>
            <w:r>
              <w:rPr>
                <w:sz w:val="20"/>
                <w:szCs w:val="20"/>
              </w:rPr>
              <w:t xml:space="preserve"> </w:t>
            </w:r>
            <w:r w:rsidRPr="004A4436">
              <w:rPr>
                <w:sz w:val="20"/>
                <w:szCs w:val="20"/>
              </w:rPr>
              <w:t xml:space="preserve">elementu </w:t>
            </w:r>
            <w:r w:rsidRPr="008475E6">
              <w:rPr>
                <w:i/>
                <w:sz w:val="20"/>
                <w:szCs w:val="20"/>
              </w:rPr>
              <w:t>dayConsumption</w:t>
            </w:r>
            <w:r w:rsidRPr="004A4436">
              <w:rPr>
                <w:sz w:val="20"/>
                <w:szCs w:val="20"/>
              </w:rPr>
              <w:t xml:space="preserve"> a </w:t>
            </w:r>
            <w:r w:rsidRPr="008475E6">
              <w:rPr>
                <w:i/>
                <w:sz w:val="20"/>
                <w:szCs w:val="20"/>
              </w:rPr>
              <w:t>sumGasM3</w:t>
            </w:r>
            <w:r>
              <w:rPr>
                <w:sz w:val="20"/>
                <w:szCs w:val="20"/>
              </w:rPr>
              <w:t xml:space="preserve"> </w:t>
            </w:r>
            <w:r w:rsidRPr="004A4436">
              <w:rPr>
                <w:sz w:val="20"/>
                <w:szCs w:val="20"/>
              </w:rPr>
              <w:t xml:space="preserve">elementu </w:t>
            </w:r>
            <w:r w:rsidRPr="008475E6">
              <w:rPr>
                <w:i/>
                <w:sz w:val="20"/>
                <w:szCs w:val="20"/>
              </w:rPr>
              <w:t>meter</w:t>
            </w:r>
            <w:r w:rsidRPr="004A4436">
              <w:rPr>
                <w:sz w:val="20"/>
                <w:szCs w:val="20"/>
              </w:rPr>
              <w:t xml:space="preserve">. Hodnoty </w:t>
            </w:r>
            <w:r w:rsidR="00C6306D">
              <w:rPr>
                <w:sz w:val="20"/>
                <w:szCs w:val="20"/>
              </w:rPr>
              <w:t>je možmé</w:t>
            </w:r>
            <w:r w:rsidRPr="004A4436">
              <w:rPr>
                <w:sz w:val="20"/>
                <w:szCs w:val="20"/>
              </w:rPr>
              <w:t xml:space="preserve"> </w:t>
            </w:r>
            <w:r>
              <w:rPr>
                <w:sz w:val="20"/>
                <w:szCs w:val="20"/>
              </w:rPr>
              <w:t>uvést až na 4. des. místa.</w:t>
            </w:r>
          </w:p>
        </w:tc>
        <w:tc>
          <w:tcPr>
            <w:tcW w:w="810" w:type="dxa"/>
            <w:shd w:val="clear" w:color="auto" w:fill="auto"/>
          </w:tcPr>
          <w:p w:rsidR="004A4436"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8D458C" w:rsidRDefault="008D458C" w:rsidP="008D458C">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GJ4 - </w:t>
            </w:r>
            <w:r w:rsidRPr="008D458C">
              <w:rPr>
                <w:sz w:val="20"/>
                <w:szCs w:val="20"/>
              </w:rPr>
              <w:t>Dotaz na data měsíčních odchylek zúčtování TDD</w:t>
            </w:r>
          </w:p>
          <w:p w:rsidR="008D458C" w:rsidRDefault="008D458C" w:rsidP="008D458C">
            <w:pPr>
              <w:rPr>
                <w:sz w:val="20"/>
                <w:szCs w:val="20"/>
              </w:rPr>
            </w:pPr>
            <w:r>
              <w:rPr>
                <w:sz w:val="20"/>
                <w:szCs w:val="20"/>
              </w:rPr>
              <w:t xml:space="preserve">GJ6 - </w:t>
            </w:r>
            <w:r w:rsidRPr="008D458C">
              <w:rPr>
                <w:sz w:val="20"/>
                <w:szCs w:val="20"/>
              </w:rPr>
              <w:t>Dotaz na data závěrečných měsíčních odchylek zúčtování TDD</w:t>
            </w:r>
          </w:p>
          <w:p w:rsidR="008D458C" w:rsidRPr="00200BC8" w:rsidRDefault="008D458C" w:rsidP="008D458C">
            <w:pPr>
              <w:rPr>
                <w:sz w:val="20"/>
                <w:szCs w:val="20"/>
              </w:rPr>
            </w:pPr>
            <w:r>
              <w:rPr>
                <w:sz w:val="20"/>
                <w:szCs w:val="20"/>
              </w:rPr>
              <w:t xml:space="preserve">GJ8 - </w:t>
            </w:r>
            <w:r w:rsidRPr="008D458C">
              <w:rPr>
                <w:sz w:val="20"/>
                <w:szCs w:val="20"/>
              </w:rPr>
              <w:t>Dotaz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8D458C" w:rsidRDefault="008D458C" w:rsidP="008D458C">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GJ5 - </w:t>
            </w:r>
            <w:r w:rsidRPr="008D458C">
              <w:rPr>
                <w:sz w:val="20"/>
                <w:szCs w:val="20"/>
              </w:rPr>
              <w:t>Potvrzení / Chyba v dotazu na data měsíčních odchylek zúčtování TDD</w:t>
            </w:r>
          </w:p>
          <w:p w:rsidR="008D458C" w:rsidRDefault="008D458C" w:rsidP="008D458C">
            <w:pPr>
              <w:rPr>
                <w:sz w:val="20"/>
                <w:szCs w:val="20"/>
              </w:rPr>
            </w:pPr>
            <w:r>
              <w:rPr>
                <w:sz w:val="20"/>
                <w:szCs w:val="20"/>
              </w:rPr>
              <w:t xml:space="preserve">GJ7- </w:t>
            </w:r>
            <w:r w:rsidRPr="008D458C">
              <w:rPr>
                <w:sz w:val="20"/>
                <w:szCs w:val="20"/>
              </w:rPr>
              <w:t>Potvrzení / Chyba v dotazu na data závěrečných měsíčních odchylek zúčtování TDD</w:t>
            </w:r>
          </w:p>
          <w:p w:rsidR="008D458C" w:rsidRPr="00200BC8" w:rsidRDefault="008D458C" w:rsidP="008D458C">
            <w:pPr>
              <w:rPr>
                <w:sz w:val="20"/>
                <w:szCs w:val="20"/>
              </w:rPr>
            </w:pPr>
            <w:r>
              <w:rPr>
                <w:sz w:val="20"/>
                <w:szCs w:val="20"/>
              </w:rPr>
              <w:t xml:space="preserve">GJ9 - </w:t>
            </w:r>
            <w:r w:rsidRPr="008D458C">
              <w:rPr>
                <w:sz w:val="20"/>
                <w:szCs w:val="20"/>
              </w:rPr>
              <w:t>Potvrzení / Chyba v dotazu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1B29D5" w:rsidDel="00307C19" w:rsidTr="001F677A">
        <w:trPr>
          <w:trHeight w:val="255"/>
        </w:trPr>
        <w:tc>
          <w:tcPr>
            <w:tcW w:w="998" w:type="dxa"/>
            <w:shd w:val="clear" w:color="auto" w:fill="auto"/>
          </w:tcPr>
          <w:p w:rsidR="001B29D5"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1B29D5" w:rsidRDefault="001B29D5" w:rsidP="001B29D5">
            <w:pPr>
              <w:rPr>
                <w:sz w:val="20"/>
                <w:szCs w:val="20"/>
              </w:rPr>
            </w:pPr>
            <w:r>
              <w:rPr>
                <w:sz w:val="20"/>
                <w:szCs w:val="20"/>
              </w:rPr>
              <w:t xml:space="preserve">Definice zprávy CDSGASREQ - enumerace atributu </w:t>
            </w:r>
            <w:r>
              <w:rPr>
                <w:i/>
                <w:sz w:val="20"/>
                <w:szCs w:val="20"/>
              </w:rPr>
              <w:t>service</w:t>
            </w:r>
            <w:r>
              <w:rPr>
                <w:sz w:val="20"/>
                <w:szCs w:val="20"/>
              </w:rPr>
              <w:t xml:space="preserve"> elementu </w:t>
            </w:r>
            <w:r w:rsidRPr="008475E6">
              <w:rPr>
                <w:i/>
                <w:sz w:val="20"/>
                <w:szCs w:val="20"/>
              </w:rPr>
              <w:t>Location</w:t>
            </w:r>
            <w:r>
              <w:rPr>
                <w:sz w:val="20"/>
                <w:szCs w:val="20"/>
              </w:rPr>
              <w:t xml:space="preserve"> byla rozšířena o hodnotu:</w:t>
            </w:r>
          </w:p>
          <w:p w:rsidR="001B29D5" w:rsidRPr="00200BC8" w:rsidRDefault="001B29D5" w:rsidP="00BC7049">
            <w:pPr>
              <w:rPr>
                <w:sz w:val="20"/>
                <w:szCs w:val="20"/>
              </w:rPr>
            </w:pPr>
            <w:r>
              <w:rPr>
                <w:sz w:val="20"/>
                <w:szCs w:val="20"/>
              </w:rPr>
              <w:t xml:space="preserve">119 - </w:t>
            </w:r>
            <w:r w:rsidRPr="001B29D5">
              <w:rPr>
                <w:sz w:val="20"/>
                <w:szCs w:val="20"/>
              </w:rPr>
              <w:t>Pozorovatel</w:t>
            </w:r>
          </w:p>
        </w:tc>
        <w:tc>
          <w:tcPr>
            <w:tcW w:w="810" w:type="dxa"/>
            <w:shd w:val="clear" w:color="auto" w:fill="auto"/>
          </w:tcPr>
          <w:p w:rsidR="001B29D5"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Pr="00200BC8" w:rsidRDefault="004A4436" w:rsidP="00BC7049">
            <w:pPr>
              <w:rPr>
                <w:sz w:val="20"/>
                <w:szCs w:val="20"/>
              </w:rPr>
            </w:pPr>
            <w:r>
              <w:rPr>
                <w:sz w:val="20"/>
                <w:szCs w:val="20"/>
              </w:rPr>
              <w:t xml:space="preserve">Zprávy Edigas – definice Gasdat - doplnění elementu </w:t>
            </w:r>
            <w:r w:rsidRPr="00BE1140">
              <w:rPr>
                <w:i/>
                <w:sz w:val="20"/>
                <w:szCs w:val="20"/>
              </w:rPr>
              <w:t>MeasurementReason</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lastRenderedPageBreak/>
              <w:t>24.11.2016</w:t>
            </w:r>
          </w:p>
        </w:tc>
        <w:tc>
          <w:tcPr>
            <w:tcW w:w="7282" w:type="dxa"/>
            <w:shd w:val="clear" w:color="auto" w:fill="auto"/>
          </w:tcPr>
          <w:p w:rsidR="004A4436" w:rsidRPr="00200BC8" w:rsidRDefault="004A4436" w:rsidP="004A4436">
            <w:pPr>
              <w:rPr>
                <w:sz w:val="20"/>
                <w:szCs w:val="20"/>
              </w:rPr>
            </w:pPr>
            <w:r>
              <w:rPr>
                <w:sz w:val="20"/>
                <w:szCs w:val="20"/>
              </w:rPr>
              <w:t xml:space="preserve">Zprávy Edigas – definice Gasdat - doplnění elementu </w:t>
            </w:r>
            <w:r>
              <w:rPr>
                <w:i/>
                <w:sz w:val="20"/>
                <w:szCs w:val="20"/>
              </w:rPr>
              <w:t>InputDateTime</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BC7049" w:rsidRDefault="00BC7049" w:rsidP="00BC7049">
            <w:pPr>
              <w:rPr>
                <w:sz w:val="20"/>
                <w:szCs w:val="20"/>
              </w:rPr>
            </w:pPr>
            <w:r w:rsidRPr="00200BC8">
              <w:rPr>
                <w:sz w:val="20"/>
                <w:szCs w:val="20"/>
              </w:rPr>
              <w:t>Z</w:t>
            </w:r>
            <w:r>
              <w:rPr>
                <w:sz w:val="20"/>
                <w:szCs w:val="20"/>
              </w:rPr>
              <w:t xml:space="preserve">právy Edigas - číselník </w:t>
            </w:r>
            <w:r w:rsidRPr="00675813">
              <w:rPr>
                <w:sz w:val="20"/>
                <w:szCs w:val="20"/>
              </w:rPr>
              <w:t>CLCDS0</w:t>
            </w:r>
            <w:r>
              <w:rPr>
                <w:sz w:val="20"/>
                <w:szCs w:val="20"/>
              </w:rPr>
              <w:t>0</w:t>
            </w:r>
            <w:r w:rsidRPr="00675813">
              <w:rPr>
                <w:sz w:val="20"/>
                <w:szCs w:val="20"/>
              </w:rPr>
              <w:t>1TypeList</w:t>
            </w:r>
            <w:r>
              <w:rPr>
                <w:sz w:val="20"/>
                <w:szCs w:val="20"/>
              </w:rPr>
              <w:t xml:space="preserve"> - </w:t>
            </w:r>
            <w:r w:rsidRPr="007315B8">
              <w:rPr>
                <w:sz w:val="20"/>
                <w:szCs w:val="20"/>
              </w:rPr>
              <w:t>Type (Typ dokumentu)</w:t>
            </w:r>
            <w:r>
              <w:rPr>
                <w:sz w:val="20"/>
                <w:szCs w:val="20"/>
              </w:rPr>
              <w:t xml:space="preserve"> - doplněn následující typ</w:t>
            </w:r>
            <w:r w:rsidRPr="00200BC8">
              <w:rPr>
                <w:sz w:val="20"/>
                <w:szCs w:val="20"/>
              </w:rPr>
              <w:t>:</w:t>
            </w:r>
            <w:r>
              <w:rPr>
                <w:sz w:val="20"/>
                <w:szCs w:val="20"/>
              </w:rPr>
              <w:t xml:space="preserve"> </w:t>
            </w:r>
          </w:p>
          <w:p w:rsidR="00BC7049" w:rsidRDefault="00BC7049" w:rsidP="00BC7049">
            <w:pPr>
              <w:rPr>
                <w:sz w:val="20"/>
                <w:szCs w:val="20"/>
              </w:rPr>
            </w:pPr>
            <w:r>
              <w:rPr>
                <w:sz w:val="20"/>
                <w:szCs w:val="20"/>
              </w:rPr>
              <w:t xml:space="preserve">87X - </w:t>
            </w:r>
            <w:r w:rsidRPr="00BC7049">
              <w:rPr>
                <w:sz w:val="20"/>
                <w:szCs w:val="20"/>
              </w:rPr>
              <w:t>Measurement Information</w:t>
            </w:r>
            <w:r>
              <w:rPr>
                <w:sz w:val="20"/>
                <w:szCs w:val="20"/>
              </w:rPr>
              <w:t xml:space="preserve"> - cancel</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BC7049" w:rsidRPr="008475E6" w:rsidRDefault="00BC7049" w:rsidP="00BC704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BC7049" w:rsidRPr="008475E6" w:rsidRDefault="00BC7049" w:rsidP="00BC7049">
            <w:pPr>
              <w:rPr>
                <w:sz w:val="20"/>
                <w:szCs w:val="20"/>
              </w:rPr>
            </w:pPr>
            <w:r w:rsidRPr="008475E6">
              <w:rPr>
                <w:sz w:val="20"/>
                <w:szCs w:val="20"/>
              </w:rPr>
              <w:t>PFLB = agregovaná alokace využití flexibility za všechny SZ/ZÚ</w:t>
            </w:r>
          </w:p>
          <w:p w:rsidR="008D458C" w:rsidRPr="008D458C" w:rsidRDefault="008D458C" w:rsidP="008D458C">
            <w:pPr>
              <w:rPr>
                <w:sz w:val="20"/>
                <w:szCs w:val="20"/>
              </w:rPr>
            </w:pPr>
            <w:r w:rsidRPr="008D458C">
              <w:rPr>
                <w:sz w:val="20"/>
                <w:szCs w:val="20"/>
              </w:rPr>
              <w:t>DCLT</w:t>
            </w:r>
            <w:r>
              <w:rPr>
                <w:sz w:val="20"/>
                <w:szCs w:val="20"/>
              </w:rPr>
              <w:t xml:space="preserve"> = m</w:t>
            </w:r>
            <w:r w:rsidRPr="008D458C">
              <w:rPr>
                <w:sz w:val="20"/>
                <w:szCs w:val="20"/>
              </w:rPr>
              <w:t>ěsíční odchylky zúčtování TDD</w:t>
            </w:r>
          </w:p>
          <w:p w:rsidR="008D458C" w:rsidRPr="008D458C" w:rsidRDefault="008D458C" w:rsidP="008D458C">
            <w:pPr>
              <w:rPr>
                <w:sz w:val="20"/>
                <w:szCs w:val="20"/>
              </w:rPr>
            </w:pPr>
            <w:r w:rsidRPr="008D458C">
              <w:rPr>
                <w:sz w:val="20"/>
                <w:szCs w:val="20"/>
              </w:rPr>
              <w:t>ECLT</w:t>
            </w:r>
            <w:r>
              <w:rPr>
                <w:sz w:val="20"/>
                <w:szCs w:val="20"/>
              </w:rPr>
              <w:t xml:space="preserve"> = z</w:t>
            </w:r>
            <w:r w:rsidRPr="008D458C">
              <w:rPr>
                <w:sz w:val="20"/>
                <w:szCs w:val="20"/>
              </w:rPr>
              <w:t>ávěrečné měsíční odchylky zúčtování TDD</w:t>
            </w:r>
          </w:p>
          <w:p w:rsidR="00BC7049" w:rsidRDefault="008D458C" w:rsidP="008D458C">
            <w:pPr>
              <w:rPr>
                <w:sz w:val="20"/>
                <w:szCs w:val="20"/>
              </w:rPr>
            </w:pPr>
            <w:r w:rsidRPr="008D458C">
              <w:rPr>
                <w:sz w:val="20"/>
                <w:szCs w:val="20"/>
              </w:rPr>
              <w:t>ECLZ</w:t>
            </w:r>
            <w:r>
              <w:rPr>
                <w:sz w:val="20"/>
                <w:szCs w:val="20"/>
              </w:rPr>
              <w:t xml:space="preserve"> = z</w:t>
            </w:r>
            <w:r w:rsidRPr="008D458C">
              <w:rPr>
                <w:sz w:val="20"/>
                <w:szCs w:val="20"/>
              </w:rPr>
              <w:t>ávěrečné odchylky zúčtování ztrát</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Pr="00200BC8" w:rsidRDefault="004A4436" w:rsidP="004A4436">
            <w:pPr>
              <w:rPr>
                <w:sz w:val="20"/>
                <w:szCs w:val="20"/>
              </w:rPr>
            </w:pPr>
            <w:r w:rsidRPr="00200BC8">
              <w:rPr>
                <w:sz w:val="20"/>
                <w:szCs w:val="20"/>
              </w:rPr>
              <w:t xml:space="preserve">Zprávy Edigas - číselník CLCDS020 - (Pod)typ nominace - </w:t>
            </w:r>
            <w:r>
              <w:rPr>
                <w:sz w:val="20"/>
                <w:szCs w:val="20"/>
              </w:rPr>
              <w:t>odstraněn</w:t>
            </w:r>
            <w:r w:rsidRPr="00200BC8">
              <w:rPr>
                <w:sz w:val="20"/>
                <w:szCs w:val="20"/>
              </w:rPr>
              <w:t xml:space="preserve"> následující typ:</w:t>
            </w:r>
          </w:p>
          <w:p w:rsidR="00BC7049" w:rsidRDefault="004A4436" w:rsidP="004A4436">
            <w:pPr>
              <w:rPr>
                <w:sz w:val="20"/>
                <w:szCs w:val="20"/>
              </w:rPr>
            </w:pPr>
            <w:r>
              <w:rPr>
                <w:sz w:val="20"/>
                <w:szCs w:val="20"/>
              </w:rPr>
              <w:t>JK – Vlastní předání plynu</w:t>
            </w:r>
          </w:p>
        </w:tc>
        <w:tc>
          <w:tcPr>
            <w:tcW w:w="810" w:type="dxa"/>
            <w:shd w:val="clear" w:color="auto" w:fill="auto"/>
          </w:tcPr>
          <w:p w:rsidR="00BC7049" w:rsidRDefault="004A4436" w:rsidP="00A51498">
            <w:pPr>
              <w:pStyle w:val="TableNormal1"/>
              <w:jc w:val="center"/>
              <w:rPr>
                <w:iCs/>
              </w:rPr>
            </w:pPr>
            <w:r>
              <w:rPr>
                <w:iCs/>
              </w:rPr>
              <w:t>V1.49</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A02B83" w:rsidRPr="008475E6" w:rsidRDefault="00A02B83" w:rsidP="00A02B83">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A02B83" w:rsidRPr="00A02B83" w:rsidRDefault="00A02B83" w:rsidP="00A02B83">
            <w:pPr>
              <w:rPr>
                <w:sz w:val="20"/>
                <w:szCs w:val="20"/>
              </w:rPr>
            </w:pPr>
            <w:r w:rsidRPr="00A02B83">
              <w:rPr>
                <w:sz w:val="20"/>
                <w:szCs w:val="20"/>
              </w:rPr>
              <w:t>PBA1 = celková hodnota záporného předběžného denního vyrovnávacího množství</w:t>
            </w:r>
          </w:p>
          <w:p w:rsidR="00A02B83" w:rsidRPr="00200BC8" w:rsidRDefault="00A02B83" w:rsidP="00A02B83">
            <w:pPr>
              <w:rPr>
                <w:sz w:val="20"/>
                <w:szCs w:val="20"/>
              </w:rPr>
            </w:pPr>
            <w:r w:rsidRPr="00A02B83">
              <w:rPr>
                <w:sz w:val="20"/>
                <w:szCs w:val="20"/>
              </w:rPr>
              <w:t xml:space="preserve">PBA2 = </w:t>
            </w:r>
            <w:r w:rsidR="0002431E" w:rsidRPr="0002431E">
              <w:rPr>
                <w:sz w:val="20"/>
                <w:szCs w:val="20"/>
              </w:rPr>
              <w:t>celková hodnota kladného předběžného denního vyrovnávacího množství</w:t>
            </w:r>
          </w:p>
        </w:tc>
        <w:tc>
          <w:tcPr>
            <w:tcW w:w="810" w:type="dxa"/>
            <w:shd w:val="clear" w:color="auto" w:fill="auto"/>
          </w:tcPr>
          <w:p w:rsidR="00A02B83" w:rsidRDefault="00A02B83" w:rsidP="00A51498">
            <w:pPr>
              <w:pStyle w:val="TableNormal1"/>
              <w:jc w:val="center"/>
              <w:rPr>
                <w:iCs/>
              </w:rPr>
            </w:pPr>
            <w:r>
              <w:rPr>
                <w:iCs/>
              </w:rPr>
              <w:t>V1.50</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A02B83" w:rsidRDefault="00DD786D" w:rsidP="004A4436">
            <w:pPr>
              <w:rPr>
                <w:sz w:val="20"/>
                <w:szCs w:val="20"/>
              </w:rPr>
            </w:pPr>
            <w:r>
              <w:rPr>
                <w:sz w:val="20"/>
                <w:szCs w:val="20"/>
              </w:rPr>
              <w:t xml:space="preserve">Definice zprávy </w:t>
            </w:r>
            <w:r w:rsidRPr="00DD786D">
              <w:rPr>
                <w:sz w:val="20"/>
                <w:szCs w:val="20"/>
              </w:rPr>
              <w:t>CDSGASMASTERDATA</w:t>
            </w:r>
            <w:r>
              <w:rPr>
                <w:sz w:val="20"/>
                <w:szCs w:val="20"/>
              </w:rPr>
              <w:t xml:space="preserve"> – změna popisku vybraných message kódů</w:t>
            </w:r>
          </w:p>
          <w:p w:rsidR="00DD786D" w:rsidRDefault="00DD786D" w:rsidP="004A4436">
            <w:pPr>
              <w:rPr>
                <w:sz w:val="20"/>
                <w:szCs w:val="20"/>
              </w:rPr>
            </w:pPr>
            <w:r>
              <w:rPr>
                <w:sz w:val="20"/>
                <w:szCs w:val="20"/>
              </w:rPr>
              <w:t>Původní:</w:t>
            </w:r>
          </w:p>
          <w:p w:rsidR="00DD786D" w:rsidRPr="00DD786D" w:rsidRDefault="00DD786D" w:rsidP="00DD786D">
            <w:pPr>
              <w:rPr>
                <w:sz w:val="20"/>
                <w:szCs w:val="20"/>
              </w:rPr>
            </w:pPr>
            <w:r w:rsidRPr="00DD786D">
              <w:rPr>
                <w:sz w:val="20"/>
                <w:szCs w:val="20"/>
              </w:rPr>
              <w:t xml:space="preserve">GAU - Informace o nedostatečném finančním zajištění RÚT na OPM </w:t>
            </w:r>
          </w:p>
          <w:p w:rsidR="00DD786D" w:rsidRPr="00DD786D" w:rsidRDefault="00DD786D" w:rsidP="00DD786D">
            <w:pPr>
              <w:rPr>
                <w:sz w:val="20"/>
                <w:szCs w:val="20"/>
              </w:rPr>
            </w:pPr>
            <w:r w:rsidRPr="00DD786D">
              <w:rPr>
                <w:sz w:val="20"/>
                <w:szCs w:val="20"/>
              </w:rPr>
              <w:t xml:space="preserve">GAV - Informace o nezajištění dodávky z důvodu nedokončení změny dodavatele  </w:t>
            </w:r>
          </w:p>
          <w:p w:rsidR="00DD786D" w:rsidRPr="00DD786D" w:rsidRDefault="00DD786D" w:rsidP="00DD786D">
            <w:pPr>
              <w:rPr>
                <w:sz w:val="20"/>
                <w:szCs w:val="20"/>
              </w:rPr>
            </w:pPr>
            <w:r w:rsidRPr="00DD786D">
              <w:rPr>
                <w:sz w:val="20"/>
                <w:szCs w:val="20"/>
              </w:rPr>
              <w:t>GAW - Informace o nezajištění dodávky nebo převzetí odp</w:t>
            </w:r>
            <w:r w:rsidR="00945A31">
              <w:rPr>
                <w:sz w:val="20"/>
                <w:szCs w:val="20"/>
              </w:rPr>
              <w:t>o</w:t>
            </w:r>
            <w:r w:rsidRPr="00DD786D">
              <w:rPr>
                <w:sz w:val="20"/>
                <w:szCs w:val="20"/>
              </w:rPr>
              <w:t>vědnosti za odch. na OPM</w:t>
            </w:r>
          </w:p>
          <w:p w:rsidR="00DD786D" w:rsidRPr="00DD786D" w:rsidRDefault="00DD786D" w:rsidP="00DD786D">
            <w:pPr>
              <w:rPr>
                <w:sz w:val="20"/>
                <w:szCs w:val="20"/>
              </w:rPr>
            </w:pPr>
            <w:r w:rsidRPr="00DD786D">
              <w:rPr>
                <w:sz w:val="20"/>
                <w:szCs w:val="20"/>
              </w:rPr>
              <w:t xml:space="preserve">GAX - Ifnormace o nezajištění převzetí odpovědnosti za odchylku na OPM </w:t>
            </w:r>
          </w:p>
          <w:p w:rsidR="00DD786D" w:rsidRPr="00DD786D" w:rsidRDefault="00DD786D" w:rsidP="00DD786D">
            <w:pPr>
              <w:rPr>
                <w:sz w:val="20"/>
                <w:szCs w:val="20"/>
              </w:rPr>
            </w:pPr>
            <w:r w:rsidRPr="00DD786D">
              <w:rPr>
                <w:sz w:val="20"/>
                <w:szCs w:val="20"/>
              </w:rPr>
              <w:t>GR7 - Informace o aktivaci DPI</w:t>
            </w:r>
          </w:p>
          <w:p w:rsidR="00DD786D" w:rsidRDefault="00DD786D" w:rsidP="00DD786D">
            <w:pPr>
              <w:rPr>
                <w:sz w:val="20"/>
                <w:szCs w:val="20"/>
              </w:rPr>
            </w:pPr>
            <w:r w:rsidRPr="00DD786D">
              <w:rPr>
                <w:sz w:val="20"/>
                <w:szCs w:val="20"/>
              </w:rPr>
              <w:t>GRA - Informace o ukončení OPM z důvodu neprokračování dávek</w:t>
            </w:r>
          </w:p>
          <w:p w:rsidR="002A16E1" w:rsidRDefault="002A16E1" w:rsidP="00DD786D">
            <w:pPr>
              <w:rPr>
                <w:sz w:val="20"/>
                <w:szCs w:val="20"/>
              </w:rPr>
            </w:pPr>
            <w:r>
              <w:rPr>
                <w:sz w:val="20"/>
                <w:szCs w:val="20"/>
              </w:rPr>
              <w:t>Nové:</w:t>
            </w:r>
          </w:p>
          <w:p w:rsidR="002A16E1" w:rsidRPr="002A16E1" w:rsidRDefault="002A16E1" w:rsidP="002A16E1">
            <w:pPr>
              <w:rPr>
                <w:sz w:val="20"/>
                <w:szCs w:val="20"/>
              </w:rPr>
            </w:pPr>
            <w:r>
              <w:rPr>
                <w:sz w:val="20"/>
                <w:szCs w:val="20"/>
              </w:rPr>
              <w:t xml:space="preserve">GAU - </w:t>
            </w:r>
            <w:r w:rsidRPr="002A16E1">
              <w:rPr>
                <w:sz w:val="20"/>
                <w:szCs w:val="20"/>
              </w:rPr>
              <w:t>SZ nemá fin. zajištění na krytí svých závazků na OPM (uvedeno) ode dne (uvedeno)</w:t>
            </w:r>
          </w:p>
          <w:p w:rsidR="002A16E1" w:rsidRPr="002A16E1" w:rsidRDefault="002A16E1" w:rsidP="002A16E1">
            <w:pPr>
              <w:rPr>
                <w:sz w:val="20"/>
                <w:szCs w:val="20"/>
              </w:rPr>
            </w:pPr>
            <w:r w:rsidRPr="002A16E1">
              <w:rPr>
                <w:sz w:val="20"/>
                <w:szCs w:val="20"/>
              </w:rPr>
              <w:t>GAV - Není zajištěna dodávka do OPM (uvedeno) ode dne (uvedeno)</w:t>
            </w:r>
          </w:p>
          <w:p w:rsidR="002A16E1" w:rsidRPr="002A16E1" w:rsidRDefault="002A16E1" w:rsidP="002A16E1">
            <w:pPr>
              <w:rPr>
                <w:sz w:val="20"/>
                <w:szCs w:val="20"/>
              </w:rPr>
            </w:pPr>
            <w:r w:rsidRPr="002A16E1">
              <w:rPr>
                <w:sz w:val="20"/>
                <w:szCs w:val="20"/>
              </w:rPr>
              <w:t xml:space="preserve">GAW - Není zajištěno převzetí odpovědnosti za odchylku na OPM (uvedeno) ode dne (uvedeno)  </w:t>
            </w:r>
          </w:p>
          <w:p w:rsidR="002A16E1" w:rsidRPr="002A16E1" w:rsidRDefault="002A16E1" w:rsidP="002A16E1">
            <w:pPr>
              <w:rPr>
                <w:sz w:val="20"/>
                <w:szCs w:val="20"/>
              </w:rPr>
            </w:pPr>
            <w:r w:rsidRPr="002A16E1">
              <w:rPr>
                <w:sz w:val="20"/>
                <w:szCs w:val="20"/>
              </w:rPr>
              <w:t>GAX - Nedošlo k převzetí odpovědnosti za odchylku na OPM (uvedeno) ode dne (uvedeno).</w:t>
            </w:r>
          </w:p>
          <w:p w:rsidR="002A16E1" w:rsidRPr="002A16E1" w:rsidRDefault="002A16E1" w:rsidP="002A16E1">
            <w:pPr>
              <w:rPr>
                <w:sz w:val="20"/>
                <w:szCs w:val="20"/>
              </w:rPr>
            </w:pPr>
            <w:r w:rsidRPr="002A16E1">
              <w:rPr>
                <w:sz w:val="20"/>
                <w:szCs w:val="20"/>
              </w:rPr>
              <w:t>GR7 - Informace o aktivaci DPI na OPM (uvedeno) ode dne (uvedeno)</w:t>
            </w:r>
          </w:p>
          <w:p w:rsidR="002A16E1" w:rsidRPr="00200BC8" w:rsidRDefault="002A16E1" w:rsidP="002A16E1">
            <w:pPr>
              <w:rPr>
                <w:sz w:val="20"/>
                <w:szCs w:val="20"/>
              </w:rPr>
            </w:pPr>
            <w:r w:rsidRPr="002A16E1">
              <w:rPr>
                <w:sz w:val="20"/>
                <w:szCs w:val="20"/>
              </w:rPr>
              <w:t>GRA - Informace o ukončení služby dodavatele a SZ  na OPM (uvedeno) z důvodu nezajištění dodávky nebo převzetí odpovědnosti za odchylku ode dne (uvedeno)</w:t>
            </w:r>
          </w:p>
        </w:tc>
        <w:tc>
          <w:tcPr>
            <w:tcW w:w="810" w:type="dxa"/>
            <w:shd w:val="clear" w:color="auto" w:fill="auto"/>
          </w:tcPr>
          <w:p w:rsidR="00A02B83" w:rsidRDefault="00A02B83" w:rsidP="00A51498">
            <w:pPr>
              <w:pStyle w:val="TableNormal1"/>
              <w:jc w:val="center"/>
              <w:rPr>
                <w:iCs/>
              </w:rPr>
            </w:pPr>
            <w:r>
              <w:rPr>
                <w:iCs/>
              </w:rPr>
              <w:t>V1.50</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560582" w:rsidRDefault="00560582" w:rsidP="00560582">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A02B83" w:rsidRPr="00200BC8" w:rsidRDefault="00560582" w:rsidP="00560582">
            <w:pPr>
              <w:rPr>
                <w:sz w:val="20"/>
                <w:szCs w:val="20"/>
              </w:rPr>
            </w:pPr>
            <w:r>
              <w:rPr>
                <w:sz w:val="20"/>
                <w:szCs w:val="20"/>
              </w:rPr>
              <w:t xml:space="preserve">GNC - </w:t>
            </w:r>
            <w:r w:rsidRPr="00755A4C">
              <w:rPr>
                <w:sz w:val="18"/>
              </w:rPr>
              <w:t>Potvrzení / chyba v dotazu na nominace daného SZ všech typů – poslední potvrzené</w:t>
            </w:r>
          </w:p>
        </w:tc>
        <w:tc>
          <w:tcPr>
            <w:tcW w:w="810" w:type="dxa"/>
            <w:shd w:val="clear" w:color="auto" w:fill="auto"/>
          </w:tcPr>
          <w:p w:rsidR="00A02B83" w:rsidRDefault="00A02B83" w:rsidP="00A51498">
            <w:pPr>
              <w:pStyle w:val="TableNormal1"/>
              <w:jc w:val="center"/>
              <w:rPr>
                <w:iCs/>
              </w:rPr>
            </w:pPr>
            <w:r>
              <w:rPr>
                <w:iCs/>
              </w:rPr>
              <w:t>V1.50</w:t>
            </w:r>
          </w:p>
        </w:tc>
      </w:tr>
      <w:tr w:rsidR="00560582" w:rsidDel="00307C19" w:rsidTr="001F677A">
        <w:trPr>
          <w:trHeight w:val="255"/>
        </w:trPr>
        <w:tc>
          <w:tcPr>
            <w:tcW w:w="998" w:type="dxa"/>
            <w:shd w:val="clear" w:color="auto" w:fill="auto"/>
          </w:tcPr>
          <w:p w:rsidR="00560582" w:rsidRDefault="00560582"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560582" w:rsidRDefault="00560582" w:rsidP="00560582">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560582" w:rsidRDefault="00560582" w:rsidP="00560582">
            <w:pPr>
              <w:rPr>
                <w:sz w:val="20"/>
                <w:szCs w:val="20"/>
              </w:rPr>
            </w:pPr>
            <w:r>
              <w:rPr>
                <w:sz w:val="20"/>
                <w:szCs w:val="20"/>
              </w:rPr>
              <w:lastRenderedPageBreak/>
              <w:t xml:space="preserve">GNB - </w:t>
            </w:r>
            <w:r w:rsidRPr="00755A4C">
              <w:rPr>
                <w:sz w:val="18"/>
              </w:rPr>
              <w:t>Dotaz na nominace daného SZ všech typů – poslední potvrzené</w:t>
            </w:r>
          </w:p>
        </w:tc>
        <w:tc>
          <w:tcPr>
            <w:tcW w:w="810" w:type="dxa"/>
            <w:shd w:val="clear" w:color="auto" w:fill="auto"/>
          </w:tcPr>
          <w:p w:rsidR="00560582" w:rsidRDefault="00560582" w:rsidP="00A51498">
            <w:pPr>
              <w:pStyle w:val="TableNormal1"/>
              <w:jc w:val="center"/>
              <w:rPr>
                <w:iCs/>
              </w:rPr>
            </w:pPr>
            <w:r>
              <w:rPr>
                <w:iCs/>
              </w:rPr>
              <w:lastRenderedPageBreak/>
              <w:t>V1.50</w:t>
            </w:r>
          </w:p>
        </w:tc>
      </w:tr>
      <w:tr w:rsidR="0082160D" w:rsidDel="00307C19" w:rsidTr="001F677A">
        <w:trPr>
          <w:trHeight w:val="255"/>
        </w:trPr>
        <w:tc>
          <w:tcPr>
            <w:tcW w:w="998" w:type="dxa"/>
            <w:shd w:val="clear" w:color="auto" w:fill="auto"/>
          </w:tcPr>
          <w:p w:rsidR="0082160D" w:rsidRDefault="0082160D" w:rsidP="00693A8C">
            <w:pPr>
              <w:spacing w:line="480" w:lineRule="auto"/>
              <w:rPr>
                <w:sz w:val="20"/>
                <w:szCs w:val="20"/>
              </w:rPr>
            </w:pPr>
            <w:r>
              <w:rPr>
                <w:sz w:val="20"/>
                <w:szCs w:val="20"/>
              </w:rPr>
              <w:t>4.9.2017</w:t>
            </w:r>
          </w:p>
        </w:tc>
        <w:tc>
          <w:tcPr>
            <w:tcW w:w="7282" w:type="dxa"/>
            <w:shd w:val="clear" w:color="auto" w:fill="auto"/>
          </w:tcPr>
          <w:p w:rsidR="0082160D" w:rsidRDefault="0082160D" w:rsidP="0082160D">
            <w:pPr>
              <w:rPr>
                <w:sz w:val="20"/>
                <w:szCs w:val="20"/>
              </w:rPr>
            </w:pPr>
            <w:r>
              <w:rPr>
                <w:sz w:val="20"/>
                <w:szCs w:val="20"/>
              </w:rPr>
              <w:t xml:space="preserve">Definice zprávy </w:t>
            </w:r>
            <w:r w:rsidRPr="0082160D">
              <w:rPr>
                <w:sz w:val="20"/>
                <w:szCs w:val="20"/>
              </w:rPr>
              <w:t>CDSGASMASTERDATA</w:t>
            </w:r>
            <w:r>
              <w:rPr>
                <w:sz w:val="20"/>
                <w:szCs w:val="20"/>
              </w:rPr>
              <w:t xml:space="preserve"> - enumerace atributu </w:t>
            </w:r>
            <w:r>
              <w:rPr>
                <w:i/>
                <w:sz w:val="20"/>
                <w:szCs w:val="20"/>
              </w:rPr>
              <w:t xml:space="preserve">source </w:t>
            </w:r>
            <w:r w:rsidRPr="0082160D">
              <w:rPr>
                <w:sz w:val="20"/>
                <w:szCs w:val="20"/>
              </w:rPr>
              <w:t>elementu</w:t>
            </w:r>
            <w:r>
              <w:rPr>
                <w:i/>
                <w:sz w:val="20"/>
                <w:szCs w:val="20"/>
              </w:rPr>
              <w:t xml:space="preserve"> OPM</w:t>
            </w:r>
            <w:r>
              <w:rPr>
                <w:sz w:val="20"/>
                <w:szCs w:val="20"/>
              </w:rPr>
              <w:t xml:space="preserve"> byla rozšířena o hodnoty:</w:t>
            </w:r>
          </w:p>
          <w:p w:rsidR="0082160D" w:rsidRDefault="0082160D" w:rsidP="00560582">
            <w:pPr>
              <w:rPr>
                <w:sz w:val="20"/>
                <w:szCs w:val="20"/>
              </w:rPr>
            </w:pPr>
            <w:r w:rsidRPr="0082160D">
              <w:rPr>
                <w:sz w:val="20"/>
                <w:szCs w:val="20"/>
              </w:rPr>
              <w:t>BM – Biometan</w:t>
            </w:r>
          </w:p>
        </w:tc>
        <w:tc>
          <w:tcPr>
            <w:tcW w:w="810" w:type="dxa"/>
            <w:shd w:val="clear" w:color="auto" w:fill="auto"/>
          </w:tcPr>
          <w:p w:rsidR="0082160D" w:rsidRDefault="00842935" w:rsidP="00A51498">
            <w:pPr>
              <w:pStyle w:val="TableNormal1"/>
              <w:jc w:val="center"/>
              <w:rPr>
                <w:iCs/>
              </w:rPr>
            </w:pPr>
            <w:r>
              <w:rPr>
                <w:iCs/>
              </w:rPr>
              <w:t>V1.51</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r>
              <w:rPr>
                <w:sz w:val="20"/>
                <w:szCs w:val="20"/>
              </w:rPr>
              <w:t>5.10.2017</w:t>
            </w:r>
          </w:p>
        </w:tc>
        <w:tc>
          <w:tcPr>
            <w:tcW w:w="7282" w:type="dxa"/>
            <w:shd w:val="clear" w:color="auto" w:fill="auto"/>
          </w:tcPr>
          <w:p w:rsidR="00C02B7D" w:rsidRDefault="00C02B7D" w:rsidP="0082160D">
            <w:pPr>
              <w:rPr>
                <w:sz w:val="20"/>
                <w:szCs w:val="20"/>
              </w:rPr>
            </w:pPr>
            <w:r>
              <w:rPr>
                <w:sz w:val="20"/>
                <w:szCs w:val="20"/>
              </w:rPr>
              <w:t xml:space="preserve">Definice zprávy GASMASTERDATA – atribut </w:t>
            </w:r>
            <w:r w:rsidRPr="00F44F4B">
              <w:rPr>
                <w:i/>
                <w:sz w:val="20"/>
                <w:szCs w:val="20"/>
              </w:rPr>
              <w:t>date-from</w:t>
            </w:r>
            <w:r>
              <w:rPr>
                <w:sz w:val="20"/>
                <w:szCs w:val="20"/>
              </w:rPr>
              <w:t xml:space="preserve"> elementu </w:t>
            </w:r>
            <w:r w:rsidRPr="00F44F4B">
              <w:rPr>
                <w:i/>
                <w:sz w:val="20"/>
                <w:szCs w:val="20"/>
              </w:rPr>
              <w:t>OPM</w:t>
            </w:r>
            <w:r>
              <w:rPr>
                <w:sz w:val="20"/>
                <w:szCs w:val="20"/>
              </w:rPr>
              <w:t xml:space="preserve"> je změněn na nepovinný.</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r>
              <w:rPr>
                <w:sz w:val="20"/>
                <w:szCs w:val="20"/>
              </w:rPr>
              <w:t>5.10.2017</w:t>
            </w:r>
          </w:p>
        </w:tc>
        <w:tc>
          <w:tcPr>
            <w:tcW w:w="7282" w:type="dxa"/>
            <w:shd w:val="clear" w:color="auto" w:fill="auto"/>
          </w:tcPr>
          <w:p w:rsidR="00C02B7D" w:rsidRDefault="00C02B7D" w:rsidP="00C02B7D">
            <w:pPr>
              <w:rPr>
                <w:sz w:val="20"/>
                <w:szCs w:val="20"/>
              </w:rPr>
            </w:pPr>
            <w:r>
              <w:rPr>
                <w:sz w:val="20"/>
                <w:szCs w:val="20"/>
              </w:rPr>
              <w:t xml:space="preserve">Definice zprávy </w:t>
            </w:r>
            <w:r w:rsidR="00BC2294">
              <w:rPr>
                <w:sz w:val="20"/>
                <w:szCs w:val="20"/>
              </w:rPr>
              <w:t>GASMASTERDATA</w:t>
            </w:r>
            <w:r>
              <w:rPr>
                <w:sz w:val="20"/>
                <w:szCs w:val="20"/>
              </w:rPr>
              <w:t xml:space="preserve"> - enumerace atributu </w:t>
            </w:r>
            <w:r w:rsidRPr="0069502B">
              <w:rPr>
                <w:i/>
                <w:sz w:val="20"/>
                <w:szCs w:val="20"/>
              </w:rPr>
              <w:t>message-code</w:t>
            </w:r>
            <w:r>
              <w:rPr>
                <w:sz w:val="20"/>
                <w:szCs w:val="20"/>
              </w:rPr>
              <w:t xml:space="preserve"> byla rozšířena o hodnoty:</w:t>
            </w:r>
          </w:p>
          <w:p w:rsidR="00BC2294" w:rsidRPr="00BC2294" w:rsidRDefault="00BC2294" w:rsidP="00BC2294">
            <w:pPr>
              <w:rPr>
                <w:sz w:val="20"/>
                <w:szCs w:val="20"/>
              </w:rPr>
            </w:pPr>
            <w:r w:rsidRPr="00BC2294">
              <w:rPr>
                <w:sz w:val="20"/>
                <w:szCs w:val="20"/>
              </w:rPr>
              <w:t>GZ1 - Zpětná registrace OPM</w:t>
            </w:r>
          </w:p>
          <w:p w:rsidR="00BC2294" w:rsidRPr="00BC2294" w:rsidRDefault="00BC2294" w:rsidP="00BC2294">
            <w:pPr>
              <w:rPr>
                <w:sz w:val="20"/>
                <w:szCs w:val="20"/>
              </w:rPr>
            </w:pPr>
            <w:r w:rsidRPr="00BC2294">
              <w:rPr>
                <w:sz w:val="20"/>
                <w:szCs w:val="20"/>
              </w:rPr>
              <w:t>GZ3 -  Opis zpětné registrace OPM</w:t>
            </w:r>
          </w:p>
          <w:p w:rsidR="00BC2294" w:rsidRPr="00BC2294" w:rsidRDefault="00BC2294" w:rsidP="00BC2294">
            <w:pPr>
              <w:rPr>
                <w:rFonts w:ascii="Calibri" w:hAnsi="Calibri"/>
                <w:color w:val="000000"/>
                <w:szCs w:val="22"/>
              </w:rPr>
            </w:pPr>
            <w:r w:rsidRPr="00BC2294">
              <w:rPr>
                <w:sz w:val="20"/>
                <w:szCs w:val="20"/>
              </w:rPr>
              <w:t>GZ6 - Stav OPM</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r>
              <w:rPr>
                <w:sz w:val="20"/>
                <w:szCs w:val="20"/>
              </w:rPr>
              <w:t>5.10.2017</w:t>
            </w:r>
          </w:p>
        </w:tc>
        <w:tc>
          <w:tcPr>
            <w:tcW w:w="7282" w:type="dxa"/>
            <w:shd w:val="clear" w:color="auto" w:fill="auto"/>
          </w:tcPr>
          <w:p w:rsidR="00BC2294" w:rsidRDefault="00BC2294" w:rsidP="00BC2294">
            <w:pPr>
              <w:rPr>
                <w:sz w:val="20"/>
                <w:szCs w:val="20"/>
              </w:rPr>
            </w:pPr>
            <w:r>
              <w:rPr>
                <w:sz w:val="20"/>
                <w:szCs w:val="20"/>
              </w:rPr>
              <w:t xml:space="preserve">Definice zprávy </w:t>
            </w:r>
            <w:r w:rsidRPr="00BC2294">
              <w:rPr>
                <w:sz w:val="20"/>
                <w:szCs w:val="20"/>
              </w:rPr>
              <w:t>GASRESPONSE</w:t>
            </w:r>
            <w:r>
              <w:rPr>
                <w:sz w:val="20"/>
                <w:szCs w:val="20"/>
              </w:rPr>
              <w:t xml:space="preserve"> - enumerace atributu </w:t>
            </w:r>
            <w:r w:rsidRPr="0069502B">
              <w:rPr>
                <w:i/>
                <w:sz w:val="20"/>
                <w:szCs w:val="20"/>
              </w:rPr>
              <w:t>message-code</w:t>
            </w:r>
            <w:r>
              <w:rPr>
                <w:sz w:val="20"/>
                <w:szCs w:val="20"/>
              </w:rPr>
              <w:t xml:space="preserve"> byla rozšířena o hodnoty:</w:t>
            </w:r>
          </w:p>
          <w:p w:rsidR="00C02B7D" w:rsidRPr="00BC2294" w:rsidRDefault="00BC2294" w:rsidP="00BC2294">
            <w:pPr>
              <w:rPr>
                <w:sz w:val="20"/>
                <w:szCs w:val="20"/>
              </w:rPr>
            </w:pPr>
            <w:r>
              <w:rPr>
                <w:sz w:val="20"/>
                <w:szCs w:val="20"/>
              </w:rPr>
              <w:t>GZ2</w:t>
            </w:r>
            <w:r w:rsidRPr="00BC2294">
              <w:rPr>
                <w:sz w:val="20"/>
                <w:szCs w:val="20"/>
              </w:rPr>
              <w:t xml:space="preserve"> - Odpověď na zpětnou registraci OPM</w:t>
            </w:r>
          </w:p>
          <w:p w:rsidR="00BC2294" w:rsidRPr="00BC2294" w:rsidRDefault="00BC2294" w:rsidP="00BC2294">
            <w:pPr>
              <w:tabs>
                <w:tab w:val="left" w:pos="1170"/>
              </w:tabs>
              <w:rPr>
                <w:rFonts w:ascii="Calibri" w:hAnsi="Calibri"/>
                <w:color w:val="000000"/>
                <w:szCs w:val="22"/>
              </w:rPr>
            </w:pPr>
            <w:r w:rsidRPr="00D03082">
              <w:rPr>
                <w:sz w:val="20"/>
                <w:szCs w:val="20"/>
              </w:rPr>
              <w:t>GZ5 - Odpověď na dotaz na stav OPM</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BC2294" w:rsidP="00693A8C">
            <w:pPr>
              <w:spacing w:line="480" w:lineRule="auto"/>
              <w:rPr>
                <w:sz w:val="20"/>
                <w:szCs w:val="20"/>
              </w:rPr>
            </w:pPr>
            <w:r>
              <w:rPr>
                <w:sz w:val="20"/>
                <w:szCs w:val="20"/>
              </w:rPr>
              <w:t>5.10.2017</w:t>
            </w:r>
          </w:p>
        </w:tc>
        <w:tc>
          <w:tcPr>
            <w:tcW w:w="7282" w:type="dxa"/>
            <w:shd w:val="clear" w:color="auto" w:fill="auto"/>
          </w:tcPr>
          <w:p w:rsidR="00BC2294" w:rsidRPr="00BC2294" w:rsidRDefault="00BC2294" w:rsidP="00BC2294">
            <w:pPr>
              <w:rPr>
                <w:rFonts w:ascii="Calibri" w:hAnsi="Calibri"/>
                <w:color w:val="000000"/>
                <w:szCs w:val="22"/>
              </w:rPr>
            </w:pPr>
            <w:r>
              <w:rPr>
                <w:sz w:val="20"/>
                <w:szCs w:val="20"/>
              </w:rPr>
              <w:t xml:space="preserve">Definice zprávy </w:t>
            </w:r>
            <w:r>
              <w:rPr>
                <w:rFonts w:ascii="Calibri" w:hAnsi="Calibri"/>
                <w:color w:val="000000"/>
                <w:szCs w:val="22"/>
              </w:rPr>
              <w:t xml:space="preserve">CDSGASREQ </w:t>
            </w:r>
            <w:r>
              <w:rPr>
                <w:sz w:val="20"/>
                <w:szCs w:val="20"/>
              </w:rPr>
              <w:t xml:space="preserve">- enumerace atributu </w:t>
            </w:r>
            <w:r w:rsidRPr="0069502B">
              <w:rPr>
                <w:i/>
                <w:sz w:val="20"/>
                <w:szCs w:val="20"/>
              </w:rPr>
              <w:t>message-code</w:t>
            </w:r>
            <w:r>
              <w:rPr>
                <w:sz w:val="20"/>
                <w:szCs w:val="20"/>
              </w:rPr>
              <w:t xml:space="preserve"> byla rozšířena o hodnoty:</w:t>
            </w:r>
          </w:p>
          <w:p w:rsidR="00C02B7D" w:rsidRDefault="00BC2294" w:rsidP="0082160D">
            <w:pPr>
              <w:rPr>
                <w:sz w:val="20"/>
                <w:szCs w:val="20"/>
              </w:rPr>
            </w:pPr>
            <w:r>
              <w:rPr>
                <w:sz w:val="20"/>
                <w:szCs w:val="20"/>
              </w:rPr>
              <w:t xml:space="preserve">GZ4 - </w:t>
            </w:r>
            <w:r w:rsidR="00D03082" w:rsidRPr="00D03082">
              <w:rPr>
                <w:sz w:val="20"/>
                <w:szCs w:val="20"/>
              </w:rPr>
              <w:t>Dotaz na stav OPM</w:t>
            </w:r>
          </w:p>
        </w:tc>
        <w:tc>
          <w:tcPr>
            <w:tcW w:w="810" w:type="dxa"/>
            <w:shd w:val="clear" w:color="auto" w:fill="auto"/>
          </w:tcPr>
          <w:p w:rsidR="00C02B7D" w:rsidRDefault="00BC2294" w:rsidP="00A51498">
            <w:pPr>
              <w:pStyle w:val="TableNormal1"/>
              <w:jc w:val="center"/>
              <w:rPr>
                <w:iCs/>
              </w:rPr>
            </w:pPr>
            <w:r>
              <w:rPr>
                <w:iCs/>
              </w:rPr>
              <w:t>V1.52</w:t>
            </w:r>
          </w:p>
        </w:tc>
      </w:tr>
      <w:tr w:rsidR="00DA1D6F" w:rsidDel="00307C19" w:rsidTr="001F677A">
        <w:trPr>
          <w:trHeight w:val="255"/>
        </w:trPr>
        <w:tc>
          <w:tcPr>
            <w:tcW w:w="998" w:type="dxa"/>
            <w:shd w:val="clear" w:color="auto" w:fill="auto"/>
          </w:tcPr>
          <w:p w:rsidR="00DA1D6F" w:rsidRDefault="00DA1D6F" w:rsidP="00FE3EBC">
            <w:pPr>
              <w:rPr>
                <w:sz w:val="20"/>
                <w:szCs w:val="20"/>
              </w:rPr>
            </w:pPr>
            <w:r>
              <w:rPr>
                <w:sz w:val="20"/>
                <w:szCs w:val="20"/>
              </w:rPr>
              <w:t>2</w:t>
            </w:r>
            <w:r w:rsidR="00FE3EBC">
              <w:rPr>
                <w:sz w:val="20"/>
                <w:szCs w:val="20"/>
              </w:rPr>
              <w:t>4</w:t>
            </w:r>
            <w:r>
              <w:rPr>
                <w:sz w:val="20"/>
                <w:szCs w:val="20"/>
              </w:rPr>
              <w:t>.11.2017</w:t>
            </w:r>
          </w:p>
        </w:tc>
        <w:tc>
          <w:tcPr>
            <w:tcW w:w="7282" w:type="dxa"/>
            <w:shd w:val="clear" w:color="auto" w:fill="auto"/>
          </w:tcPr>
          <w:p w:rsidR="00DA1D6F" w:rsidRDefault="00DA1D6F" w:rsidP="00DA1D6F">
            <w:pPr>
              <w:rPr>
                <w:i/>
                <w:sz w:val="20"/>
                <w:szCs w:val="20"/>
              </w:rPr>
            </w:pPr>
            <w:r>
              <w:rPr>
                <w:sz w:val="20"/>
                <w:szCs w:val="20"/>
              </w:rPr>
              <w:t>Definice CDS</w:t>
            </w:r>
            <w:r w:rsidR="002804C3">
              <w:rPr>
                <w:sz w:val="20"/>
                <w:szCs w:val="20"/>
              </w:rPr>
              <w:t>GAS</w:t>
            </w:r>
            <w:r>
              <w:rPr>
                <w:sz w:val="20"/>
                <w:szCs w:val="20"/>
              </w:rPr>
              <w:t xml:space="preserve">CLAIM – přidány </w:t>
            </w:r>
            <w:r w:rsidRPr="004308F4">
              <w:rPr>
                <w:sz w:val="20"/>
                <w:szCs w:val="20"/>
              </w:rPr>
              <w:t>atributy</w:t>
            </w:r>
            <w:r>
              <w:rPr>
                <w:sz w:val="20"/>
                <w:szCs w:val="20"/>
              </w:rPr>
              <w:t xml:space="preserve"> </w:t>
            </w:r>
            <w:r w:rsidRPr="004308F4">
              <w:rPr>
                <w:i/>
                <w:sz w:val="20"/>
                <w:szCs w:val="20"/>
              </w:rPr>
              <w:t>version</w:t>
            </w:r>
            <w:r>
              <w:rPr>
                <w:sz w:val="20"/>
                <w:szCs w:val="20"/>
              </w:rPr>
              <w:t xml:space="preserve"> a </w:t>
            </w:r>
            <w:r w:rsidRPr="004308F4">
              <w:rPr>
                <w:i/>
                <w:sz w:val="20"/>
                <w:szCs w:val="20"/>
              </w:rPr>
              <w:t>template-id</w:t>
            </w:r>
            <w:r w:rsidR="00E855B4">
              <w:rPr>
                <w:sz w:val="20"/>
                <w:szCs w:val="20"/>
              </w:rPr>
              <w:t xml:space="preserve"> element</w:t>
            </w:r>
            <w:r>
              <w:rPr>
                <w:sz w:val="20"/>
                <w:szCs w:val="20"/>
              </w:rPr>
              <w:t xml:space="preserve">u </w:t>
            </w:r>
            <w:r w:rsidRPr="004308F4">
              <w:rPr>
                <w:i/>
                <w:sz w:val="20"/>
                <w:szCs w:val="20"/>
              </w:rPr>
              <w:t>CLAIM</w:t>
            </w:r>
            <w:r>
              <w:rPr>
                <w:i/>
                <w:sz w:val="20"/>
                <w:szCs w:val="20"/>
              </w:rPr>
              <w:t>:</w:t>
            </w:r>
          </w:p>
          <w:p w:rsidR="00DA1D6F" w:rsidRPr="004308F4" w:rsidRDefault="00DA1D6F" w:rsidP="00DA1D6F">
            <w:pPr>
              <w:rPr>
                <w:sz w:val="20"/>
                <w:szCs w:val="20"/>
              </w:rPr>
            </w:pPr>
            <w:r w:rsidRPr="004308F4">
              <w:rPr>
                <w:sz w:val="20"/>
                <w:szCs w:val="20"/>
              </w:rPr>
              <w:t>version - Interní verze zprávy OTE</w:t>
            </w:r>
          </w:p>
          <w:p w:rsidR="00DA1D6F" w:rsidRPr="004308F4" w:rsidRDefault="00DA1D6F" w:rsidP="00DA1D6F">
            <w:pPr>
              <w:rPr>
                <w:sz w:val="20"/>
                <w:szCs w:val="20"/>
              </w:rPr>
            </w:pPr>
            <w:r w:rsidRPr="004308F4">
              <w:rPr>
                <w:sz w:val="20"/>
                <w:szCs w:val="20"/>
              </w:rPr>
              <w:t>template-id - Interní identifikátor šablony zprávy</w:t>
            </w:r>
          </w:p>
        </w:tc>
        <w:tc>
          <w:tcPr>
            <w:tcW w:w="810" w:type="dxa"/>
            <w:shd w:val="clear" w:color="auto" w:fill="auto"/>
          </w:tcPr>
          <w:p w:rsidR="00DA1D6F" w:rsidRDefault="00DA1D6F" w:rsidP="00DA1D6F">
            <w:pPr>
              <w:pStyle w:val="TableNormal1"/>
              <w:jc w:val="center"/>
              <w:rPr>
                <w:iCs/>
              </w:rPr>
            </w:pPr>
            <w:r>
              <w:rPr>
                <w:iCs/>
              </w:rPr>
              <w:t>V1.53</w:t>
            </w:r>
          </w:p>
        </w:tc>
      </w:tr>
      <w:tr w:rsidR="00DA1D6F" w:rsidDel="00307C19" w:rsidTr="001F677A">
        <w:trPr>
          <w:trHeight w:val="255"/>
        </w:trPr>
        <w:tc>
          <w:tcPr>
            <w:tcW w:w="998" w:type="dxa"/>
            <w:shd w:val="clear" w:color="auto" w:fill="auto"/>
          </w:tcPr>
          <w:p w:rsidR="00DA1D6F" w:rsidRDefault="00DA1D6F" w:rsidP="00DA1D6F">
            <w:pPr>
              <w:rPr>
                <w:sz w:val="20"/>
                <w:szCs w:val="20"/>
              </w:rPr>
            </w:pPr>
            <w:r>
              <w:rPr>
                <w:sz w:val="20"/>
                <w:szCs w:val="20"/>
              </w:rPr>
              <w:t>24.11.2017</w:t>
            </w:r>
          </w:p>
        </w:tc>
        <w:tc>
          <w:tcPr>
            <w:tcW w:w="7282" w:type="dxa"/>
            <w:shd w:val="clear" w:color="auto" w:fill="auto"/>
          </w:tcPr>
          <w:p w:rsidR="00DA1D6F" w:rsidRDefault="00FE3EBC" w:rsidP="00DA1D6F">
            <w:pPr>
              <w:rPr>
                <w:sz w:val="20"/>
                <w:szCs w:val="20"/>
              </w:rPr>
            </w:pPr>
            <w:r>
              <w:rPr>
                <w:sz w:val="20"/>
                <w:szCs w:val="20"/>
              </w:rPr>
              <w:t xml:space="preserve">Definice GASRESPONSE – přidán atribut </w:t>
            </w:r>
            <w:r w:rsidRPr="00FE3EBC">
              <w:rPr>
                <w:i/>
                <w:sz w:val="20"/>
                <w:szCs w:val="20"/>
              </w:rPr>
              <w:t>block-id</w:t>
            </w:r>
            <w:r>
              <w:rPr>
                <w:sz w:val="20"/>
                <w:szCs w:val="20"/>
              </w:rPr>
              <w:t xml:space="preserve"> elementu </w:t>
            </w:r>
            <w:r w:rsidRPr="00FE3EBC">
              <w:rPr>
                <w:i/>
                <w:sz w:val="20"/>
                <w:szCs w:val="20"/>
              </w:rPr>
              <w:t>Reason</w:t>
            </w:r>
            <w:r>
              <w:rPr>
                <w:sz w:val="20"/>
                <w:szCs w:val="20"/>
              </w:rPr>
              <w:t>:</w:t>
            </w:r>
          </w:p>
          <w:p w:rsidR="00FE3EBC" w:rsidRDefault="00FE3EBC" w:rsidP="00DA1D6F">
            <w:pPr>
              <w:rPr>
                <w:sz w:val="20"/>
                <w:szCs w:val="20"/>
              </w:rPr>
            </w:pPr>
            <w:r>
              <w:rPr>
                <w:sz w:val="20"/>
                <w:szCs w:val="20"/>
              </w:rPr>
              <w:t xml:space="preserve">block-id - </w:t>
            </w:r>
            <w:r w:rsidRPr="00FE3EBC">
              <w:rPr>
                <w:sz w:val="20"/>
                <w:szCs w:val="20"/>
              </w:rPr>
              <w:t>Id chybného logického bloku zprávy</w:t>
            </w:r>
          </w:p>
        </w:tc>
        <w:tc>
          <w:tcPr>
            <w:tcW w:w="810" w:type="dxa"/>
            <w:shd w:val="clear" w:color="auto" w:fill="auto"/>
          </w:tcPr>
          <w:p w:rsidR="00DA1D6F" w:rsidRDefault="00DA1D6F" w:rsidP="00DA1D6F">
            <w:pPr>
              <w:pStyle w:val="TableNormal1"/>
              <w:jc w:val="center"/>
              <w:rPr>
                <w:iCs/>
              </w:rPr>
            </w:pPr>
            <w:r>
              <w:rPr>
                <w:iCs/>
              </w:rPr>
              <w:t>V1.53</w:t>
            </w:r>
          </w:p>
        </w:tc>
      </w:tr>
      <w:tr w:rsidR="009B33E7" w:rsidDel="00307C19" w:rsidTr="001F677A">
        <w:trPr>
          <w:trHeight w:val="255"/>
        </w:trPr>
        <w:tc>
          <w:tcPr>
            <w:tcW w:w="998" w:type="dxa"/>
            <w:shd w:val="clear" w:color="auto" w:fill="auto"/>
          </w:tcPr>
          <w:p w:rsidR="009B33E7" w:rsidRDefault="009B33E7" w:rsidP="007673FA">
            <w:pPr>
              <w:rPr>
                <w:sz w:val="20"/>
                <w:szCs w:val="20"/>
              </w:rPr>
            </w:pPr>
            <w:r>
              <w:rPr>
                <w:sz w:val="20"/>
                <w:szCs w:val="20"/>
              </w:rPr>
              <w:t>19.4.2018</w:t>
            </w:r>
          </w:p>
        </w:tc>
        <w:tc>
          <w:tcPr>
            <w:tcW w:w="7282" w:type="dxa"/>
            <w:shd w:val="clear" w:color="auto" w:fill="auto"/>
          </w:tcPr>
          <w:p w:rsidR="009B33E7" w:rsidRDefault="009B33E7" w:rsidP="007673FA">
            <w:pPr>
              <w:rPr>
                <w:sz w:val="20"/>
                <w:szCs w:val="20"/>
              </w:rPr>
            </w:pPr>
            <w:r>
              <w:rPr>
                <w:sz w:val="20"/>
                <w:szCs w:val="20"/>
              </w:rPr>
              <w:t xml:space="preserve">Definice CDSGASCLAIM – atribut </w:t>
            </w:r>
            <w:r w:rsidRPr="001E2718">
              <w:rPr>
                <w:i/>
                <w:sz w:val="20"/>
                <w:szCs w:val="20"/>
              </w:rPr>
              <w:t>claim-subject</w:t>
            </w:r>
            <w:r>
              <w:rPr>
                <w:i/>
                <w:sz w:val="20"/>
                <w:szCs w:val="20"/>
              </w:rPr>
              <w:t xml:space="preserve"> </w:t>
            </w:r>
            <w:r>
              <w:rPr>
                <w:sz w:val="20"/>
                <w:szCs w:val="20"/>
              </w:rPr>
              <w:t xml:space="preserve">elementu </w:t>
            </w:r>
            <w:r w:rsidRPr="001E2718">
              <w:rPr>
                <w:i/>
                <w:sz w:val="20"/>
                <w:szCs w:val="20"/>
              </w:rPr>
              <w:t>CLAIM</w:t>
            </w:r>
            <w:r>
              <w:rPr>
                <w:i/>
                <w:sz w:val="20"/>
                <w:szCs w:val="20"/>
              </w:rPr>
              <w:t xml:space="preserve"> </w:t>
            </w:r>
            <w:r w:rsidRPr="001E2718">
              <w:rPr>
                <w:sz w:val="20"/>
                <w:szCs w:val="20"/>
              </w:rPr>
              <w:t xml:space="preserve">– definice typu </w:t>
            </w:r>
            <w:r>
              <w:rPr>
                <w:sz w:val="20"/>
                <w:szCs w:val="20"/>
              </w:rPr>
              <w:t>string rozšířena z  max 100 na 128 znaků</w:t>
            </w:r>
          </w:p>
        </w:tc>
        <w:tc>
          <w:tcPr>
            <w:tcW w:w="810" w:type="dxa"/>
            <w:shd w:val="clear" w:color="auto" w:fill="auto"/>
          </w:tcPr>
          <w:p w:rsidR="009B33E7" w:rsidRDefault="009B33E7" w:rsidP="007673FA">
            <w:pPr>
              <w:pStyle w:val="TableNormal1"/>
              <w:jc w:val="center"/>
              <w:rPr>
                <w:iCs/>
              </w:rPr>
            </w:pPr>
            <w:r>
              <w:rPr>
                <w:iCs/>
              </w:rPr>
              <w:t>V1.54</w:t>
            </w:r>
          </w:p>
        </w:tc>
      </w:tr>
      <w:tr w:rsidR="00203C55" w:rsidDel="00307C19" w:rsidTr="001F677A">
        <w:trPr>
          <w:trHeight w:val="255"/>
        </w:trPr>
        <w:tc>
          <w:tcPr>
            <w:tcW w:w="998" w:type="dxa"/>
            <w:shd w:val="clear" w:color="auto" w:fill="auto"/>
          </w:tcPr>
          <w:p w:rsidR="00203C55" w:rsidRDefault="00203C55" w:rsidP="007673FA">
            <w:pPr>
              <w:rPr>
                <w:sz w:val="20"/>
                <w:szCs w:val="20"/>
              </w:rPr>
            </w:pPr>
            <w:r>
              <w:rPr>
                <w:sz w:val="20"/>
                <w:szCs w:val="20"/>
              </w:rPr>
              <w:t>23.8.2018</w:t>
            </w:r>
          </w:p>
        </w:tc>
        <w:tc>
          <w:tcPr>
            <w:tcW w:w="7282" w:type="dxa"/>
            <w:shd w:val="clear" w:color="auto" w:fill="auto"/>
          </w:tcPr>
          <w:p w:rsidR="00203C55" w:rsidRDefault="00203C55" w:rsidP="007673FA">
            <w:pPr>
              <w:rPr>
                <w:sz w:val="20"/>
                <w:szCs w:val="20"/>
              </w:rPr>
            </w:pPr>
            <w:r>
              <w:rPr>
                <w:sz w:val="20"/>
                <w:szCs w:val="20"/>
              </w:rPr>
              <w:t xml:space="preserve">Definice SFVOTLIMITS – rozšířena enumerace atributu </w:t>
            </w:r>
            <w:r w:rsidRPr="001F2FDD">
              <w:rPr>
                <w:i/>
                <w:sz w:val="20"/>
                <w:szCs w:val="20"/>
              </w:rPr>
              <w:t>type</w:t>
            </w:r>
            <w:r>
              <w:rPr>
                <w:sz w:val="20"/>
                <w:szCs w:val="20"/>
              </w:rPr>
              <w:t xml:space="preserve"> elementu </w:t>
            </w:r>
            <w:r w:rsidRPr="001F2FDD">
              <w:rPr>
                <w:i/>
                <w:sz w:val="20"/>
                <w:szCs w:val="20"/>
              </w:rPr>
              <w:t>Data</w:t>
            </w:r>
            <w:r>
              <w:rPr>
                <w:sz w:val="20"/>
                <w:szCs w:val="20"/>
              </w:rPr>
              <w:t>:</w:t>
            </w:r>
          </w:p>
          <w:p w:rsidR="00203C55" w:rsidRDefault="00203C55" w:rsidP="007673FA">
            <w:pPr>
              <w:rPr>
                <w:sz w:val="20"/>
                <w:szCs w:val="20"/>
              </w:rPr>
            </w:pPr>
            <w:r>
              <w:rPr>
                <w:sz w:val="20"/>
                <w:szCs w:val="20"/>
              </w:rPr>
              <w:t xml:space="preserve">LIM_VDP - </w:t>
            </w:r>
            <w:r w:rsidRPr="001F2FDD">
              <w:rPr>
                <w:sz w:val="20"/>
                <w:szCs w:val="20"/>
              </w:rPr>
              <w:t>Utilizace limitu pro VDT - plyn</w:t>
            </w:r>
          </w:p>
        </w:tc>
        <w:tc>
          <w:tcPr>
            <w:tcW w:w="810" w:type="dxa"/>
            <w:shd w:val="clear" w:color="auto" w:fill="auto"/>
          </w:tcPr>
          <w:p w:rsidR="00203C55" w:rsidRDefault="00203C55" w:rsidP="007673FA">
            <w:pPr>
              <w:pStyle w:val="TableNormal1"/>
              <w:jc w:val="center"/>
              <w:rPr>
                <w:iCs/>
              </w:rPr>
            </w:pPr>
            <w:r>
              <w:rPr>
                <w:iCs/>
              </w:rPr>
              <w:t>V1.55</w:t>
            </w:r>
          </w:p>
        </w:tc>
      </w:tr>
      <w:tr w:rsidR="00203C55" w:rsidDel="00307C19" w:rsidTr="001F677A">
        <w:trPr>
          <w:trHeight w:val="255"/>
        </w:trPr>
        <w:tc>
          <w:tcPr>
            <w:tcW w:w="998" w:type="dxa"/>
            <w:shd w:val="clear" w:color="auto" w:fill="auto"/>
          </w:tcPr>
          <w:p w:rsidR="00203C55" w:rsidRDefault="00203C55" w:rsidP="007673FA">
            <w:pPr>
              <w:rPr>
                <w:sz w:val="20"/>
                <w:szCs w:val="20"/>
              </w:rPr>
            </w:pPr>
            <w:r>
              <w:rPr>
                <w:sz w:val="20"/>
                <w:szCs w:val="20"/>
              </w:rPr>
              <w:t>23.8.2018</w:t>
            </w:r>
          </w:p>
        </w:tc>
        <w:tc>
          <w:tcPr>
            <w:tcW w:w="7282" w:type="dxa"/>
            <w:shd w:val="clear" w:color="auto" w:fill="auto"/>
          </w:tcPr>
          <w:p w:rsidR="00203C55" w:rsidRDefault="00203C55" w:rsidP="007673FA">
            <w:pPr>
              <w:rPr>
                <w:sz w:val="20"/>
                <w:szCs w:val="20"/>
              </w:rPr>
            </w:pPr>
            <w:r>
              <w:rPr>
                <w:sz w:val="20"/>
                <w:szCs w:val="20"/>
              </w:rPr>
              <w:t xml:space="preserve">Definice SFVOTLIMITS – změněny popisky atributu </w:t>
            </w:r>
            <w:r w:rsidRPr="001F2FDD">
              <w:rPr>
                <w:i/>
                <w:sz w:val="20"/>
                <w:szCs w:val="20"/>
              </w:rPr>
              <w:t>type</w:t>
            </w:r>
            <w:r>
              <w:rPr>
                <w:sz w:val="20"/>
                <w:szCs w:val="20"/>
              </w:rPr>
              <w:t xml:space="preserve"> elementu </w:t>
            </w:r>
            <w:r w:rsidRPr="001F2FDD">
              <w:rPr>
                <w:i/>
                <w:sz w:val="20"/>
                <w:szCs w:val="20"/>
              </w:rPr>
              <w:t>Data</w:t>
            </w:r>
            <w:r>
              <w:rPr>
                <w:i/>
                <w:sz w:val="20"/>
                <w:szCs w:val="20"/>
              </w:rPr>
              <w:t>:</w:t>
            </w:r>
          </w:p>
          <w:p w:rsidR="00203C55" w:rsidRPr="001F2FDD" w:rsidRDefault="00203C55" w:rsidP="007673FA">
            <w:pPr>
              <w:rPr>
                <w:sz w:val="20"/>
                <w:szCs w:val="20"/>
              </w:rPr>
            </w:pPr>
            <w:r w:rsidRPr="001F2FDD">
              <w:rPr>
                <w:sz w:val="20"/>
                <w:szCs w:val="20"/>
              </w:rPr>
              <w:t>limitIMBalM</w:t>
            </w:r>
            <w:r>
              <w:rPr>
                <w:sz w:val="20"/>
                <w:szCs w:val="20"/>
              </w:rPr>
              <w:t xml:space="preserve"> -</w:t>
            </w:r>
            <w:r w:rsidRPr="001F2FDD">
              <w:rPr>
                <w:sz w:val="20"/>
                <w:szCs w:val="20"/>
              </w:rPr>
              <w:t xml:space="preserve"> Limit financniho zajisteni pro trhy VDT a VT s elektřinou nebo VDT s plynem </w:t>
            </w:r>
          </w:p>
          <w:p w:rsidR="00203C55" w:rsidRPr="001F2FDD" w:rsidRDefault="00203C55" w:rsidP="007673FA">
            <w:pPr>
              <w:rPr>
                <w:sz w:val="20"/>
                <w:szCs w:val="20"/>
              </w:rPr>
            </w:pPr>
            <w:r w:rsidRPr="001F2FDD">
              <w:rPr>
                <w:sz w:val="20"/>
                <w:szCs w:val="20"/>
              </w:rPr>
              <w:t>utilizationIMBalM</w:t>
            </w:r>
            <w:r>
              <w:rPr>
                <w:sz w:val="20"/>
                <w:szCs w:val="20"/>
              </w:rPr>
              <w:t xml:space="preserve"> -</w:t>
            </w:r>
            <w:r w:rsidRPr="001F2FDD">
              <w:rPr>
                <w:sz w:val="20"/>
                <w:szCs w:val="20"/>
              </w:rPr>
              <w:t xml:space="preserve"> Celková utilizace VDT a VT s elektřinou nebo VDT s plynem </w:t>
            </w:r>
          </w:p>
          <w:p w:rsidR="00203C55" w:rsidRDefault="00203C55" w:rsidP="007673FA">
            <w:pPr>
              <w:rPr>
                <w:sz w:val="20"/>
                <w:szCs w:val="20"/>
              </w:rPr>
            </w:pPr>
            <w:r w:rsidRPr="001F2FDD">
              <w:rPr>
                <w:sz w:val="20"/>
                <w:szCs w:val="20"/>
              </w:rPr>
              <w:t xml:space="preserve">freeResourcesIMBalM </w:t>
            </w:r>
            <w:r>
              <w:rPr>
                <w:sz w:val="20"/>
                <w:szCs w:val="20"/>
              </w:rPr>
              <w:t>-</w:t>
            </w:r>
            <w:r w:rsidRPr="001F2FDD">
              <w:rPr>
                <w:sz w:val="20"/>
                <w:szCs w:val="20"/>
              </w:rPr>
              <w:t>Volne prostredky pro VDT VT elektřina nebo VDT plyn</w:t>
            </w:r>
          </w:p>
        </w:tc>
        <w:tc>
          <w:tcPr>
            <w:tcW w:w="810" w:type="dxa"/>
            <w:shd w:val="clear" w:color="auto" w:fill="auto"/>
          </w:tcPr>
          <w:p w:rsidR="00203C55" w:rsidRDefault="00203C55" w:rsidP="007673FA">
            <w:pPr>
              <w:pStyle w:val="TableNormal1"/>
              <w:jc w:val="center"/>
              <w:rPr>
                <w:iCs/>
              </w:rPr>
            </w:pPr>
            <w:r>
              <w:rPr>
                <w:iCs/>
              </w:rPr>
              <w:t>V1.55</w:t>
            </w:r>
          </w:p>
        </w:tc>
      </w:tr>
      <w:tr w:rsidR="00203C55" w:rsidDel="00307C19" w:rsidTr="001F677A">
        <w:trPr>
          <w:trHeight w:val="255"/>
        </w:trPr>
        <w:tc>
          <w:tcPr>
            <w:tcW w:w="998" w:type="dxa"/>
            <w:shd w:val="clear" w:color="auto" w:fill="auto"/>
          </w:tcPr>
          <w:p w:rsidR="00203C55" w:rsidRDefault="00203C55" w:rsidP="007673FA">
            <w:pPr>
              <w:rPr>
                <w:sz w:val="20"/>
                <w:szCs w:val="20"/>
              </w:rPr>
            </w:pPr>
            <w:r>
              <w:rPr>
                <w:sz w:val="20"/>
                <w:szCs w:val="20"/>
              </w:rPr>
              <w:t>23.8.2018</w:t>
            </w:r>
          </w:p>
        </w:tc>
        <w:tc>
          <w:tcPr>
            <w:tcW w:w="7282" w:type="dxa"/>
            <w:shd w:val="clear" w:color="auto" w:fill="auto"/>
          </w:tcPr>
          <w:p w:rsidR="00203C55" w:rsidRDefault="00203C55" w:rsidP="007673FA">
            <w:pPr>
              <w:rPr>
                <w:i/>
                <w:sz w:val="20"/>
                <w:szCs w:val="20"/>
              </w:rPr>
            </w:pPr>
            <w:r>
              <w:rPr>
                <w:sz w:val="20"/>
                <w:szCs w:val="20"/>
              </w:rPr>
              <w:t xml:space="preserve">Definice SFVOTLIMITS – změněny popisky (CS a EN) rootovského elementu atributu </w:t>
            </w:r>
            <w:r w:rsidRPr="00617006">
              <w:rPr>
                <w:i/>
                <w:sz w:val="20"/>
                <w:szCs w:val="20"/>
              </w:rPr>
              <w:t>message-code</w:t>
            </w:r>
            <w:r>
              <w:rPr>
                <w:sz w:val="20"/>
                <w:szCs w:val="20"/>
              </w:rPr>
              <w:t xml:space="preserve"> enumerace </w:t>
            </w:r>
            <w:r>
              <w:rPr>
                <w:i/>
                <w:sz w:val="20"/>
                <w:szCs w:val="20"/>
              </w:rPr>
              <w:t>482:</w:t>
            </w:r>
          </w:p>
          <w:p w:rsidR="00203C55" w:rsidRPr="00F82DF3" w:rsidRDefault="00203C55" w:rsidP="007673FA">
            <w:pPr>
              <w:rPr>
                <w:sz w:val="20"/>
                <w:szCs w:val="20"/>
              </w:rPr>
            </w:pPr>
            <w:r w:rsidRPr="00F82DF3">
              <w:rPr>
                <w:sz w:val="20"/>
                <w:szCs w:val="20"/>
              </w:rPr>
              <w:t>Aktuální stav limitu VDT/VT elektrina nebo VDT plyn</w:t>
            </w:r>
          </w:p>
          <w:p w:rsidR="00203C55" w:rsidRDefault="00203C55" w:rsidP="007673FA">
            <w:pPr>
              <w:rPr>
                <w:sz w:val="20"/>
                <w:szCs w:val="20"/>
              </w:rPr>
            </w:pPr>
            <w:r w:rsidRPr="00F82DF3">
              <w:rPr>
                <w:sz w:val="20"/>
                <w:szCs w:val="20"/>
              </w:rPr>
              <w:t>Current value of limit IM/BalM electricity or IM gas</w:t>
            </w:r>
          </w:p>
        </w:tc>
        <w:tc>
          <w:tcPr>
            <w:tcW w:w="810" w:type="dxa"/>
            <w:shd w:val="clear" w:color="auto" w:fill="auto"/>
          </w:tcPr>
          <w:p w:rsidR="00203C55" w:rsidRDefault="00203C55" w:rsidP="007673FA">
            <w:pPr>
              <w:pStyle w:val="TableNormal1"/>
              <w:jc w:val="center"/>
              <w:rPr>
                <w:iCs/>
              </w:rPr>
            </w:pPr>
            <w:r>
              <w:rPr>
                <w:iCs/>
              </w:rPr>
              <w:t>V1.55</w:t>
            </w:r>
          </w:p>
        </w:tc>
      </w:tr>
      <w:tr w:rsidR="007673FA" w:rsidDel="00307C19" w:rsidTr="001F677A">
        <w:trPr>
          <w:trHeight w:val="255"/>
        </w:trPr>
        <w:tc>
          <w:tcPr>
            <w:tcW w:w="998" w:type="dxa"/>
            <w:shd w:val="clear" w:color="auto" w:fill="auto"/>
          </w:tcPr>
          <w:p w:rsidR="007673FA" w:rsidRDefault="00190E53" w:rsidP="007673FA">
            <w:pPr>
              <w:rPr>
                <w:sz w:val="20"/>
                <w:szCs w:val="20"/>
              </w:rPr>
            </w:pPr>
            <w:r>
              <w:rPr>
                <w:sz w:val="20"/>
                <w:szCs w:val="20"/>
              </w:rPr>
              <w:t>23.8.2018</w:t>
            </w:r>
          </w:p>
        </w:tc>
        <w:tc>
          <w:tcPr>
            <w:tcW w:w="7282" w:type="dxa"/>
            <w:shd w:val="clear" w:color="auto" w:fill="auto"/>
          </w:tcPr>
          <w:p w:rsidR="007673FA" w:rsidRDefault="00190E53" w:rsidP="00190E53">
            <w:pPr>
              <w:rPr>
                <w:sz w:val="20"/>
                <w:szCs w:val="20"/>
              </w:rPr>
            </w:pPr>
            <w:r>
              <w:rPr>
                <w:sz w:val="20"/>
                <w:szCs w:val="20"/>
              </w:rPr>
              <w:t xml:space="preserve">Zavedení nového formátu zprávy </w:t>
            </w:r>
            <w:r w:rsidRPr="00C02F31">
              <w:rPr>
                <w:sz w:val="20"/>
                <w:szCs w:val="20"/>
              </w:rPr>
              <w:t>SFVOT</w:t>
            </w:r>
            <w:r>
              <w:rPr>
                <w:sz w:val="20"/>
                <w:szCs w:val="20"/>
              </w:rPr>
              <w:t>LIMITCHANGE. Popis je uveden v samostatné kapitole.</w:t>
            </w:r>
          </w:p>
        </w:tc>
        <w:tc>
          <w:tcPr>
            <w:tcW w:w="810" w:type="dxa"/>
            <w:shd w:val="clear" w:color="auto" w:fill="auto"/>
          </w:tcPr>
          <w:p w:rsidR="007673FA" w:rsidRDefault="00190E53" w:rsidP="007673FA">
            <w:pPr>
              <w:pStyle w:val="TableNormal1"/>
              <w:jc w:val="center"/>
              <w:rPr>
                <w:iCs/>
              </w:rPr>
            </w:pPr>
            <w:r>
              <w:rPr>
                <w:iCs/>
              </w:rPr>
              <w:t>V1.55</w:t>
            </w:r>
          </w:p>
        </w:tc>
      </w:tr>
      <w:tr w:rsidR="00190E53" w:rsidDel="00307C19" w:rsidTr="001F677A">
        <w:trPr>
          <w:trHeight w:val="255"/>
        </w:trPr>
        <w:tc>
          <w:tcPr>
            <w:tcW w:w="998" w:type="dxa"/>
            <w:shd w:val="clear" w:color="auto" w:fill="auto"/>
          </w:tcPr>
          <w:p w:rsidR="00190E53" w:rsidRDefault="00190E53" w:rsidP="005E229A">
            <w:pPr>
              <w:rPr>
                <w:sz w:val="20"/>
                <w:szCs w:val="20"/>
              </w:rPr>
            </w:pPr>
            <w:r>
              <w:rPr>
                <w:sz w:val="20"/>
                <w:szCs w:val="20"/>
              </w:rPr>
              <w:t>23.8.2018</w:t>
            </w:r>
          </w:p>
        </w:tc>
        <w:tc>
          <w:tcPr>
            <w:tcW w:w="7282" w:type="dxa"/>
            <w:shd w:val="clear" w:color="auto" w:fill="auto"/>
          </w:tcPr>
          <w:p w:rsidR="00190E53" w:rsidRDefault="00190E53" w:rsidP="005E229A">
            <w:pPr>
              <w:rPr>
                <w:sz w:val="20"/>
                <w:szCs w:val="20"/>
              </w:rPr>
            </w:pPr>
            <w:r>
              <w:rPr>
                <w:sz w:val="20"/>
                <w:szCs w:val="20"/>
              </w:rPr>
              <w:t xml:space="preserve">Zavedení nového formátu zprávy </w:t>
            </w:r>
            <w:r w:rsidRPr="00190E53">
              <w:rPr>
                <w:sz w:val="20"/>
                <w:szCs w:val="20"/>
              </w:rPr>
              <w:t>SFVOTSETTINGS</w:t>
            </w:r>
            <w:r>
              <w:rPr>
                <w:sz w:val="20"/>
                <w:szCs w:val="20"/>
              </w:rPr>
              <w:t>. Popis je uveden v samostatné kapitole.</w:t>
            </w:r>
          </w:p>
        </w:tc>
        <w:tc>
          <w:tcPr>
            <w:tcW w:w="810" w:type="dxa"/>
            <w:shd w:val="clear" w:color="auto" w:fill="auto"/>
          </w:tcPr>
          <w:p w:rsidR="00190E53" w:rsidRDefault="00190E53" w:rsidP="005E229A">
            <w:pPr>
              <w:pStyle w:val="TableNormal1"/>
              <w:jc w:val="center"/>
              <w:rPr>
                <w:iCs/>
              </w:rPr>
            </w:pPr>
            <w:r>
              <w:rPr>
                <w:iCs/>
              </w:rPr>
              <w:t>V1.55</w:t>
            </w:r>
          </w:p>
        </w:tc>
      </w:tr>
      <w:tr w:rsidR="00506825" w:rsidDel="00307C19" w:rsidTr="001F677A">
        <w:trPr>
          <w:trHeight w:val="255"/>
        </w:trPr>
        <w:tc>
          <w:tcPr>
            <w:tcW w:w="998" w:type="dxa"/>
            <w:shd w:val="clear" w:color="auto" w:fill="auto"/>
          </w:tcPr>
          <w:p w:rsidR="00506825" w:rsidRDefault="00506825" w:rsidP="00837299">
            <w:pPr>
              <w:rPr>
                <w:sz w:val="20"/>
                <w:szCs w:val="20"/>
              </w:rPr>
            </w:pPr>
            <w:r>
              <w:rPr>
                <w:sz w:val="20"/>
                <w:szCs w:val="20"/>
              </w:rPr>
              <w:lastRenderedPageBreak/>
              <w:t>24.10.2018</w:t>
            </w:r>
          </w:p>
        </w:tc>
        <w:tc>
          <w:tcPr>
            <w:tcW w:w="7282" w:type="dxa"/>
            <w:shd w:val="clear" w:color="auto" w:fill="auto"/>
          </w:tcPr>
          <w:p w:rsidR="00506825" w:rsidRDefault="00506825" w:rsidP="00837299">
            <w:pPr>
              <w:rPr>
                <w:sz w:val="20"/>
                <w:szCs w:val="20"/>
              </w:rPr>
            </w:pPr>
            <w:r>
              <w:rPr>
                <w:sz w:val="20"/>
                <w:szCs w:val="20"/>
              </w:rPr>
              <w:t xml:space="preserve">Definice </w:t>
            </w:r>
            <w:r w:rsidRPr="00C02606">
              <w:rPr>
                <w:sz w:val="20"/>
                <w:szCs w:val="20"/>
              </w:rPr>
              <w:t>CDSGASINVOICE</w:t>
            </w:r>
            <w:r>
              <w:rPr>
                <w:sz w:val="20"/>
                <w:szCs w:val="20"/>
              </w:rPr>
              <w:t>– byla změněna definice typu těchto atributu:</w:t>
            </w:r>
          </w:p>
          <w:p w:rsidR="00506825" w:rsidRDefault="00506825" w:rsidP="00506825">
            <w:pPr>
              <w:pStyle w:val="Odstavecseseznamem"/>
              <w:numPr>
                <w:ilvl w:val="0"/>
                <w:numId w:val="56"/>
              </w:numPr>
              <w:rPr>
                <w:rFonts w:ascii="Times New Roman" w:hAnsi="Times New Roman"/>
                <w:sz w:val="20"/>
                <w:szCs w:val="20"/>
                <w:lang w:eastAsia="en-US"/>
              </w:rPr>
            </w:pPr>
            <w:r>
              <w:rPr>
                <w:rFonts w:ascii="Times New Roman" w:hAnsi="Times New Roman"/>
                <w:sz w:val="20"/>
                <w:szCs w:val="20"/>
                <w:lang w:eastAsia="en-US"/>
              </w:rPr>
              <w:t>attribute</w:t>
            </w:r>
            <w:r w:rsidRPr="003A0771">
              <w:rPr>
                <w:rFonts w:ascii="Times New Roman" w:hAnsi="Times New Roman"/>
                <w:i/>
                <w:sz w:val="20"/>
                <w:szCs w:val="20"/>
                <w:lang w:eastAsia="en-US"/>
              </w:rPr>
              <w:t xml:space="preserve"> name</w:t>
            </w:r>
            <w:r w:rsidRPr="00AE66BD">
              <w:rPr>
                <w:rFonts w:ascii="Times New Roman" w:hAnsi="Times New Roman"/>
                <w:sz w:val="20"/>
                <w:szCs w:val="20"/>
                <w:lang w:eastAsia="en-US"/>
              </w:rPr>
              <w:t xml:space="preserve"> </w:t>
            </w:r>
            <w:r>
              <w:rPr>
                <w:rFonts w:ascii="Times New Roman" w:hAnsi="Times New Roman"/>
                <w:sz w:val="20"/>
                <w:szCs w:val="20"/>
                <w:lang w:eastAsia="en-US"/>
              </w:rPr>
              <w:t xml:space="preserve"> elementu</w:t>
            </w:r>
            <w:r w:rsidRPr="00AE66BD">
              <w:rPr>
                <w:rFonts w:ascii="Times New Roman" w:hAnsi="Times New Roman"/>
                <w:sz w:val="20"/>
                <w:szCs w:val="20"/>
                <w:lang w:eastAsia="en-US"/>
              </w:rPr>
              <w:t xml:space="preserve"> </w:t>
            </w:r>
            <w:r w:rsidRPr="003A0771">
              <w:rPr>
                <w:rFonts w:ascii="Times New Roman" w:hAnsi="Times New Roman"/>
                <w:i/>
                <w:sz w:val="20"/>
                <w:szCs w:val="20"/>
                <w:lang w:eastAsia="en-US"/>
              </w:rPr>
              <w:t>NameAddress</w:t>
            </w:r>
            <w:r w:rsidRPr="003A0771">
              <w:rPr>
                <w:rFonts w:ascii="Times New Roman" w:hAnsi="Times New Roman"/>
                <w:sz w:val="20"/>
                <w:szCs w:val="20"/>
                <w:lang w:eastAsia="en-US"/>
              </w:rPr>
              <w:t xml:space="preserve">  </w:t>
            </w:r>
            <w:r>
              <w:rPr>
                <w:rFonts w:ascii="Times New Roman" w:hAnsi="Times New Roman"/>
                <w:sz w:val="20"/>
                <w:szCs w:val="20"/>
                <w:lang w:eastAsia="en-US"/>
              </w:rPr>
              <w:t xml:space="preserve">elementu  </w:t>
            </w:r>
            <w:r w:rsidRPr="003A0771">
              <w:rPr>
                <w:rFonts w:ascii="Times New Roman" w:hAnsi="Times New Roman"/>
                <w:i/>
                <w:sz w:val="20"/>
                <w:szCs w:val="20"/>
                <w:lang w:eastAsia="en-US"/>
              </w:rPr>
              <w:t>DocHeader</w:t>
            </w:r>
            <w:r>
              <w:rPr>
                <w:rFonts w:ascii="Times New Roman" w:hAnsi="Times New Roman"/>
                <w:sz w:val="20"/>
                <w:szCs w:val="20"/>
                <w:lang w:eastAsia="en-US"/>
              </w:rPr>
              <w:t xml:space="preserve"> </w:t>
            </w:r>
          </w:p>
          <w:p w:rsidR="00506825" w:rsidRDefault="00506825" w:rsidP="00837299">
            <w:pPr>
              <w:pStyle w:val="Odstavecseseznamem"/>
              <w:rPr>
                <w:rFonts w:ascii="Times New Roman" w:hAnsi="Times New Roman"/>
                <w:sz w:val="20"/>
                <w:szCs w:val="20"/>
                <w:lang w:eastAsia="en-US"/>
              </w:rPr>
            </w:pPr>
            <w:r>
              <w:rPr>
                <w:rFonts w:ascii="Times New Roman" w:hAnsi="Times New Roman"/>
                <w:sz w:val="20"/>
                <w:szCs w:val="20"/>
                <w:lang w:eastAsia="en-US"/>
              </w:rPr>
              <w:t>string max length 80</w:t>
            </w:r>
          </w:p>
          <w:p w:rsidR="00506825" w:rsidRPr="003A0771" w:rsidRDefault="00506825" w:rsidP="00506825">
            <w:pPr>
              <w:pStyle w:val="Odstavecseseznamem"/>
              <w:numPr>
                <w:ilvl w:val="0"/>
                <w:numId w:val="56"/>
              </w:numPr>
              <w:rPr>
                <w:rFonts w:ascii="Times New Roman" w:hAnsi="Times New Roman"/>
                <w:sz w:val="20"/>
                <w:szCs w:val="20"/>
                <w:lang w:eastAsia="en-US"/>
              </w:rPr>
            </w:pPr>
            <w:r w:rsidRPr="003A0771">
              <w:rPr>
                <w:rFonts w:ascii="Times New Roman" w:hAnsi="Times New Roman"/>
                <w:sz w:val="20"/>
                <w:szCs w:val="20"/>
                <w:lang w:eastAsia="en-US"/>
              </w:rPr>
              <w:t>attribute</w:t>
            </w:r>
            <w:r w:rsidRPr="003A0771">
              <w:rPr>
                <w:rFonts w:ascii="Times New Roman" w:hAnsi="Times New Roman"/>
                <w:i/>
                <w:sz w:val="20"/>
                <w:szCs w:val="20"/>
                <w:lang w:eastAsia="en-US"/>
              </w:rPr>
              <w:t xml:space="preserve"> name</w:t>
            </w:r>
            <w:r w:rsidRPr="003A0771">
              <w:rPr>
                <w:rFonts w:ascii="Times New Roman" w:hAnsi="Times New Roman"/>
                <w:sz w:val="20"/>
                <w:szCs w:val="20"/>
                <w:lang w:eastAsia="en-US"/>
              </w:rPr>
              <w:t xml:space="preserve">  of element </w:t>
            </w:r>
            <w:r w:rsidRPr="003A0771">
              <w:rPr>
                <w:rFonts w:ascii="Times New Roman" w:hAnsi="Times New Roman"/>
                <w:i/>
                <w:sz w:val="20"/>
                <w:szCs w:val="20"/>
                <w:lang w:eastAsia="en-US"/>
              </w:rPr>
              <w:t>NameAddress</w:t>
            </w:r>
            <w:r w:rsidRPr="003A0771">
              <w:rPr>
                <w:rFonts w:ascii="Times New Roman" w:hAnsi="Times New Roman"/>
                <w:sz w:val="20"/>
                <w:szCs w:val="20"/>
                <w:lang w:eastAsia="en-US"/>
              </w:rPr>
              <w:t xml:space="preserve">  </w:t>
            </w:r>
            <w:r>
              <w:rPr>
                <w:rFonts w:ascii="Times New Roman" w:hAnsi="Times New Roman"/>
                <w:sz w:val="20"/>
                <w:szCs w:val="20"/>
                <w:lang w:eastAsia="en-US"/>
              </w:rPr>
              <w:t>elementu</w:t>
            </w:r>
            <w:r w:rsidRPr="003A0771">
              <w:rPr>
                <w:rFonts w:ascii="Times New Roman" w:hAnsi="Times New Roman"/>
                <w:sz w:val="20"/>
                <w:szCs w:val="20"/>
                <w:lang w:eastAsia="en-US"/>
              </w:rPr>
              <w:t xml:space="preserve"> </w:t>
            </w:r>
            <w:r w:rsidRPr="003A0771">
              <w:rPr>
                <w:rFonts w:ascii="Times New Roman" w:hAnsi="Times New Roman"/>
                <w:i/>
                <w:sz w:val="20"/>
                <w:szCs w:val="20"/>
                <w:lang w:eastAsia="en-US"/>
              </w:rPr>
              <w:t>PDTblock</w:t>
            </w:r>
          </w:p>
          <w:p w:rsidR="00506825" w:rsidRPr="00655986" w:rsidRDefault="00506825" w:rsidP="00837299">
            <w:pPr>
              <w:pStyle w:val="Odstavecseseznamem"/>
              <w:rPr>
                <w:rFonts w:ascii="Times New Roman" w:hAnsi="Times New Roman"/>
                <w:sz w:val="20"/>
                <w:szCs w:val="20"/>
                <w:lang w:eastAsia="en-US"/>
              </w:rPr>
            </w:pPr>
            <w:r>
              <w:rPr>
                <w:rFonts w:ascii="Times New Roman" w:hAnsi="Times New Roman"/>
                <w:sz w:val="20"/>
                <w:szCs w:val="20"/>
                <w:lang w:eastAsia="en-US"/>
              </w:rPr>
              <w:t>string max length 80</w:t>
            </w:r>
          </w:p>
        </w:tc>
        <w:tc>
          <w:tcPr>
            <w:tcW w:w="810" w:type="dxa"/>
            <w:shd w:val="clear" w:color="auto" w:fill="auto"/>
          </w:tcPr>
          <w:p w:rsidR="00506825" w:rsidRDefault="00506825" w:rsidP="00837299">
            <w:pPr>
              <w:pStyle w:val="TableNormal1"/>
              <w:jc w:val="center"/>
              <w:rPr>
                <w:iCs/>
              </w:rPr>
            </w:pPr>
            <w:r>
              <w:rPr>
                <w:iCs/>
              </w:rPr>
              <w:t>V1.56</w:t>
            </w:r>
          </w:p>
        </w:tc>
      </w:tr>
      <w:tr w:rsidR="00506825" w:rsidDel="00307C19" w:rsidTr="001F677A">
        <w:trPr>
          <w:trHeight w:val="255"/>
        </w:trPr>
        <w:tc>
          <w:tcPr>
            <w:tcW w:w="998" w:type="dxa"/>
            <w:shd w:val="clear" w:color="auto" w:fill="auto"/>
          </w:tcPr>
          <w:p w:rsidR="00506825" w:rsidRDefault="00506825" w:rsidP="00837299">
            <w:pPr>
              <w:rPr>
                <w:sz w:val="20"/>
                <w:szCs w:val="20"/>
              </w:rPr>
            </w:pPr>
            <w:r>
              <w:rPr>
                <w:sz w:val="20"/>
                <w:szCs w:val="20"/>
              </w:rPr>
              <w:t>24.10.2018</w:t>
            </w:r>
          </w:p>
        </w:tc>
        <w:tc>
          <w:tcPr>
            <w:tcW w:w="7282" w:type="dxa"/>
            <w:shd w:val="clear" w:color="auto" w:fill="auto"/>
          </w:tcPr>
          <w:p w:rsidR="00506825" w:rsidRDefault="00506825" w:rsidP="00837299">
            <w:pPr>
              <w:rPr>
                <w:sz w:val="20"/>
                <w:szCs w:val="20"/>
              </w:rPr>
            </w:pPr>
            <w:r>
              <w:rPr>
                <w:sz w:val="20"/>
                <w:szCs w:val="20"/>
              </w:rPr>
              <w:t xml:space="preserve">Definice </w:t>
            </w:r>
            <w:r w:rsidRPr="00080558">
              <w:rPr>
                <w:sz w:val="20"/>
                <w:szCs w:val="20"/>
              </w:rPr>
              <w:t>CDSGASMASTERDATA</w:t>
            </w:r>
            <w:r>
              <w:rPr>
                <w:sz w:val="20"/>
                <w:szCs w:val="20"/>
              </w:rPr>
              <w:t>– byly přidány nové nepovinné atributy</w:t>
            </w:r>
            <w:r w:rsidR="005E1C98">
              <w:rPr>
                <w:sz w:val="20"/>
                <w:szCs w:val="20"/>
              </w:rPr>
              <w:t xml:space="preserve"> elementu </w:t>
            </w:r>
            <w:r w:rsidR="005E1C98" w:rsidRPr="005E1C98">
              <w:rPr>
                <w:i/>
                <w:sz w:val="20"/>
                <w:szCs w:val="20"/>
              </w:rPr>
              <w:t>OPM</w:t>
            </w:r>
            <w:r>
              <w:rPr>
                <w:sz w:val="20"/>
                <w:szCs w:val="20"/>
              </w:rPr>
              <w:t>:</w:t>
            </w:r>
          </w:p>
          <w:p w:rsidR="00506825" w:rsidRDefault="00506825" w:rsidP="00837299">
            <w:pPr>
              <w:rPr>
                <w:sz w:val="20"/>
                <w:szCs w:val="20"/>
              </w:rPr>
            </w:pPr>
            <w:r w:rsidRPr="00DB1175">
              <w:rPr>
                <w:sz w:val="20"/>
                <w:szCs w:val="20"/>
              </w:rPr>
              <w:t>rut-lock-date</w:t>
            </w:r>
            <w:r>
              <w:rPr>
                <w:sz w:val="20"/>
                <w:szCs w:val="20"/>
              </w:rPr>
              <w:t xml:space="preserve"> -  </w:t>
            </w:r>
            <w:r w:rsidRPr="00506825">
              <w:rPr>
                <w:sz w:val="20"/>
                <w:szCs w:val="20"/>
              </w:rPr>
              <w:t>Datum uzamčení RUT</w:t>
            </w:r>
          </w:p>
          <w:p w:rsidR="00506825" w:rsidRDefault="00506825" w:rsidP="00837299">
            <w:pPr>
              <w:rPr>
                <w:sz w:val="20"/>
                <w:szCs w:val="20"/>
              </w:rPr>
            </w:pPr>
            <w:r w:rsidRPr="00DB1175">
              <w:rPr>
                <w:sz w:val="20"/>
                <w:szCs w:val="20"/>
              </w:rPr>
              <w:t>rut-lock-eic</w:t>
            </w:r>
            <w:r>
              <w:rPr>
                <w:sz w:val="20"/>
                <w:szCs w:val="20"/>
              </w:rPr>
              <w:t xml:space="preserve"> - </w:t>
            </w:r>
            <w:r w:rsidRPr="00506825">
              <w:rPr>
                <w:sz w:val="20"/>
                <w:szCs w:val="20"/>
              </w:rPr>
              <w:t>EIC kód uzamčeného RUT</w:t>
            </w:r>
          </w:p>
        </w:tc>
        <w:tc>
          <w:tcPr>
            <w:tcW w:w="810" w:type="dxa"/>
            <w:shd w:val="clear" w:color="auto" w:fill="auto"/>
          </w:tcPr>
          <w:p w:rsidR="00506825" w:rsidRDefault="00506825" w:rsidP="00837299">
            <w:pPr>
              <w:pStyle w:val="TableNormal1"/>
              <w:jc w:val="center"/>
              <w:rPr>
                <w:iCs/>
              </w:rPr>
            </w:pPr>
            <w:r>
              <w:rPr>
                <w:iCs/>
              </w:rPr>
              <w:t>V1.56</w:t>
            </w:r>
          </w:p>
        </w:tc>
      </w:tr>
      <w:tr w:rsidR="00506825" w:rsidDel="00307C19" w:rsidTr="001F677A">
        <w:trPr>
          <w:trHeight w:val="255"/>
        </w:trPr>
        <w:tc>
          <w:tcPr>
            <w:tcW w:w="998" w:type="dxa"/>
            <w:shd w:val="clear" w:color="auto" w:fill="auto"/>
          </w:tcPr>
          <w:p w:rsidR="00506825" w:rsidRDefault="00506825" w:rsidP="00837299">
            <w:pPr>
              <w:rPr>
                <w:sz w:val="20"/>
                <w:szCs w:val="20"/>
              </w:rPr>
            </w:pPr>
            <w:r>
              <w:rPr>
                <w:sz w:val="20"/>
                <w:szCs w:val="20"/>
              </w:rPr>
              <w:t>24.10.2018</w:t>
            </w:r>
          </w:p>
        </w:tc>
        <w:tc>
          <w:tcPr>
            <w:tcW w:w="7282" w:type="dxa"/>
            <w:shd w:val="clear" w:color="auto" w:fill="auto"/>
          </w:tcPr>
          <w:p w:rsidR="00506825" w:rsidRDefault="00506825" w:rsidP="00837299">
            <w:pPr>
              <w:rPr>
                <w:sz w:val="20"/>
                <w:szCs w:val="20"/>
              </w:rPr>
            </w:pPr>
            <w:r>
              <w:rPr>
                <w:sz w:val="20"/>
                <w:szCs w:val="20"/>
              </w:rPr>
              <w:t xml:space="preserve">Definice </w:t>
            </w:r>
            <w:r w:rsidRPr="00080558">
              <w:rPr>
                <w:sz w:val="20"/>
                <w:szCs w:val="20"/>
              </w:rPr>
              <w:t>CDSGASMASTERDATA</w:t>
            </w:r>
            <w:r>
              <w:rPr>
                <w:sz w:val="20"/>
                <w:szCs w:val="20"/>
              </w:rPr>
              <w:t>– byla rozšířena enumuerace</w:t>
            </w:r>
            <w:r w:rsidR="00DB7CD1">
              <w:rPr>
                <w:sz w:val="20"/>
                <w:szCs w:val="20"/>
              </w:rPr>
              <w:t xml:space="preserve"> atributu </w:t>
            </w:r>
            <w:r w:rsidR="00DB7CD1" w:rsidRPr="00DB7CD1">
              <w:rPr>
                <w:i/>
                <w:sz w:val="20"/>
                <w:szCs w:val="20"/>
              </w:rPr>
              <w:t>source</w:t>
            </w:r>
            <w:r>
              <w:rPr>
                <w:sz w:val="20"/>
                <w:szCs w:val="20"/>
              </w:rPr>
              <w:t xml:space="preserve"> elementu </w:t>
            </w:r>
            <w:r w:rsidRPr="00BD77D0">
              <w:rPr>
                <w:i/>
                <w:sz w:val="20"/>
                <w:szCs w:val="20"/>
              </w:rPr>
              <w:t>OPM</w:t>
            </w:r>
            <w:r>
              <w:rPr>
                <w:sz w:val="20"/>
                <w:szCs w:val="20"/>
              </w:rPr>
              <w:t xml:space="preserve"> o hodnotu: </w:t>
            </w:r>
          </w:p>
          <w:p w:rsidR="00506825" w:rsidRPr="00080558" w:rsidRDefault="00506825" w:rsidP="00837299">
            <w:pPr>
              <w:rPr>
                <w:sz w:val="20"/>
                <w:szCs w:val="20"/>
              </w:rPr>
            </w:pPr>
            <w:r>
              <w:rPr>
                <w:sz w:val="20"/>
                <w:szCs w:val="20"/>
              </w:rPr>
              <w:t xml:space="preserve">LG - </w:t>
            </w:r>
            <w:r w:rsidRPr="00506825">
              <w:rPr>
                <w:sz w:val="20"/>
                <w:szCs w:val="20"/>
              </w:rPr>
              <w:t>Zkapalněný zemní plyn</w:t>
            </w:r>
          </w:p>
        </w:tc>
        <w:tc>
          <w:tcPr>
            <w:tcW w:w="810" w:type="dxa"/>
            <w:shd w:val="clear" w:color="auto" w:fill="auto"/>
          </w:tcPr>
          <w:p w:rsidR="00506825" w:rsidRDefault="00506825" w:rsidP="00837299">
            <w:pPr>
              <w:pStyle w:val="TableNormal1"/>
              <w:jc w:val="center"/>
              <w:rPr>
                <w:iCs/>
              </w:rPr>
            </w:pPr>
            <w:r>
              <w:rPr>
                <w:iCs/>
              </w:rPr>
              <w:t>V1.56</w:t>
            </w:r>
          </w:p>
        </w:tc>
      </w:tr>
      <w:tr w:rsidR="001312BF" w:rsidDel="00307C19" w:rsidTr="001F677A">
        <w:trPr>
          <w:trHeight w:val="255"/>
        </w:trPr>
        <w:tc>
          <w:tcPr>
            <w:tcW w:w="998" w:type="dxa"/>
            <w:shd w:val="clear" w:color="auto" w:fill="auto"/>
          </w:tcPr>
          <w:p w:rsidR="001312BF" w:rsidRDefault="001312BF" w:rsidP="00837299">
            <w:pPr>
              <w:rPr>
                <w:sz w:val="20"/>
                <w:szCs w:val="20"/>
              </w:rPr>
            </w:pPr>
            <w:r>
              <w:rPr>
                <w:sz w:val="20"/>
                <w:szCs w:val="20"/>
              </w:rPr>
              <w:t>22.11.2018</w:t>
            </w:r>
          </w:p>
        </w:tc>
        <w:tc>
          <w:tcPr>
            <w:tcW w:w="7282" w:type="dxa"/>
            <w:shd w:val="clear" w:color="auto" w:fill="auto"/>
          </w:tcPr>
          <w:p w:rsidR="001312BF" w:rsidRDefault="001312BF" w:rsidP="001312BF">
            <w:pPr>
              <w:rPr>
                <w:sz w:val="20"/>
                <w:szCs w:val="20"/>
              </w:rPr>
            </w:pPr>
            <w:r w:rsidRPr="001312BF">
              <w:rPr>
                <w:sz w:val="20"/>
                <w:szCs w:val="20"/>
              </w:rPr>
              <w:t xml:space="preserve">Zprávy Edigas - číselník </w:t>
            </w:r>
            <w:r>
              <w:t>CLCDS033Typelist</w:t>
            </w:r>
            <w:r w:rsidRPr="001312BF">
              <w:rPr>
                <w:sz w:val="20"/>
                <w:szCs w:val="20"/>
              </w:rPr>
              <w:t xml:space="preserve"> </w:t>
            </w:r>
            <w:r>
              <w:rPr>
                <w:sz w:val="20"/>
                <w:szCs w:val="20"/>
              </w:rPr>
              <w:t>–</w:t>
            </w:r>
            <w:r w:rsidRPr="001312BF">
              <w:rPr>
                <w:sz w:val="20"/>
                <w:szCs w:val="20"/>
              </w:rPr>
              <w:t xml:space="preserve"> </w:t>
            </w:r>
            <w:r>
              <w:rPr>
                <w:sz w:val="20"/>
                <w:szCs w:val="20"/>
              </w:rPr>
              <w:t>(</w:t>
            </w:r>
            <w:r w:rsidRPr="001312BF">
              <w:rPr>
                <w:sz w:val="20"/>
                <w:szCs w:val="20"/>
              </w:rPr>
              <w:t>D</w:t>
            </w:r>
            <w:r>
              <w:rPr>
                <w:sz w:val="20"/>
                <w:szCs w:val="20"/>
              </w:rPr>
              <w:t xml:space="preserve">ůvod provedení vyrovnávací akce) - doplněn </w:t>
            </w:r>
            <w:r w:rsidR="00DB2D9F">
              <w:rPr>
                <w:sz w:val="20"/>
                <w:szCs w:val="20"/>
              </w:rPr>
              <w:t xml:space="preserve"> o </w:t>
            </w:r>
            <w:r>
              <w:rPr>
                <w:sz w:val="20"/>
                <w:szCs w:val="20"/>
              </w:rPr>
              <w:t>následující enumeraci</w:t>
            </w:r>
            <w:r w:rsidRPr="001312BF">
              <w:rPr>
                <w:sz w:val="20"/>
                <w:szCs w:val="20"/>
              </w:rPr>
              <w:t>:</w:t>
            </w:r>
          </w:p>
          <w:p w:rsidR="001312BF" w:rsidRPr="001312BF" w:rsidRDefault="001312BF" w:rsidP="001312BF">
            <w:pPr>
              <w:rPr>
                <w:sz w:val="20"/>
                <w:szCs w:val="20"/>
              </w:rPr>
            </w:pPr>
            <w:r w:rsidRPr="001312BF">
              <w:rPr>
                <w:sz w:val="20"/>
                <w:szCs w:val="20"/>
              </w:rPr>
              <w:t>51</w:t>
            </w:r>
            <w:r w:rsidRPr="001312BF">
              <w:rPr>
                <w:sz w:val="20"/>
                <w:szCs w:val="20"/>
              </w:rPr>
              <w:tab/>
              <w:t>Technická závada v procesu realizace vyrovnávací akce</w:t>
            </w:r>
          </w:p>
          <w:p w:rsidR="001312BF" w:rsidRPr="001312BF" w:rsidRDefault="001312BF" w:rsidP="001312BF">
            <w:pPr>
              <w:rPr>
                <w:sz w:val="20"/>
                <w:szCs w:val="20"/>
              </w:rPr>
            </w:pPr>
            <w:r w:rsidRPr="001312BF">
              <w:rPr>
                <w:sz w:val="20"/>
                <w:szCs w:val="20"/>
              </w:rPr>
              <w:t>52</w:t>
            </w:r>
            <w:r w:rsidRPr="001312BF">
              <w:rPr>
                <w:sz w:val="20"/>
                <w:szCs w:val="20"/>
              </w:rPr>
              <w:tab/>
              <w:t xml:space="preserve">Změna provozních podmínek v přepravní soustavě. </w:t>
            </w:r>
          </w:p>
          <w:p w:rsidR="001312BF" w:rsidRPr="001312BF" w:rsidRDefault="001312BF" w:rsidP="001312BF">
            <w:pPr>
              <w:rPr>
                <w:sz w:val="20"/>
                <w:szCs w:val="20"/>
              </w:rPr>
            </w:pPr>
            <w:r w:rsidRPr="001312BF">
              <w:rPr>
                <w:sz w:val="20"/>
                <w:szCs w:val="20"/>
              </w:rPr>
              <w:t>53</w:t>
            </w:r>
            <w:r w:rsidRPr="001312BF">
              <w:rPr>
                <w:sz w:val="20"/>
                <w:szCs w:val="20"/>
              </w:rPr>
              <w:tab/>
              <w:t xml:space="preserve">Změna bilanční rovnováhy odběrů a dodávek </w:t>
            </w:r>
          </w:p>
          <w:p w:rsidR="001312BF" w:rsidRDefault="001312BF" w:rsidP="001312BF">
            <w:pPr>
              <w:ind w:left="708" w:hanging="708"/>
              <w:rPr>
                <w:sz w:val="20"/>
                <w:szCs w:val="20"/>
              </w:rPr>
            </w:pPr>
            <w:r w:rsidRPr="001312BF">
              <w:rPr>
                <w:sz w:val="20"/>
                <w:szCs w:val="20"/>
              </w:rPr>
              <w:t>54</w:t>
            </w:r>
            <w:r w:rsidRPr="001312BF">
              <w:rPr>
                <w:sz w:val="20"/>
                <w:szCs w:val="20"/>
              </w:rPr>
              <w:tab/>
              <w:t xml:space="preserve">Požadavek na realizaci vyrovnávací akce na trhu OTE nebyl uspokojen do 150 </w:t>
            </w:r>
            <w:r>
              <w:rPr>
                <w:sz w:val="20"/>
                <w:szCs w:val="20"/>
              </w:rPr>
              <w:t xml:space="preserve">           </w:t>
            </w:r>
            <w:r w:rsidRPr="001312BF">
              <w:rPr>
                <w:sz w:val="20"/>
                <w:szCs w:val="20"/>
              </w:rPr>
              <w:t>minut.</w:t>
            </w:r>
          </w:p>
        </w:tc>
        <w:tc>
          <w:tcPr>
            <w:tcW w:w="810" w:type="dxa"/>
            <w:shd w:val="clear" w:color="auto" w:fill="auto"/>
          </w:tcPr>
          <w:p w:rsidR="001312BF" w:rsidRDefault="001312BF" w:rsidP="00837299">
            <w:pPr>
              <w:pStyle w:val="TableNormal1"/>
              <w:jc w:val="center"/>
              <w:rPr>
                <w:iCs/>
              </w:rPr>
            </w:pPr>
            <w:r>
              <w:rPr>
                <w:iCs/>
              </w:rPr>
              <w:t>V1.57</w:t>
            </w:r>
          </w:p>
        </w:tc>
      </w:tr>
      <w:tr w:rsidR="00562BCD" w:rsidDel="00307C19" w:rsidTr="001F677A">
        <w:trPr>
          <w:trHeight w:val="255"/>
        </w:trPr>
        <w:tc>
          <w:tcPr>
            <w:tcW w:w="998" w:type="dxa"/>
            <w:shd w:val="clear" w:color="auto" w:fill="auto"/>
          </w:tcPr>
          <w:p w:rsidR="00562BCD" w:rsidRDefault="00562BCD" w:rsidP="00837299">
            <w:pPr>
              <w:rPr>
                <w:sz w:val="20"/>
                <w:szCs w:val="20"/>
              </w:rPr>
            </w:pPr>
            <w:r>
              <w:rPr>
                <w:sz w:val="20"/>
                <w:szCs w:val="20"/>
              </w:rPr>
              <w:t>23.11.2018</w:t>
            </w:r>
          </w:p>
        </w:tc>
        <w:tc>
          <w:tcPr>
            <w:tcW w:w="7282" w:type="dxa"/>
            <w:shd w:val="clear" w:color="auto" w:fill="auto"/>
          </w:tcPr>
          <w:p w:rsidR="00562BCD" w:rsidRDefault="00562BCD" w:rsidP="00562BCD">
            <w:pPr>
              <w:rPr>
                <w:sz w:val="20"/>
                <w:szCs w:val="20"/>
              </w:rPr>
            </w:pPr>
            <w:r w:rsidRPr="001312BF">
              <w:rPr>
                <w:sz w:val="20"/>
                <w:szCs w:val="20"/>
              </w:rPr>
              <w:t xml:space="preserve">Zprávy Edigas - číselník </w:t>
            </w:r>
            <w:r>
              <w:t>CLCDS033Typelist</w:t>
            </w:r>
            <w:r w:rsidRPr="001312BF">
              <w:rPr>
                <w:sz w:val="20"/>
                <w:szCs w:val="20"/>
              </w:rPr>
              <w:t xml:space="preserve"> </w:t>
            </w:r>
            <w:r>
              <w:rPr>
                <w:sz w:val="20"/>
                <w:szCs w:val="20"/>
              </w:rPr>
              <w:t>–</w:t>
            </w:r>
            <w:r w:rsidRPr="001312BF">
              <w:rPr>
                <w:sz w:val="20"/>
                <w:szCs w:val="20"/>
              </w:rPr>
              <w:t xml:space="preserve"> </w:t>
            </w:r>
            <w:r>
              <w:rPr>
                <w:sz w:val="20"/>
                <w:szCs w:val="20"/>
              </w:rPr>
              <w:t>(</w:t>
            </w:r>
            <w:r w:rsidRPr="001312BF">
              <w:rPr>
                <w:sz w:val="20"/>
                <w:szCs w:val="20"/>
              </w:rPr>
              <w:t>D</w:t>
            </w:r>
            <w:r>
              <w:rPr>
                <w:sz w:val="20"/>
                <w:szCs w:val="20"/>
              </w:rPr>
              <w:t>ůvod provedení vyrovnávací akce) - doplněn  o následující enumeraci</w:t>
            </w:r>
            <w:r w:rsidRPr="001312BF">
              <w:rPr>
                <w:sz w:val="20"/>
                <w:szCs w:val="20"/>
              </w:rPr>
              <w:t>:</w:t>
            </w:r>
          </w:p>
          <w:p w:rsidR="00562BCD" w:rsidRPr="001312BF" w:rsidRDefault="00562BCD" w:rsidP="001312BF">
            <w:pPr>
              <w:rPr>
                <w:sz w:val="20"/>
                <w:szCs w:val="20"/>
              </w:rPr>
            </w:pPr>
            <w:r>
              <w:rPr>
                <w:sz w:val="20"/>
                <w:szCs w:val="20"/>
              </w:rPr>
              <w:t xml:space="preserve">9 - </w:t>
            </w:r>
            <w:r w:rsidRPr="00562BCD">
              <w:rPr>
                <w:sz w:val="20"/>
                <w:szCs w:val="20"/>
              </w:rPr>
              <w:t>Obchod podle PTP Příloha č. 8 bodu 9 nebo 10</w:t>
            </w:r>
          </w:p>
        </w:tc>
        <w:tc>
          <w:tcPr>
            <w:tcW w:w="810" w:type="dxa"/>
            <w:shd w:val="clear" w:color="auto" w:fill="auto"/>
          </w:tcPr>
          <w:p w:rsidR="00562BCD" w:rsidRDefault="00562BCD" w:rsidP="00837299">
            <w:pPr>
              <w:pStyle w:val="TableNormal1"/>
              <w:jc w:val="center"/>
              <w:rPr>
                <w:iCs/>
              </w:rPr>
            </w:pPr>
            <w:r>
              <w:rPr>
                <w:iCs/>
              </w:rPr>
              <w:t>V1.57</w:t>
            </w:r>
          </w:p>
        </w:tc>
      </w:tr>
      <w:tr w:rsidR="00567044" w:rsidDel="00307C19" w:rsidTr="001F677A">
        <w:trPr>
          <w:trHeight w:val="255"/>
        </w:trPr>
        <w:tc>
          <w:tcPr>
            <w:tcW w:w="998" w:type="dxa"/>
            <w:shd w:val="clear" w:color="auto" w:fill="auto"/>
          </w:tcPr>
          <w:p w:rsidR="00567044" w:rsidRDefault="00567044" w:rsidP="00837299">
            <w:pPr>
              <w:rPr>
                <w:sz w:val="20"/>
                <w:szCs w:val="20"/>
              </w:rPr>
            </w:pPr>
            <w:r>
              <w:rPr>
                <w:sz w:val="20"/>
                <w:szCs w:val="20"/>
              </w:rPr>
              <w:t>28.5.2019</w:t>
            </w:r>
          </w:p>
        </w:tc>
        <w:tc>
          <w:tcPr>
            <w:tcW w:w="7282" w:type="dxa"/>
            <w:shd w:val="clear" w:color="auto" w:fill="auto"/>
          </w:tcPr>
          <w:p w:rsidR="00567044" w:rsidRDefault="00567044" w:rsidP="00562BCD">
            <w:pPr>
              <w:rPr>
                <w:sz w:val="20"/>
                <w:szCs w:val="20"/>
              </w:rPr>
            </w:pPr>
            <w:r>
              <w:rPr>
                <w:sz w:val="20"/>
                <w:szCs w:val="20"/>
              </w:rPr>
              <w:t xml:space="preserve">Definice </w:t>
            </w:r>
            <w:r w:rsidRPr="00567044">
              <w:rPr>
                <w:sz w:val="20"/>
                <w:szCs w:val="20"/>
              </w:rPr>
              <w:t>CDSGASPOF</w:t>
            </w:r>
            <w:r>
              <w:rPr>
                <w:sz w:val="20"/>
                <w:szCs w:val="20"/>
              </w:rPr>
              <w:t xml:space="preserve"> – byla změněna enumerace atributu </w:t>
            </w:r>
            <w:r w:rsidRPr="00567044">
              <w:rPr>
                <w:i/>
                <w:sz w:val="20"/>
                <w:szCs w:val="20"/>
              </w:rPr>
              <w:t>corReason</w:t>
            </w:r>
            <w:r>
              <w:rPr>
                <w:sz w:val="20"/>
                <w:szCs w:val="20"/>
              </w:rPr>
              <w:t xml:space="preserve"> elementu </w:t>
            </w:r>
            <w:r w:rsidRPr="00567044">
              <w:rPr>
                <w:i/>
                <w:sz w:val="20"/>
                <w:szCs w:val="20"/>
              </w:rPr>
              <w:t>attributes</w:t>
            </w:r>
            <w:r>
              <w:rPr>
                <w:sz w:val="20"/>
                <w:szCs w:val="20"/>
              </w:rPr>
              <w:t>.</w:t>
            </w:r>
          </w:p>
          <w:p w:rsidR="00567044" w:rsidRDefault="00567044" w:rsidP="00562BCD">
            <w:pPr>
              <w:rPr>
                <w:sz w:val="20"/>
                <w:szCs w:val="20"/>
              </w:rPr>
            </w:pPr>
            <w:r>
              <w:rPr>
                <w:sz w:val="20"/>
                <w:szCs w:val="20"/>
              </w:rPr>
              <w:t>Původní:</w:t>
            </w:r>
          </w:p>
          <w:p w:rsidR="00567044" w:rsidRDefault="00567044" w:rsidP="00562BCD">
            <w:pPr>
              <w:rPr>
                <w:sz w:val="20"/>
                <w:szCs w:val="20"/>
              </w:rPr>
            </w:pPr>
            <w:r>
              <w:rPr>
                <w:sz w:val="20"/>
                <w:szCs w:val="20"/>
              </w:rPr>
              <w:t xml:space="preserve">  01 - </w:t>
            </w:r>
            <w:r w:rsidRPr="00567044">
              <w:rPr>
                <w:sz w:val="20"/>
                <w:szCs w:val="20"/>
              </w:rPr>
              <w:t>Oprava na základě chyby zjištěné provozovatelem distribuční soustavy</w:t>
            </w:r>
          </w:p>
          <w:p w:rsidR="00567044" w:rsidRDefault="00567044" w:rsidP="00562BCD">
            <w:pPr>
              <w:rPr>
                <w:sz w:val="20"/>
                <w:szCs w:val="20"/>
              </w:rPr>
            </w:pPr>
            <w:r>
              <w:rPr>
                <w:sz w:val="20"/>
                <w:szCs w:val="20"/>
              </w:rPr>
              <w:t xml:space="preserve">  02 - </w:t>
            </w:r>
            <w:r w:rsidRPr="00567044">
              <w:rPr>
                <w:sz w:val="20"/>
                <w:szCs w:val="20"/>
              </w:rPr>
              <w:t>Oprava na základě reklamace</w:t>
            </w:r>
          </w:p>
          <w:p w:rsidR="00567044" w:rsidRDefault="00567044" w:rsidP="00562BCD">
            <w:pPr>
              <w:rPr>
                <w:sz w:val="20"/>
                <w:szCs w:val="20"/>
              </w:rPr>
            </w:pPr>
            <w:r>
              <w:rPr>
                <w:sz w:val="20"/>
                <w:szCs w:val="20"/>
              </w:rPr>
              <w:t>Nově:</w:t>
            </w:r>
          </w:p>
          <w:p w:rsidR="00567044" w:rsidRDefault="00567044" w:rsidP="00562BCD">
            <w:pPr>
              <w:rPr>
                <w:sz w:val="20"/>
                <w:szCs w:val="20"/>
              </w:rPr>
            </w:pPr>
            <w:r>
              <w:rPr>
                <w:sz w:val="20"/>
                <w:szCs w:val="20"/>
              </w:rPr>
              <w:t xml:space="preserve">  1 - </w:t>
            </w:r>
            <w:r w:rsidRPr="00567044">
              <w:rPr>
                <w:sz w:val="20"/>
                <w:szCs w:val="20"/>
              </w:rPr>
              <w:t>Oprava na základě chyby zjištěné provozovatelem distribuční soustavy</w:t>
            </w:r>
          </w:p>
          <w:p w:rsidR="00567044" w:rsidRPr="001312BF" w:rsidRDefault="00567044" w:rsidP="00562BCD">
            <w:pPr>
              <w:rPr>
                <w:sz w:val="20"/>
                <w:szCs w:val="20"/>
              </w:rPr>
            </w:pPr>
            <w:r>
              <w:rPr>
                <w:sz w:val="20"/>
                <w:szCs w:val="20"/>
              </w:rPr>
              <w:t xml:space="preserve">  2 - </w:t>
            </w:r>
            <w:r w:rsidRPr="00567044">
              <w:rPr>
                <w:sz w:val="20"/>
                <w:szCs w:val="20"/>
              </w:rPr>
              <w:t>Oprava na základě reklamace</w:t>
            </w:r>
          </w:p>
        </w:tc>
        <w:tc>
          <w:tcPr>
            <w:tcW w:w="810" w:type="dxa"/>
            <w:shd w:val="clear" w:color="auto" w:fill="auto"/>
          </w:tcPr>
          <w:p w:rsidR="00567044" w:rsidRDefault="00567044" w:rsidP="00837299">
            <w:pPr>
              <w:pStyle w:val="TableNormal1"/>
              <w:jc w:val="center"/>
              <w:rPr>
                <w:iCs/>
              </w:rPr>
            </w:pPr>
            <w:r>
              <w:rPr>
                <w:iCs/>
              </w:rPr>
              <w:t>V1.58</w:t>
            </w:r>
          </w:p>
        </w:tc>
      </w:tr>
      <w:tr w:rsidR="00713A7F" w:rsidDel="00307C19" w:rsidTr="001F677A">
        <w:trPr>
          <w:trHeight w:val="255"/>
        </w:trPr>
        <w:tc>
          <w:tcPr>
            <w:tcW w:w="998" w:type="dxa"/>
            <w:shd w:val="clear" w:color="auto" w:fill="auto"/>
          </w:tcPr>
          <w:p w:rsidR="00713A7F" w:rsidRDefault="00713A7F" w:rsidP="00837299">
            <w:pPr>
              <w:rPr>
                <w:sz w:val="20"/>
                <w:szCs w:val="20"/>
              </w:rPr>
            </w:pPr>
            <w:r>
              <w:rPr>
                <w:sz w:val="20"/>
                <w:szCs w:val="20"/>
              </w:rPr>
              <w:t>6.12.2019</w:t>
            </w:r>
          </w:p>
          <w:p w:rsidR="00713A7F" w:rsidRDefault="00713A7F" w:rsidP="00837299">
            <w:pPr>
              <w:rPr>
                <w:sz w:val="20"/>
                <w:szCs w:val="20"/>
              </w:rPr>
            </w:pPr>
          </w:p>
        </w:tc>
        <w:tc>
          <w:tcPr>
            <w:tcW w:w="7282" w:type="dxa"/>
            <w:shd w:val="clear" w:color="auto" w:fill="auto"/>
          </w:tcPr>
          <w:p w:rsidR="00713A7F" w:rsidRDefault="00713A7F" w:rsidP="00713A7F">
            <w:pPr>
              <w:rPr>
                <w:sz w:val="20"/>
                <w:szCs w:val="20"/>
              </w:rPr>
            </w:pPr>
            <w:r>
              <w:rPr>
                <w:sz w:val="20"/>
                <w:szCs w:val="20"/>
              </w:rPr>
              <w:t xml:space="preserve">Definice </w:t>
            </w:r>
            <w:r w:rsidRPr="00C0676C">
              <w:rPr>
                <w:sz w:val="20"/>
                <w:szCs w:val="20"/>
              </w:rPr>
              <w:t>CDSGASMASTERDATA</w:t>
            </w:r>
            <w:r>
              <w:rPr>
                <w:sz w:val="20"/>
                <w:szCs w:val="20"/>
              </w:rPr>
              <w:t xml:space="preserve"> – byl změněn význam enumerace atributu </w:t>
            </w:r>
            <w:r>
              <w:rPr>
                <w:i/>
                <w:sz w:val="20"/>
                <w:szCs w:val="20"/>
              </w:rPr>
              <w:t>anlart</w:t>
            </w:r>
            <w:r>
              <w:rPr>
                <w:sz w:val="20"/>
                <w:szCs w:val="20"/>
              </w:rPr>
              <w:t xml:space="preserve"> elementu </w:t>
            </w:r>
            <w:r w:rsidRPr="00B411D1">
              <w:rPr>
                <w:i/>
                <w:sz w:val="20"/>
                <w:szCs w:val="20"/>
              </w:rPr>
              <w:t>OPM</w:t>
            </w:r>
            <w:r>
              <w:rPr>
                <w:sz w:val="20"/>
                <w:szCs w:val="20"/>
              </w:rPr>
              <w:t>.</w:t>
            </w:r>
          </w:p>
          <w:p w:rsidR="00713A7F" w:rsidRDefault="00713A7F" w:rsidP="00713A7F">
            <w:pPr>
              <w:rPr>
                <w:sz w:val="20"/>
                <w:szCs w:val="20"/>
              </w:rPr>
            </w:pPr>
            <w:r>
              <w:rPr>
                <w:sz w:val="20"/>
                <w:szCs w:val="20"/>
              </w:rPr>
              <w:t xml:space="preserve">Starý význam: 1001 - </w:t>
            </w:r>
            <w:r w:rsidRPr="00713A7F">
              <w:rPr>
                <w:sz w:val="20"/>
                <w:szCs w:val="20"/>
              </w:rPr>
              <w:t>OPM výroba</w:t>
            </w:r>
          </w:p>
          <w:p w:rsidR="00713A7F" w:rsidRDefault="00713A7F" w:rsidP="00713A7F">
            <w:pPr>
              <w:rPr>
                <w:sz w:val="20"/>
                <w:szCs w:val="20"/>
              </w:rPr>
            </w:pPr>
            <w:r>
              <w:rPr>
                <w:sz w:val="20"/>
                <w:szCs w:val="20"/>
              </w:rPr>
              <w:t xml:space="preserve">Nový význam: 1001 - </w:t>
            </w:r>
            <w:r>
              <w:t>Předací místo při rekonstrukcích plynovodu</w:t>
            </w:r>
          </w:p>
          <w:p w:rsidR="00713A7F" w:rsidRDefault="00713A7F" w:rsidP="00562BCD">
            <w:pPr>
              <w:rPr>
                <w:sz w:val="20"/>
                <w:szCs w:val="20"/>
              </w:rPr>
            </w:pPr>
          </w:p>
        </w:tc>
        <w:tc>
          <w:tcPr>
            <w:tcW w:w="810" w:type="dxa"/>
            <w:shd w:val="clear" w:color="auto" w:fill="auto"/>
          </w:tcPr>
          <w:p w:rsidR="00713A7F" w:rsidRDefault="00713A7F" w:rsidP="00837299">
            <w:pPr>
              <w:pStyle w:val="TableNormal1"/>
              <w:jc w:val="center"/>
              <w:rPr>
                <w:iCs/>
              </w:rPr>
            </w:pPr>
            <w:r>
              <w:rPr>
                <w:iCs/>
              </w:rPr>
              <w:t>V1.59</w:t>
            </w:r>
          </w:p>
        </w:tc>
      </w:tr>
      <w:tr w:rsidR="00915776" w:rsidDel="00307C19" w:rsidTr="001F677A">
        <w:trPr>
          <w:trHeight w:val="255"/>
        </w:trPr>
        <w:tc>
          <w:tcPr>
            <w:tcW w:w="998" w:type="dxa"/>
            <w:shd w:val="clear" w:color="auto" w:fill="auto"/>
          </w:tcPr>
          <w:p w:rsidR="00915776" w:rsidRDefault="00D4348C" w:rsidP="00837299">
            <w:pPr>
              <w:rPr>
                <w:sz w:val="20"/>
                <w:szCs w:val="20"/>
              </w:rPr>
            </w:pPr>
            <w:r>
              <w:rPr>
                <w:sz w:val="20"/>
                <w:szCs w:val="20"/>
              </w:rPr>
              <w:t>28.4.2020</w:t>
            </w:r>
          </w:p>
        </w:tc>
        <w:tc>
          <w:tcPr>
            <w:tcW w:w="7282" w:type="dxa"/>
            <w:shd w:val="clear" w:color="auto" w:fill="auto"/>
          </w:tcPr>
          <w:p w:rsidR="00915776" w:rsidRDefault="00D4348C" w:rsidP="00713A7F">
            <w:pPr>
              <w:rPr>
                <w:i/>
                <w:sz w:val="20"/>
                <w:szCs w:val="20"/>
              </w:rPr>
            </w:pPr>
            <w:r>
              <w:rPr>
                <w:sz w:val="20"/>
                <w:szCs w:val="20"/>
              </w:rPr>
              <w:t xml:space="preserve">Definice </w:t>
            </w:r>
            <w:r w:rsidRPr="00567044">
              <w:rPr>
                <w:sz w:val="20"/>
                <w:szCs w:val="20"/>
              </w:rPr>
              <w:t>CDSGASPOF</w:t>
            </w:r>
            <w:r>
              <w:rPr>
                <w:sz w:val="20"/>
                <w:szCs w:val="20"/>
              </w:rPr>
              <w:t xml:space="preserve"> – byl změněn atribut </w:t>
            </w:r>
            <w:r w:rsidRPr="00D4348C">
              <w:rPr>
                <w:i/>
                <w:sz w:val="20"/>
                <w:szCs w:val="20"/>
              </w:rPr>
              <w:t>corReason</w:t>
            </w:r>
            <w:r>
              <w:rPr>
                <w:sz w:val="20"/>
                <w:szCs w:val="20"/>
              </w:rPr>
              <w:t xml:space="preserve"> elementu </w:t>
            </w:r>
            <w:r w:rsidRPr="00567044">
              <w:rPr>
                <w:i/>
                <w:sz w:val="20"/>
                <w:szCs w:val="20"/>
              </w:rPr>
              <w:t>attributes</w:t>
            </w:r>
            <w:r>
              <w:rPr>
                <w:i/>
                <w:sz w:val="20"/>
                <w:szCs w:val="20"/>
              </w:rPr>
              <w:t>.</w:t>
            </w:r>
          </w:p>
          <w:p w:rsidR="00D4348C" w:rsidRDefault="00D4348C" w:rsidP="00713A7F">
            <w:pPr>
              <w:rPr>
                <w:sz w:val="20"/>
                <w:szCs w:val="20"/>
              </w:rPr>
            </w:pPr>
            <w:r>
              <w:rPr>
                <w:sz w:val="20"/>
                <w:szCs w:val="20"/>
              </w:rPr>
              <w:t>Původní technická definice:</w:t>
            </w:r>
          </w:p>
          <w:p w:rsidR="00D4348C" w:rsidRDefault="00D31950" w:rsidP="00713A7F">
            <w:pPr>
              <w:rPr>
                <w:sz w:val="20"/>
                <w:szCs w:val="20"/>
              </w:rPr>
            </w:pPr>
            <w:r>
              <w:rPr>
                <w:sz w:val="20"/>
                <w:szCs w:val="20"/>
              </w:rPr>
              <w:t xml:space="preserve">    </w:t>
            </w:r>
            <w:r w:rsidR="00D4348C">
              <w:rPr>
                <w:sz w:val="20"/>
                <w:szCs w:val="20"/>
              </w:rPr>
              <w:t>integer</w:t>
            </w:r>
          </w:p>
          <w:p w:rsidR="00D4348C" w:rsidRDefault="00D4348C" w:rsidP="00713A7F">
            <w:pPr>
              <w:rPr>
                <w:sz w:val="20"/>
                <w:szCs w:val="20"/>
              </w:rPr>
            </w:pPr>
            <w:r>
              <w:rPr>
                <w:sz w:val="20"/>
                <w:szCs w:val="20"/>
              </w:rPr>
              <w:t>Nová technická definice:</w:t>
            </w:r>
          </w:p>
          <w:p w:rsidR="00D4348C" w:rsidRDefault="00D31950" w:rsidP="00713A7F">
            <w:pPr>
              <w:rPr>
                <w:sz w:val="20"/>
                <w:szCs w:val="20"/>
              </w:rPr>
            </w:pPr>
            <w:r>
              <w:rPr>
                <w:sz w:val="20"/>
                <w:szCs w:val="20"/>
              </w:rPr>
              <w:t xml:space="preserve">    </w:t>
            </w:r>
            <w:r w:rsidR="00D4348C">
              <w:rPr>
                <w:sz w:val="20"/>
                <w:szCs w:val="20"/>
              </w:rPr>
              <w:t>string(2)</w:t>
            </w:r>
          </w:p>
          <w:p w:rsidR="00D4348C" w:rsidRDefault="00D4348C" w:rsidP="00D4348C">
            <w:pPr>
              <w:rPr>
                <w:sz w:val="20"/>
                <w:szCs w:val="20"/>
              </w:rPr>
            </w:pPr>
            <w:r>
              <w:rPr>
                <w:sz w:val="20"/>
                <w:szCs w:val="20"/>
              </w:rPr>
              <w:lastRenderedPageBreak/>
              <w:t>Původní enumerace:</w:t>
            </w:r>
          </w:p>
          <w:p w:rsidR="00D4348C" w:rsidRDefault="00D4348C" w:rsidP="00D4348C">
            <w:pPr>
              <w:rPr>
                <w:sz w:val="20"/>
                <w:szCs w:val="20"/>
              </w:rPr>
            </w:pPr>
            <w:r>
              <w:rPr>
                <w:sz w:val="20"/>
                <w:szCs w:val="20"/>
              </w:rPr>
              <w:t xml:space="preserve">  1 - </w:t>
            </w:r>
            <w:r w:rsidRPr="00567044">
              <w:rPr>
                <w:sz w:val="20"/>
                <w:szCs w:val="20"/>
              </w:rPr>
              <w:t>Oprava na základě chyby zjištěné provozovatelem distribuční soustavy</w:t>
            </w:r>
          </w:p>
          <w:p w:rsidR="00D4348C" w:rsidRDefault="00D4348C" w:rsidP="00D4348C">
            <w:pPr>
              <w:rPr>
                <w:sz w:val="20"/>
                <w:szCs w:val="20"/>
              </w:rPr>
            </w:pPr>
            <w:r>
              <w:rPr>
                <w:sz w:val="20"/>
                <w:szCs w:val="20"/>
              </w:rPr>
              <w:t xml:space="preserve">  2 - </w:t>
            </w:r>
            <w:r w:rsidRPr="00567044">
              <w:rPr>
                <w:sz w:val="20"/>
                <w:szCs w:val="20"/>
              </w:rPr>
              <w:t>Oprava na základě reklamace</w:t>
            </w:r>
          </w:p>
          <w:p w:rsidR="00D4348C" w:rsidRDefault="00D4348C" w:rsidP="00D4348C">
            <w:pPr>
              <w:rPr>
                <w:sz w:val="20"/>
                <w:szCs w:val="20"/>
              </w:rPr>
            </w:pPr>
            <w:r>
              <w:rPr>
                <w:sz w:val="20"/>
                <w:szCs w:val="20"/>
              </w:rPr>
              <w:t>Nové enumerace:</w:t>
            </w:r>
          </w:p>
          <w:p w:rsidR="00D4348C" w:rsidRDefault="00D4348C" w:rsidP="00D4348C">
            <w:pPr>
              <w:rPr>
                <w:sz w:val="20"/>
                <w:szCs w:val="20"/>
              </w:rPr>
            </w:pPr>
            <w:r>
              <w:rPr>
                <w:sz w:val="20"/>
                <w:szCs w:val="20"/>
              </w:rPr>
              <w:t xml:space="preserve">  01 - </w:t>
            </w:r>
            <w:r w:rsidRPr="00567044">
              <w:rPr>
                <w:sz w:val="20"/>
                <w:szCs w:val="20"/>
              </w:rPr>
              <w:t>Oprava na základě chyby zjištěné provozovatelem distribuční soustavy</w:t>
            </w:r>
          </w:p>
          <w:p w:rsidR="00D4348C" w:rsidRPr="00D4348C" w:rsidRDefault="00D4348C" w:rsidP="00D4348C">
            <w:pPr>
              <w:rPr>
                <w:sz w:val="20"/>
                <w:szCs w:val="20"/>
              </w:rPr>
            </w:pPr>
            <w:r>
              <w:rPr>
                <w:sz w:val="20"/>
                <w:szCs w:val="20"/>
              </w:rPr>
              <w:t xml:space="preserve">  02 - </w:t>
            </w:r>
            <w:r w:rsidRPr="00567044">
              <w:rPr>
                <w:sz w:val="20"/>
                <w:szCs w:val="20"/>
              </w:rPr>
              <w:t>Oprava na základě reklamace</w:t>
            </w:r>
          </w:p>
        </w:tc>
        <w:tc>
          <w:tcPr>
            <w:tcW w:w="810" w:type="dxa"/>
            <w:shd w:val="clear" w:color="auto" w:fill="auto"/>
          </w:tcPr>
          <w:p w:rsidR="00915776" w:rsidRDefault="00D4348C" w:rsidP="00837299">
            <w:pPr>
              <w:pStyle w:val="TableNormal1"/>
              <w:jc w:val="center"/>
              <w:rPr>
                <w:iCs/>
              </w:rPr>
            </w:pPr>
            <w:r>
              <w:rPr>
                <w:iCs/>
              </w:rPr>
              <w:lastRenderedPageBreak/>
              <w:t>V1.60</w:t>
            </w:r>
          </w:p>
        </w:tc>
      </w:tr>
      <w:tr w:rsidR="00837299" w:rsidDel="00307C19" w:rsidTr="001F677A">
        <w:trPr>
          <w:trHeight w:val="255"/>
        </w:trPr>
        <w:tc>
          <w:tcPr>
            <w:tcW w:w="998" w:type="dxa"/>
            <w:shd w:val="clear" w:color="auto" w:fill="auto"/>
          </w:tcPr>
          <w:p w:rsidR="00837299" w:rsidRDefault="00837299" w:rsidP="00837299">
            <w:pPr>
              <w:rPr>
                <w:sz w:val="20"/>
                <w:szCs w:val="20"/>
              </w:rPr>
            </w:pPr>
            <w:r>
              <w:rPr>
                <w:sz w:val="20"/>
                <w:szCs w:val="20"/>
              </w:rPr>
              <w:t>24.7.2020</w:t>
            </w:r>
          </w:p>
        </w:tc>
        <w:tc>
          <w:tcPr>
            <w:tcW w:w="7282" w:type="dxa"/>
            <w:shd w:val="clear" w:color="auto" w:fill="auto"/>
          </w:tcPr>
          <w:p w:rsidR="00837299" w:rsidRDefault="00837299" w:rsidP="00713A7F">
            <w:pPr>
              <w:rPr>
                <w:i/>
                <w:sz w:val="20"/>
                <w:szCs w:val="20"/>
              </w:rPr>
            </w:pPr>
            <w:r>
              <w:rPr>
                <w:sz w:val="20"/>
                <w:szCs w:val="20"/>
              </w:rPr>
              <w:t xml:space="preserve">Definice </w:t>
            </w:r>
            <w:r w:rsidRPr="00837299">
              <w:rPr>
                <w:sz w:val="20"/>
                <w:szCs w:val="20"/>
              </w:rPr>
              <w:t>SFVOTGASTDDNETT</w:t>
            </w:r>
            <w:r>
              <w:rPr>
                <w:sz w:val="20"/>
                <w:szCs w:val="20"/>
              </w:rPr>
              <w:t xml:space="preserve"> – byly přidány dva nové atributy </w:t>
            </w:r>
            <w:r w:rsidRPr="00837299">
              <w:rPr>
                <w:i/>
                <w:sz w:val="20"/>
                <w:szCs w:val="20"/>
              </w:rPr>
              <w:t>unitPrice</w:t>
            </w:r>
            <w:r>
              <w:rPr>
                <w:sz w:val="20"/>
                <w:szCs w:val="20"/>
              </w:rPr>
              <w:t xml:space="preserve"> a </w:t>
            </w:r>
            <w:r w:rsidRPr="00837299">
              <w:rPr>
                <w:i/>
                <w:sz w:val="20"/>
                <w:szCs w:val="20"/>
              </w:rPr>
              <w:t xml:space="preserve">gridid </w:t>
            </w:r>
            <w:r>
              <w:rPr>
                <w:sz w:val="20"/>
                <w:szCs w:val="20"/>
              </w:rPr>
              <w:t xml:space="preserve">elementu </w:t>
            </w:r>
            <w:r w:rsidRPr="00837299">
              <w:rPr>
                <w:i/>
                <w:sz w:val="20"/>
                <w:szCs w:val="20"/>
              </w:rPr>
              <w:t>Data</w:t>
            </w:r>
            <w:r>
              <w:rPr>
                <w:i/>
                <w:sz w:val="20"/>
                <w:szCs w:val="20"/>
              </w:rPr>
              <w:t>:</w:t>
            </w:r>
          </w:p>
          <w:p w:rsidR="00837299" w:rsidRDefault="00837299" w:rsidP="00713A7F">
            <w:pPr>
              <w:rPr>
                <w:sz w:val="20"/>
                <w:szCs w:val="20"/>
              </w:rPr>
            </w:pPr>
            <w:r w:rsidRPr="00837299">
              <w:rPr>
                <w:sz w:val="20"/>
                <w:szCs w:val="20"/>
              </w:rPr>
              <w:t>unitPrice</w:t>
            </w:r>
            <w:r>
              <w:rPr>
                <w:sz w:val="20"/>
                <w:szCs w:val="20"/>
              </w:rPr>
              <w:t xml:space="preserve"> - </w:t>
            </w:r>
            <w:r w:rsidRPr="00837299">
              <w:rPr>
                <w:sz w:val="20"/>
                <w:szCs w:val="20"/>
              </w:rPr>
              <w:t>Měsíční clearingová cena Kč/MWh</w:t>
            </w:r>
          </w:p>
          <w:p w:rsidR="00837299" w:rsidRDefault="00837299" w:rsidP="00713A7F">
            <w:pPr>
              <w:rPr>
                <w:sz w:val="20"/>
                <w:szCs w:val="20"/>
              </w:rPr>
            </w:pPr>
            <w:r>
              <w:rPr>
                <w:sz w:val="20"/>
                <w:szCs w:val="20"/>
              </w:rPr>
              <w:t>gridid – ID sítě</w:t>
            </w:r>
          </w:p>
          <w:p w:rsidR="00837299" w:rsidRDefault="0072755A" w:rsidP="00713A7F">
            <w:pPr>
              <w:rPr>
                <w:sz w:val="20"/>
                <w:szCs w:val="20"/>
              </w:rPr>
            </w:pPr>
            <w:r>
              <w:rPr>
                <w:sz w:val="20"/>
                <w:szCs w:val="20"/>
              </w:rPr>
              <w:t xml:space="preserve">Dále byl přidán atribut </w:t>
            </w:r>
            <w:r w:rsidR="00837299" w:rsidRPr="00565108">
              <w:rPr>
                <w:i/>
                <w:sz w:val="20"/>
                <w:szCs w:val="20"/>
              </w:rPr>
              <w:t>tradeType</w:t>
            </w:r>
            <w:r w:rsidR="00837299">
              <w:rPr>
                <w:sz w:val="20"/>
                <w:szCs w:val="20"/>
              </w:rPr>
              <w:t xml:space="preserve"> elementu </w:t>
            </w:r>
            <w:r w:rsidR="00837299" w:rsidRPr="00837299">
              <w:rPr>
                <w:i/>
                <w:sz w:val="20"/>
                <w:szCs w:val="20"/>
              </w:rPr>
              <w:t>TradeGroup</w:t>
            </w:r>
            <w:r w:rsidR="00837299">
              <w:rPr>
                <w:sz w:val="20"/>
                <w:szCs w:val="20"/>
              </w:rPr>
              <w:t>:</w:t>
            </w:r>
          </w:p>
          <w:p w:rsidR="00837299" w:rsidRPr="00837299" w:rsidRDefault="00565108" w:rsidP="00565108">
            <w:pPr>
              <w:rPr>
                <w:sz w:val="20"/>
                <w:szCs w:val="20"/>
              </w:rPr>
            </w:pPr>
            <w:r>
              <w:rPr>
                <w:sz w:val="20"/>
                <w:szCs w:val="20"/>
              </w:rPr>
              <w:t xml:space="preserve">tradeType - Typ obchodu </w:t>
            </w:r>
          </w:p>
        </w:tc>
        <w:tc>
          <w:tcPr>
            <w:tcW w:w="810" w:type="dxa"/>
            <w:shd w:val="clear" w:color="auto" w:fill="auto"/>
          </w:tcPr>
          <w:p w:rsidR="00837299" w:rsidRDefault="00837299" w:rsidP="00837299">
            <w:pPr>
              <w:pStyle w:val="TableNormal1"/>
              <w:jc w:val="center"/>
              <w:rPr>
                <w:iCs/>
              </w:rPr>
            </w:pPr>
            <w:r>
              <w:rPr>
                <w:iCs/>
              </w:rPr>
              <w:t>V1.61</w:t>
            </w:r>
          </w:p>
        </w:tc>
      </w:tr>
      <w:tr w:rsidR="00837299" w:rsidDel="00307C19" w:rsidTr="001F677A">
        <w:trPr>
          <w:trHeight w:val="255"/>
        </w:trPr>
        <w:tc>
          <w:tcPr>
            <w:tcW w:w="998" w:type="dxa"/>
            <w:shd w:val="clear" w:color="auto" w:fill="auto"/>
          </w:tcPr>
          <w:p w:rsidR="00837299" w:rsidRDefault="00565108" w:rsidP="00837299">
            <w:pPr>
              <w:rPr>
                <w:sz w:val="20"/>
                <w:szCs w:val="20"/>
              </w:rPr>
            </w:pPr>
            <w:r>
              <w:rPr>
                <w:sz w:val="20"/>
                <w:szCs w:val="20"/>
              </w:rPr>
              <w:t>24.7.2020</w:t>
            </w:r>
          </w:p>
        </w:tc>
        <w:tc>
          <w:tcPr>
            <w:tcW w:w="7282" w:type="dxa"/>
            <w:shd w:val="clear" w:color="auto" w:fill="auto"/>
          </w:tcPr>
          <w:p w:rsidR="00565108" w:rsidRDefault="00565108" w:rsidP="00565108">
            <w:pPr>
              <w:rPr>
                <w:sz w:val="20"/>
                <w:szCs w:val="20"/>
              </w:rPr>
            </w:pPr>
            <w:r>
              <w:rPr>
                <w:sz w:val="20"/>
                <w:szCs w:val="20"/>
              </w:rPr>
              <w:t xml:space="preserve">Definice </w:t>
            </w:r>
            <w:r w:rsidRPr="00565108">
              <w:rPr>
                <w:sz w:val="20"/>
                <w:szCs w:val="20"/>
              </w:rPr>
              <w:t>SFVOTGASTDD</w:t>
            </w:r>
            <w:r>
              <w:rPr>
                <w:sz w:val="20"/>
                <w:szCs w:val="20"/>
              </w:rPr>
              <w:t xml:space="preserve"> – byly přidány nové elementy </w:t>
            </w:r>
            <w:r w:rsidRPr="00565108">
              <w:rPr>
                <w:i/>
                <w:sz w:val="20"/>
                <w:szCs w:val="20"/>
              </w:rPr>
              <w:t>TradeGroup</w:t>
            </w:r>
            <w:r>
              <w:rPr>
                <w:sz w:val="20"/>
                <w:szCs w:val="20"/>
              </w:rPr>
              <w:t xml:space="preserve"> a </w:t>
            </w:r>
            <w:r w:rsidRPr="00565108">
              <w:rPr>
                <w:i/>
                <w:sz w:val="20"/>
                <w:szCs w:val="20"/>
              </w:rPr>
              <w:t>Grid</w:t>
            </w:r>
            <w:r>
              <w:rPr>
                <w:sz w:val="20"/>
                <w:szCs w:val="20"/>
              </w:rPr>
              <w:t xml:space="preserve"> elementu </w:t>
            </w:r>
            <w:r w:rsidRPr="00565108">
              <w:rPr>
                <w:i/>
                <w:sz w:val="20"/>
                <w:szCs w:val="20"/>
              </w:rPr>
              <w:t>Rut:</w:t>
            </w:r>
          </w:p>
          <w:p w:rsidR="00565108" w:rsidRDefault="00565108" w:rsidP="00565108">
            <w:pPr>
              <w:rPr>
                <w:sz w:val="20"/>
                <w:szCs w:val="20"/>
              </w:rPr>
            </w:pPr>
            <w:r>
              <w:rPr>
                <w:sz w:val="20"/>
                <w:szCs w:val="20"/>
              </w:rPr>
              <w:t>TradeGroup – Skupina obchodů</w:t>
            </w:r>
          </w:p>
          <w:p w:rsidR="00837299" w:rsidRDefault="00565108" w:rsidP="00565108">
            <w:pPr>
              <w:rPr>
                <w:sz w:val="20"/>
                <w:szCs w:val="20"/>
              </w:rPr>
            </w:pPr>
            <w:r>
              <w:rPr>
                <w:sz w:val="20"/>
                <w:szCs w:val="20"/>
              </w:rPr>
              <w:t>Grid -  Síť</w:t>
            </w:r>
          </w:p>
          <w:p w:rsidR="00565108" w:rsidRDefault="00565108" w:rsidP="00565108">
            <w:pPr>
              <w:rPr>
                <w:sz w:val="20"/>
                <w:szCs w:val="20"/>
              </w:rPr>
            </w:pPr>
            <w:r>
              <w:rPr>
                <w:sz w:val="20"/>
                <w:szCs w:val="20"/>
              </w:rPr>
              <w:t xml:space="preserve">Dále byl posunut element </w:t>
            </w:r>
            <w:r w:rsidRPr="00565108">
              <w:rPr>
                <w:i/>
                <w:sz w:val="20"/>
                <w:szCs w:val="20"/>
              </w:rPr>
              <w:t>Period</w:t>
            </w:r>
            <w:r>
              <w:rPr>
                <w:sz w:val="20"/>
                <w:szCs w:val="20"/>
              </w:rPr>
              <w:t xml:space="preserve"> pod element </w:t>
            </w:r>
            <w:r w:rsidRPr="00565108">
              <w:rPr>
                <w:i/>
                <w:sz w:val="20"/>
                <w:szCs w:val="20"/>
              </w:rPr>
              <w:t>Grid</w:t>
            </w:r>
            <w:r>
              <w:rPr>
                <w:i/>
                <w:sz w:val="20"/>
                <w:szCs w:val="20"/>
              </w:rPr>
              <w:t xml:space="preserve">. </w:t>
            </w:r>
            <w:r w:rsidRPr="00565108">
              <w:rPr>
                <w:sz w:val="20"/>
                <w:szCs w:val="20"/>
              </w:rPr>
              <w:t xml:space="preserve">Element </w:t>
            </w:r>
            <w:r w:rsidRPr="00565108">
              <w:rPr>
                <w:i/>
                <w:sz w:val="20"/>
                <w:szCs w:val="20"/>
              </w:rPr>
              <w:t>Period</w:t>
            </w:r>
            <w:r w:rsidRPr="00565108">
              <w:rPr>
                <w:sz w:val="20"/>
                <w:szCs w:val="20"/>
              </w:rPr>
              <w:t xml:space="preserve"> má nahrazený atribut </w:t>
            </w:r>
            <w:r w:rsidRPr="00565108">
              <w:rPr>
                <w:i/>
                <w:sz w:val="20"/>
                <w:szCs w:val="20"/>
              </w:rPr>
              <w:t>periodYear</w:t>
            </w:r>
            <w:r w:rsidRPr="00565108">
              <w:rPr>
                <w:sz w:val="20"/>
                <w:szCs w:val="20"/>
              </w:rPr>
              <w:t xml:space="preserve"> (</w:t>
            </w:r>
            <w:r>
              <w:rPr>
                <w:sz w:val="20"/>
                <w:szCs w:val="20"/>
              </w:rPr>
              <w:t xml:space="preserve"> nově </w:t>
            </w:r>
            <w:r w:rsidRPr="00565108">
              <w:rPr>
                <w:sz w:val="20"/>
                <w:szCs w:val="20"/>
              </w:rPr>
              <w:t xml:space="preserve">pouze rok) a atribute </w:t>
            </w:r>
            <w:r w:rsidRPr="00565108">
              <w:rPr>
                <w:i/>
                <w:sz w:val="20"/>
                <w:szCs w:val="20"/>
              </w:rPr>
              <w:t>periodDate</w:t>
            </w:r>
            <w:r w:rsidRPr="00565108">
              <w:rPr>
                <w:sz w:val="20"/>
                <w:szCs w:val="20"/>
              </w:rPr>
              <w:t xml:space="preserve"> je v elementu </w:t>
            </w:r>
            <w:r>
              <w:rPr>
                <w:sz w:val="20"/>
                <w:szCs w:val="20"/>
              </w:rPr>
              <w:t>Data.</w:t>
            </w:r>
          </w:p>
        </w:tc>
        <w:tc>
          <w:tcPr>
            <w:tcW w:w="810" w:type="dxa"/>
            <w:shd w:val="clear" w:color="auto" w:fill="auto"/>
          </w:tcPr>
          <w:p w:rsidR="00837299" w:rsidRDefault="00565108" w:rsidP="00837299">
            <w:pPr>
              <w:pStyle w:val="TableNormal1"/>
              <w:jc w:val="center"/>
              <w:rPr>
                <w:iCs/>
              </w:rPr>
            </w:pPr>
            <w:r>
              <w:rPr>
                <w:iCs/>
              </w:rPr>
              <w:t>V1.61</w:t>
            </w:r>
          </w:p>
        </w:tc>
      </w:tr>
      <w:tr w:rsidR="0055217B" w:rsidDel="00307C19" w:rsidTr="001F677A">
        <w:trPr>
          <w:trHeight w:val="255"/>
        </w:trPr>
        <w:tc>
          <w:tcPr>
            <w:tcW w:w="998" w:type="dxa"/>
            <w:shd w:val="clear" w:color="auto" w:fill="auto"/>
          </w:tcPr>
          <w:p w:rsidR="0055217B" w:rsidRDefault="0055217B" w:rsidP="00837299">
            <w:pPr>
              <w:rPr>
                <w:sz w:val="20"/>
                <w:szCs w:val="20"/>
              </w:rPr>
            </w:pPr>
            <w:r>
              <w:rPr>
                <w:sz w:val="20"/>
                <w:szCs w:val="20"/>
              </w:rPr>
              <w:t>24.7.2020</w:t>
            </w:r>
          </w:p>
        </w:tc>
        <w:tc>
          <w:tcPr>
            <w:tcW w:w="7282" w:type="dxa"/>
            <w:shd w:val="clear" w:color="auto" w:fill="auto"/>
          </w:tcPr>
          <w:p w:rsidR="0055217B" w:rsidRPr="008475E6" w:rsidRDefault="0055217B" w:rsidP="0055217B">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55217B" w:rsidRPr="008D458C" w:rsidRDefault="0055217B" w:rsidP="0055217B">
            <w:pPr>
              <w:rPr>
                <w:sz w:val="20"/>
                <w:szCs w:val="20"/>
              </w:rPr>
            </w:pPr>
            <w:r>
              <w:rPr>
                <w:sz w:val="20"/>
                <w:szCs w:val="20"/>
              </w:rPr>
              <w:t>DCLG</w:t>
            </w:r>
            <w:r w:rsidR="003562DB">
              <w:rPr>
                <w:sz w:val="20"/>
                <w:szCs w:val="20"/>
              </w:rPr>
              <w:t xml:space="preserve"> - </w:t>
            </w:r>
            <w:r w:rsidR="003562DB" w:rsidRPr="003562DB">
              <w:rPr>
                <w:sz w:val="20"/>
                <w:szCs w:val="20"/>
              </w:rPr>
              <w:t>měsíční odchylky zúčtování TDD na základě odpovědnosti za ztráty</w:t>
            </w:r>
          </w:p>
          <w:p w:rsidR="0055217B" w:rsidRDefault="0055217B" w:rsidP="0055217B">
            <w:pPr>
              <w:rPr>
                <w:sz w:val="20"/>
                <w:szCs w:val="20"/>
              </w:rPr>
            </w:pPr>
            <w:r>
              <w:rPr>
                <w:sz w:val="20"/>
                <w:szCs w:val="20"/>
              </w:rPr>
              <w:t>ECLG</w:t>
            </w:r>
            <w:r w:rsidR="003562DB">
              <w:rPr>
                <w:sz w:val="20"/>
                <w:szCs w:val="20"/>
              </w:rPr>
              <w:t xml:space="preserve">  - </w:t>
            </w:r>
            <w:r w:rsidR="003562DB" w:rsidRPr="003562DB">
              <w:rPr>
                <w:sz w:val="20"/>
                <w:szCs w:val="20"/>
              </w:rPr>
              <w:t>závěrečné měsíční odchylky zúčtování TDD na základě odpovědnosti za ztráty</w:t>
            </w:r>
          </w:p>
          <w:p w:rsidR="003562DB" w:rsidRDefault="003562DB" w:rsidP="0055217B">
            <w:pPr>
              <w:rPr>
                <w:sz w:val="20"/>
                <w:szCs w:val="20"/>
              </w:rPr>
            </w:pPr>
            <w:r>
              <w:rPr>
                <w:sz w:val="20"/>
                <w:szCs w:val="20"/>
              </w:rPr>
              <w:t>A dále byly změněny popisky:</w:t>
            </w:r>
          </w:p>
          <w:p w:rsidR="003562DB" w:rsidRPr="003562DB" w:rsidRDefault="003562DB" w:rsidP="003562DB">
            <w:pPr>
              <w:rPr>
                <w:sz w:val="20"/>
                <w:szCs w:val="20"/>
              </w:rPr>
            </w:pPr>
            <w:r w:rsidRPr="003562DB">
              <w:rPr>
                <w:sz w:val="20"/>
                <w:szCs w:val="20"/>
              </w:rPr>
              <w:t>DCLT - měsíční odchylky zúčtování TDD za OPM</w:t>
            </w:r>
          </w:p>
          <w:p w:rsidR="003562DB" w:rsidRDefault="003562DB" w:rsidP="0055217B">
            <w:pPr>
              <w:rPr>
                <w:sz w:val="20"/>
                <w:szCs w:val="20"/>
              </w:rPr>
            </w:pPr>
            <w:r w:rsidRPr="003562DB">
              <w:rPr>
                <w:sz w:val="20"/>
                <w:szCs w:val="20"/>
              </w:rPr>
              <w:t>ECLT</w:t>
            </w:r>
            <w:r>
              <w:rPr>
                <w:sz w:val="20"/>
                <w:szCs w:val="20"/>
              </w:rPr>
              <w:t xml:space="preserve"> - </w:t>
            </w:r>
            <w:r w:rsidRPr="003562DB">
              <w:rPr>
                <w:sz w:val="20"/>
                <w:szCs w:val="20"/>
              </w:rPr>
              <w:t>závěrečné měsíční odchylky zúčtování TDD za OPM</w:t>
            </w:r>
          </w:p>
        </w:tc>
        <w:tc>
          <w:tcPr>
            <w:tcW w:w="810" w:type="dxa"/>
            <w:shd w:val="clear" w:color="auto" w:fill="auto"/>
          </w:tcPr>
          <w:p w:rsidR="0055217B" w:rsidRDefault="003562DB" w:rsidP="00837299">
            <w:pPr>
              <w:pStyle w:val="TableNormal1"/>
              <w:jc w:val="center"/>
              <w:rPr>
                <w:iCs/>
              </w:rPr>
            </w:pPr>
            <w:r>
              <w:rPr>
                <w:iCs/>
              </w:rPr>
              <w:t>V1.61</w:t>
            </w:r>
          </w:p>
        </w:tc>
      </w:tr>
    </w:tbl>
    <w:p w:rsidR="00530719" w:rsidRDefault="00530719"/>
    <w:p w:rsidR="00530719" w:rsidRDefault="00530719"/>
    <w:p w:rsidR="00530719" w:rsidRDefault="00530719" w:rsidP="00DA37CC">
      <w:pPr>
        <w:pStyle w:val="Nadpis1"/>
      </w:pPr>
      <w:bookmarkStart w:id="3" w:name="_Toc467747870"/>
      <w:r>
        <w:lastRenderedPageBreak/>
        <w:t>Úvod</w:t>
      </w:r>
      <w:bookmarkEnd w:id="3"/>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Nadpis2"/>
      </w:pPr>
      <w:bookmarkStart w:id="4" w:name="_Toc467747871"/>
      <w:r>
        <w:lastRenderedPageBreak/>
        <w:t>Datové toky</w:t>
      </w:r>
      <w:bookmarkEnd w:id="4"/>
    </w:p>
    <w:p w:rsidR="00530719" w:rsidRDefault="00530719"/>
    <w:p w:rsidR="00961EE1" w:rsidRPr="009C7EC8" w:rsidRDefault="00961EE1" w:rsidP="00220C32">
      <w:pPr>
        <w:pStyle w:val="Nadpis3"/>
        <w:ind w:left="1077" w:hanging="1077"/>
      </w:pPr>
      <w:bookmarkStart w:id="5" w:name="_Toc239855118"/>
      <w:bookmarkStart w:id="6" w:name="_Toc241058559"/>
      <w:bookmarkStart w:id="7" w:name="_Toc241058715"/>
      <w:bookmarkStart w:id="8" w:name="_Toc467747872"/>
      <w:r w:rsidRPr="009C7EC8">
        <w:t>Strany komunikace</w:t>
      </w:r>
      <w:bookmarkEnd w:id="5"/>
      <w:bookmarkEnd w:id="6"/>
      <w:bookmarkEnd w:id="7"/>
      <w:bookmarkEnd w:id="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9" w:name="OLE_LINK19"/>
            <w:bookmarkStart w:id="10" w:name="OLE_LINK20"/>
            <w:r w:rsidRPr="009C7EC8">
              <w:t>Rezervované kapacity na OPM A a B</w:t>
            </w:r>
            <w:bookmarkEnd w:id="9"/>
            <w:bookmarkEnd w:id="10"/>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Nadpis3"/>
        <w:ind w:left="1077" w:hanging="1077"/>
      </w:pPr>
      <w:bookmarkStart w:id="11" w:name="_Toc239855119"/>
      <w:bookmarkStart w:id="12" w:name="_Toc241058560"/>
      <w:bookmarkStart w:id="13" w:name="_Toc241058716"/>
      <w:bookmarkStart w:id="14" w:name="_Toc467747873"/>
      <w:r w:rsidRPr="009C7EC8">
        <w:t>Způsob předávání dat</w:t>
      </w:r>
      <w:bookmarkEnd w:id="11"/>
      <w:bookmarkEnd w:id="12"/>
      <w:bookmarkEnd w:id="13"/>
      <w:bookmarkEnd w:id="14"/>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Nadpis3"/>
        <w:ind w:left="1077" w:hanging="1077"/>
      </w:pPr>
      <w:bookmarkStart w:id="15" w:name="_Toc239855120"/>
      <w:bookmarkStart w:id="16" w:name="_Toc241058561"/>
      <w:bookmarkStart w:id="17" w:name="_Toc241058717"/>
      <w:bookmarkStart w:id="18" w:name="_Toc467747874"/>
      <w:r w:rsidRPr="009C7EC8">
        <w:t>Formáty automatické komunikace</w:t>
      </w:r>
      <w:bookmarkEnd w:id="15"/>
      <w:bookmarkEnd w:id="16"/>
      <w:bookmarkEnd w:id="17"/>
      <w:bookmarkEnd w:id="1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Zkladntext"/>
      </w:pPr>
    </w:p>
    <w:p w:rsidR="00530719" w:rsidRDefault="00530719">
      <w:pPr>
        <w:pStyle w:val="Nadpis3"/>
      </w:pPr>
      <w:bookmarkStart w:id="19" w:name="_Toc467747875"/>
      <w:r>
        <w:t>Zabezpečení</w:t>
      </w:r>
      <w:bookmarkEnd w:id="19"/>
    </w:p>
    <w:p w:rsidR="00530719" w:rsidRDefault="00530719">
      <w:pPr>
        <w:pStyle w:val="Zkladn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Nadpis1"/>
        <w:tabs>
          <w:tab w:val="clear" w:pos="1077"/>
          <w:tab w:val="num" w:pos="720"/>
        </w:tabs>
      </w:pPr>
      <w:bookmarkStart w:id="20" w:name="_Toc467747876"/>
      <w:r>
        <w:lastRenderedPageBreak/>
        <w:t>Principy komunikace</w:t>
      </w:r>
      <w:bookmarkEnd w:id="20"/>
    </w:p>
    <w:p w:rsidR="00530719" w:rsidRDefault="00530719"/>
    <w:p w:rsidR="00530719" w:rsidRDefault="00530719">
      <w:pPr>
        <w:pStyle w:val="Nadpis5"/>
      </w:pPr>
      <w:r>
        <w:t>Základní princip</w:t>
      </w:r>
    </w:p>
    <w:p w:rsidR="00530719" w:rsidRDefault="00920715">
      <w:pPr>
        <w:keepNext/>
      </w:pPr>
      <w:r>
        <w:rPr>
          <w:noProof/>
          <w:color w:val="FF0000"/>
          <w:lang w:eastAsia="cs-CZ"/>
        </w:rPr>
        <w:drawing>
          <wp:inline distT="0" distB="0" distL="0" distR="0" wp14:anchorId="0FED2FDB" wp14:editId="19519C02">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Titulek"/>
        <w:jc w:val="center"/>
        <w:rPr>
          <w:color w:val="FF0000"/>
        </w:rPr>
      </w:pPr>
    </w:p>
    <w:p w:rsidR="00530719" w:rsidRPr="00220C32" w:rsidRDefault="00530719">
      <w:pPr>
        <w:pStyle w:val="Titulek"/>
        <w:jc w:val="center"/>
      </w:pPr>
      <w:bookmarkStart w:id="21"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1"/>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Nadpis1"/>
      </w:pPr>
      <w:bookmarkStart w:id="22" w:name="_Toc467747877"/>
      <w:r>
        <w:lastRenderedPageBreak/>
        <w:t>Obecné principy pro použití zpráv</w:t>
      </w:r>
      <w:bookmarkEnd w:id="22"/>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Nadpis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Nadpis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Nadpis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Nadpis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Nadpis5"/>
      </w:pPr>
      <w:r>
        <w:t xml:space="preserve">Formáty zpráv dle </w:t>
      </w:r>
      <w:r w:rsidR="00F83B4B">
        <w:t xml:space="preserve">standardu </w:t>
      </w:r>
      <w:r>
        <w:t>EDIGAS</w:t>
      </w:r>
    </w:p>
    <w:p w:rsidR="008D6B7A" w:rsidRDefault="008D6B7A" w:rsidP="008D6B7A"/>
    <w:p w:rsidR="00886E3E" w:rsidRDefault="00886E3E" w:rsidP="00886E3E">
      <w:pPr>
        <w:pStyle w:val="Nadpis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Nadpis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567044">
        <w:rPr>
          <w:sz w:val="20"/>
          <w:szCs w:val="20"/>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Nadpis1"/>
      </w:pPr>
      <w:bookmarkStart w:id="23" w:name="_Toc467747878"/>
      <w:r>
        <w:lastRenderedPageBreak/>
        <w:t>Přehled zpráv</w:t>
      </w:r>
      <w:bookmarkEnd w:id="23"/>
    </w:p>
    <w:p w:rsidR="009828EC" w:rsidRDefault="009828EC"/>
    <w:p w:rsidR="00530719" w:rsidRDefault="00057614">
      <w:pPr>
        <w:pStyle w:val="Nadpis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SZ nemá fin. zajištění na krytí svých závazků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Není zajištěna dodávka do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Není zajištěno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Nedošlo k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GGB</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Dotaz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GGC</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SFVOTEXCHGASRATE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GGD</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Chyba / Potrzení požadavku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GGE</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 xml:space="preserve">Dotaz na měsíční vyhodnocení odchylek </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r w:rsidRPr="00C53038" w:rsidDel="0022206E">
              <w:rPr>
                <w:sz w:val="20"/>
                <w:szCs w:val="20"/>
                <w:lang w:eastAsia="cs-CZ"/>
              </w:rPr>
              <w:t xml:space="preserve"> </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GGF</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GGG</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Potvrzení požadavku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GGH</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Dotaz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GGI</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GGJ</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Potrzení požadavku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GI6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J</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K</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CDS</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GIL</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GIM</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GIN</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GIO</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GIP</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GIQ</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GIR</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GIS</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GIT</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GIU</w:t>
            </w:r>
          </w:p>
        </w:tc>
        <w:tc>
          <w:tcPr>
            <w:tcW w:w="3580" w:type="dxa"/>
            <w:tcBorders>
              <w:top w:val="nil"/>
              <w:left w:val="nil"/>
              <w:bottom w:val="single" w:sz="4" w:space="0" w:color="auto"/>
              <w:right w:val="single" w:sz="4" w:space="0" w:color="auto"/>
            </w:tcBorders>
            <w:shd w:val="clear" w:color="auto" w:fill="auto"/>
            <w:vAlign w:val="center"/>
          </w:tcPr>
          <w:p w:rsidR="009F07BC" w:rsidRPr="00D1788B"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GJ2</w:t>
            </w:r>
          </w:p>
        </w:tc>
        <w:tc>
          <w:tcPr>
            <w:tcW w:w="3580" w:type="dxa"/>
            <w:tcBorders>
              <w:top w:val="nil"/>
              <w:left w:val="nil"/>
              <w:bottom w:val="single" w:sz="4" w:space="0" w:color="auto"/>
              <w:right w:val="single" w:sz="4" w:space="0" w:color="auto"/>
            </w:tcBorders>
            <w:shd w:val="clear" w:color="auto" w:fill="auto"/>
            <w:vAlign w:val="center"/>
          </w:tcPr>
          <w:p w:rsidR="009F07BC" w:rsidRDefault="009F07BC" w:rsidP="002F02F9">
            <w:pPr>
              <w:spacing w:after="0"/>
              <w:rPr>
                <w:sz w:val="20"/>
                <w:szCs w:val="20"/>
                <w:lang w:eastAsia="cs-CZ"/>
              </w:rPr>
            </w:pPr>
            <w:r w:rsidRPr="008B6554">
              <w:rPr>
                <w:sz w:val="20"/>
                <w:szCs w:val="20"/>
                <w:lang w:eastAsia="cs-CZ"/>
              </w:rPr>
              <w:t>Dotaz na stav Konta neutrality</w:t>
            </w:r>
          </w:p>
          <w:p w:rsidR="009F07BC" w:rsidRPr="002F02F9" w:rsidRDefault="009F07BC" w:rsidP="002F02F9">
            <w:pPr>
              <w:spacing w:after="0"/>
              <w:rPr>
                <w:sz w:val="20"/>
                <w:szCs w:val="20"/>
                <w:lang w:eastAsia="cs-CZ"/>
              </w:rPr>
            </w:pP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lastRenderedPageBreak/>
              <w:t>GJ3</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8B6554">
              <w:rPr>
                <w:sz w:val="20"/>
                <w:szCs w:val="20"/>
              </w:rPr>
              <w:t>Potvrzení / Chyba v dotazu na stav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GJ4</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GJ5</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GJ6</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GJ7</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GJ8</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GJ9</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GMF</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GN6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r>
      <w:tr w:rsidR="006B582B" w:rsidRPr="007F474B"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B582B" w:rsidRPr="00F15267" w:rsidRDefault="006B582B" w:rsidP="006B582B">
            <w:pPr>
              <w:spacing w:after="0"/>
              <w:jc w:val="center"/>
              <w:rPr>
                <w:sz w:val="20"/>
                <w:szCs w:val="20"/>
                <w:lang w:eastAsia="cs-CZ"/>
              </w:rPr>
            </w:pPr>
            <w:r w:rsidRPr="00E554BA">
              <w:rPr>
                <w:sz w:val="20"/>
                <w:szCs w:val="20"/>
                <w:lang w:eastAsia="cs-CZ"/>
              </w:rPr>
              <w:t>GNB</w:t>
            </w:r>
          </w:p>
        </w:tc>
        <w:tc>
          <w:tcPr>
            <w:tcW w:w="3580" w:type="dxa"/>
            <w:tcBorders>
              <w:top w:val="nil"/>
              <w:left w:val="nil"/>
              <w:bottom w:val="single" w:sz="4" w:space="0" w:color="auto"/>
              <w:right w:val="single" w:sz="4" w:space="0" w:color="auto"/>
            </w:tcBorders>
            <w:shd w:val="clear" w:color="auto" w:fill="auto"/>
          </w:tcPr>
          <w:p w:rsidR="006B582B" w:rsidRPr="00F15267" w:rsidRDefault="006B582B" w:rsidP="00F15267">
            <w:pPr>
              <w:spacing w:after="0"/>
              <w:rPr>
                <w:sz w:val="20"/>
                <w:szCs w:val="20"/>
                <w:lang w:eastAsia="cs-CZ"/>
              </w:rPr>
            </w:pPr>
            <w:r w:rsidRPr="00E554BA">
              <w:rPr>
                <w:sz w:val="20"/>
                <w:szCs w:val="20"/>
                <w:lang w:eastAsia="cs-CZ"/>
              </w:rPr>
              <w:t>Dotaz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CDS</w:t>
            </w:r>
          </w:p>
        </w:tc>
      </w:tr>
      <w:tr w:rsidR="006B582B" w:rsidRPr="007F474B"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B582B" w:rsidRPr="00F15267" w:rsidRDefault="006B582B" w:rsidP="006B582B">
            <w:pPr>
              <w:spacing w:after="0"/>
              <w:jc w:val="center"/>
              <w:rPr>
                <w:sz w:val="20"/>
                <w:szCs w:val="20"/>
                <w:lang w:eastAsia="cs-CZ"/>
              </w:rPr>
            </w:pPr>
            <w:r w:rsidRPr="00E554BA">
              <w:rPr>
                <w:sz w:val="20"/>
                <w:szCs w:val="20"/>
                <w:lang w:eastAsia="cs-CZ"/>
              </w:rPr>
              <w:t>GNC</w:t>
            </w:r>
          </w:p>
        </w:tc>
        <w:tc>
          <w:tcPr>
            <w:tcW w:w="3580" w:type="dxa"/>
            <w:tcBorders>
              <w:top w:val="nil"/>
              <w:left w:val="nil"/>
              <w:bottom w:val="single" w:sz="4" w:space="0" w:color="auto"/>
              <w:right w:val="single" w:sz="4" w:space="0" w:color="auto"/>
            </w:tcBorders>
            <w:shd w:val="clear" w:color="auto" w:fill="auto"/>
          </w:tcPr>
          <w:p w:rsidR="006B582B" w:rsidRPr="00F15267" w:rsidRDefault="006B582B" w:rsidP="00F15267">
            <w:pPr>
              <w:spacing w:after="0"/>
              <w:rPr>
                <w:sz w:val="20"/>
                <w:szCs w:val="20"/>
                <w:lang w:eastAsia="cs-CZ"/>
              </w:rPr>
            </w:pPr>
            <w:r w:rsidRPr="00E554BA">
              <w:rPr>
                <w:sz w:val="20"/>
                <w:szCs w:val="20"/>
                <w:lang w:eastAsia="cs-CZ"/>
              </w:rPr>
              <w:t>Potvrzení / chyba v dotazu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B86D1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Požadavek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Potvrzení / Chyba v požadavku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GO5</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Požadavek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GO6</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Potvrzení / Chyba v požadavku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w:t>
            </w:r>
            <w:r>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lastRenderedPageBreak/>
              <w:t>GPE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1A54E2" w:rsidP="00F15267">
            <w:pPr>
              <w:spacing w:after="0"/>
              <w:rPr>
                <w:sz w:val="20"/>
                <w:szCs w:val="20"/>
                <w:lang w:eastAsia="cs-CZ"/>
              </w:rPr>
            </w:pPr>
            <w:r w:rsidRPr="001A54E2">
              <w:rPr>
                <w:sz w:val="20"/>
                <w:szCs w:val="20"/>
                <w:lang w:eastAsia="cs-CZ"/>
              </w:rPr>
              <w:t>Informace o aktivaci DPI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BE020E" w:rsidRDefault="009F07BC"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9F07BC" w:rsidRPr="00BE020E" w:rsidRDefault="009F07BC"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1A54E2" w:rsidP="00CE26AC">
            <w:pPr>
              <w:spacing w:after="0"/>
              <w:rPr>
                <w:sz w:val="20"/>
                <w:szCs w:val="20"/>
                <w:lang w:eastAsia="cs-CZ"/>
              </w:rPr>
            </w:pPr>
            <w:r w:rsidRPr="001A54E2">
              <w:rPr>
                <w:sz w:val="20"/>
                <w:szCs w:val="20"/>
                <w:lang w:eastAsia="cs-CZ"/>
              </w:rPr>
              <w:t>Informace o ukončení služby dodavatele a SZ  na OPM (uvedeno) z důvodu nezajištění dodávky nebo převzetí odpovědnosti za odchylku ode dne (uvedeno)</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GRH</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Informace o neoprávněném odběru</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GRI</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Provedení hromadné změny dodavatele/SZ</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lastRenderedPageBreak/>
              <w:t>GSF</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Dotaz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Potvrzení /chyba dotazu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lastRenderedPageBreak/>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C37382" w:rsidRPr="00C37382" w:rsidTr="00C37382">
              <w:trPr>
                <w:trHeight w:val="300"/>
              </w:trPr>
              <w:tc>
                <w:tcPr>
                  <w:tcW w:w="960" w:type="dxa"/>
                  <w:tcBorders>
                    <w:top w:val="nil"/>
                    <w:left w:val="nil"/>
                    <w:bottom w:val="nil"/>
                    <w:right w:val="nil"/>
                  </w:tcBorders>
                  <w:shd w:val="clear" w:color="auto" w:fill="auto"/>
                  <w:noWrap/>
                  <w:vAlign w:val="bottom"/>
                  <w:hideMark/>
                </w:tcPr>
                <w:p w:rsidR="00C37382" w:rsidRPr="00C37382" w:rsidRDefault="00C37382" w:rsidP="002D5248">
                  <w:pPr>
                    <w:spacing w:after="0"/>
                    <w:jc w:val="center"/>
                    <w:rPr>
                      <w:rFonts w:ascii="Calibri" w:hAnsi="Calibri"/>
                      <w:color w:val="FF0000"/>
                      <w:szCs w:val="22"/>
                      <w:lang w:eastAsia="cs-CZ"/>
                    </w:rPr>
                  </w:pPr>
                  <w:r w:rsidRPr="002D5248">
                    <w:rPr>
                      <w:sz w:val="20"/>
                      <w:szCs w:val="20"/>
                      <w:lang w:eastAsia="cs-CZ"/>
                    </w:rPr>
                    <w:t>GVN</w:t>
                  </w:r>
                </w:p>
              </w:tc>
            </w:tr>
          </w:tbl>
          <w:p w:rsidR="00C37382" w:rsidRPr="00E6764F" w:rsidRDefault="00C37382" w:rsidP="00CE26AC">
            <w:pPr>
              <w:spacing w:after="0"/>
              <w:jc w:val="center"/>
              <w:rPr>
                <w:sz w:val="20"/>
                <w:szCs w:val="20"/>
                <w:lang w:eastAsia="cs-CZ"/>
              </w:rPr>
            </w:pP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Dotaz -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sidRPr="00C37382">
              <w:rPr>
                <w:sz w:val="20"/>
                <w:szCs w:val="20"/>
                <w:lang w:eastAsia="cs-CZ"/>
              </w:rPr>
              <w:t>GVO</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Odpověď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Pr>
                <w:sz w:val="20"/>
                <w:szCs w:val="20"/>
                <w:lang w:eastAsia="cs-CZ"/>
              </w:rPr>
              <w:t>GVP</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Data poslední známé ceny obchodu na VDT dle PTP - Opis dat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RÚT</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GZ1</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Zpětná registrace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GZ2</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Odpověď na zpětnou registraci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GZ3</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Opis zpětné registrace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GZ4</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Dotaz na 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lastRenderedPageBreak/>
              <w:t>GZ5</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Odpověď na dotaz na 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GZ6</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4F69" w:rsidRDefault="00C54F69" w:rsidP="00D612F2">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28036A" w:rsidRDefault="00C54F69" w:rsidP="00D612F2">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28036A" w:rsidRDefault="00C54F69" w:rsidP="00D612F2">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0A3800" w:rsidRPr="007F474B" w:rsidTr="005E229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3934FE" w:rsidRDefault="000A3800" w:rsidP="000A3800">
            <w:pPr>
              <w:spacing w:after="0"/>
              <w:jc w:val="center"/>
            </w:pPr>
            <w:r w:rsidRPr="000A3800">
              <w:rPr>
                <w:sz w:val="20"/>
                <w:szCs w:val="20"/>
                <w:lang w:eastAsia="cs-CZ"/>
              </w:rPr>
              <w:t>481</w:t>
            </w:r>
          </w:p>
        </w:tc>
        <w:tc>
          <w:tcPr>
            <w:tcW w:w="3580" w:type="dxa"/>
            <w:tcBorders>
              <w:top w:val="single" w:sz="4" w:space="0" w:color="auto"/>
              <w:left w:val="nil"/>
              <w:bottom w:val="single" w:sz="4" w:space="0" w:color="auto"/>
              <w:right w:val="single" w:sz="4" w:space="0" w:color="auto"/>
            </w:tcBorders>
            <w:shd w:val="clear" w:color="auto" w:fill="auto"/>
            <w:vAlign w:val="center"/>
          </w:tcPr>
          <w:p w:rsidR="000A3800" w:rsidRDefault="000A3800" w:rsidP="005E229A">
            <w:r w:rsidRPr="00990841">
              <w:t>Požadevk na změnu limitu - data</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Default="000A3800" w:rsidP="00CF3C1F">
            <w:pPr>
              <w:spacing w:after="0"/>
              <w:rPr>
                <w:sz w:val="20"/>
                <w:szCs w:val="20"/>
                <w:lang w:eastAsia="cs-CZ"/>
              </w:rPr>
            </w:pPr>
            <w:r>
              <w:rPr>
                <w:sz w:val="20"/>
                <w:szCs w:val="20"/>
                <w:lang w:eastAsia="cs-CZ"/>
              </w:rPr>
              <w:t>SFVOTSETTINGS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5E229A">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IS OTE</w:t>
            </w:r>
          </w:p>
        </w:tc>
      </w:tr>
      <w:tr w:rsidR="000A3800" w:rsidRPr="007F474B" w:rsidTr="005E229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E1044F" w:rsidRDefault="000A3800" w:rsidP="000A3800">
            <w:pPr>
              <w:spacing w:after="0"/>
              <w:jc w:val="center"/>
            </w:pPr>
            <w:r w:rsidRPr="000A3800">
              <w:rPr>
                <w:sz w:val="20"/>
                <w:szCs w:val="20"/>
                <w:lang w:eastAsia="cs-CZ"/>
              </w:rPr>
              <w:t>484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CF3C1F">
            <w:pPr>
              <w:spacing w:after="0"/>
              <w:rPr>
                <w:sz w:val="20"/>
                <w:szCs w:val="20"/>
                <w:lang w:eastAsia="cs-CZ"/>
              </w:rPr>
            </w:pPr>
            <w:r w:rsidRPr="004E0866">
              <w:t>Automatická změna limitu VDT/VT pro elektřinu nebo VDT pro plyn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Default="000A3800" w:rsidP="00CF3C1F">
            <w:pPr>
              <w:spacing w:after="0"/>
              <w:rPr>
                <w:sz w:val="20"/>
                <w:szCs w:val="20"/>
                <w:lang w:eastAsia="cs-CZ"/>
              </w:rPr>
            </w:pPr>
            <w:r w:rsidRPr="000A3800">
              <w:rPr>
                <w:sz w:val="20"/>
                <w:szCs w:val="20"/>
                <w:lang w:eastAsia="cs-CZ"/>
              </w:rPr>
              <w:t>SFVOTLIMITCHANGE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Default="000A3800"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Pr>
                <w:sz w:val="20"/>
                <w:szCs w:val="20"/>
                <w:lang w:eastAsia="cs-CZ"/>
              </w:rPr>
              <w:t>WAS</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Pr>
                <w:sz w:val="20"/>
                <w:szCs w:val="20"/>
                <w:lang w:eastAsia="cs-CZ"/>
              </w:rPr>
              <w:t>Poskytovatel služeb</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F14A2D" w:rsidRDefault="000A380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F14A2D" w:rsidRDefault="000A380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IS OTE</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F14A2D" w:rsidRDefault="000A380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F14A2D" w:rsidRDefault="000A380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F14A2D" w:rsidRDefault="000A3800"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F14A2D" w:rsidRDefault="000A3800"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Pr>
                <w:sz w:val="20"/>
                <w:szCs w:val="20"/>
                <w:lang w:eastAsia="cs-CZ"/>
              </w:rPr>
              <w:t>WAS</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lastRenderedPageBreak/>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623BC8" w:rsidRDefault="000A3800"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Nadpis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přijetí/odmítnutí zprávy s potvrzením/odmítnutím přiřazení odpovědnosti za odchylku za dané odběrné </w:t>
            </w:r>
            <w:r w:rsidRPr="00F15267">
              <w:rPr>
                <w:sz w:val="20"/>
                <w:szCs w:val="20"/>
                <w:lang w:eastAsia="cs-CZ"/>
              </w:rPr>
              <w:lastRenderedPageBreak/>
              <w:t>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SZ nemá fin. zajištění na krytí svých závazků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Není zajištěna dodávka do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Není zajištěno převzetí odpovědnosti za odchylku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Nedošlo k převzetí odpovědnosti za odchylku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 xml:space="preserve">Opis žádost o prodloužení/zkrácení </w:t>
            </w:r>
            <w:r w:rsidRPr="002314A3">
              <w:rPr>
                <w:sz w:val="20"/>
                <w:szCs w:val="20"/>
                <w:lang w:eastAsia="cs-CZ"/>
              </w:rPr>
              <w:lastRenderedPageBreak/>
              <w:t>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lastRenderedPageBreak/>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lastRenderedPageBreak/>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GGB</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Dotaz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SFVOTGASREQ</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GGC</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SFVOTEXCHGASRATE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r>
              <w:rPr>
                <w:sz w:val="20"/>
                <w:szCs w:val="20"/>
                <w:lang w:eastAsia="cs-CZ"/>
              </w:rPr>
              <w:t>X</w:t>
            </w:r>
          </w:p>
        </w:tc>
        <w:tc>
          <w:tcPr>
            <w:tcW w:w="720" w:type="dxa"/>
            <w:shd w:val="clear" w:color="auto" w:fill="auto"/>
            <w:vAlign w:val="center"/>
          </w:tcPr>
          <w:p w:rsidR="009E76FE" w:rsidRPr="00F15267" w:rsidRDefault="009E76FE" w:rsidP="00BC4AF8">
            <w:pPr>
              <w:spacing w:after="0"/>
              <w:jc w:val="center"/>
              <w:rPr>
                <w:sz w:val="20"/>
                <w:szCs w:val="20"/>
                <w:lang w:eastAsia="cs-CZ"/>
              </w:rPr>
            </w:pPr>
            <w:r>
              <w:rPr>
                <w:sz w:val="20"/>
                <w:szCs w:val="20"/>
                <w:lang w:eastAsia="cs-CZ"/>
              </w:rPr>
              <w:t>X</w:t>
            </w: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GGD</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Chyba / Potrzení požadavku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GASRESPONSE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GGE</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GGF</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GGG</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Potvrzení požadavku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GGH</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GGI</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GGJ</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Potrzení požadavku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GI6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J</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K</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GIL</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GIM</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GIN</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GIO</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GIP</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GIQ</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GIR</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GIS</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lastRenderedPageBreak/>
              <w:t>GIT</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GIU</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GJ2</w:t>
            </w:r>
          </w:p>
        </w:tc>
        <w:tc>
          <w:tcPr>
            <w:tcW w:w="2430" w:type="dxa"/>
            <w:shd w:val="clear" w:color="auto" w:fill="auto"/>
            <w:vAlign w:val="center"/>
          </w:tcPr>
          <w:p w:rsidR="00E43340" w:rsidRDefault="00E43340" w:rsidP="00053F2E">
            <w:pPr>
              <w:spacing w:after="0"/>
              <w:rPr>
                <w:sz w:val="20"/>
                <w:szCs w:val="20"/>
                <w:lang w:eastAsia="cs-CZ"/>
              </w:rPr>
            </w:pPr>
            <w:r w:rsidRPr="008B6554">
              <w:rPr>
                <w:sz w:val="20"/>
                <w:szCs w:val="20"/>
                <w:lang w:eastAsia="cs-CZ"/>
              </w:rPr>
              <w:t>Dotaz na stav Konta neutrality</w:t>
            </w:r>
          </w:p>
          <w:p w:rsidR="00E43340" w:rsidRPr="002F02F9" w:rsidRDefault="00E43340" w:rsidP="00EA473E">
            <w:pPr>
              <w:spacing w:after="0"/>
              <w:rPr>
                <w:sz w:val="20"/>
                <w:szCs w:val="20"/>
                <w:lang w:eastAsia="cs-CZ"/>
              </w:rPr>
            </w:pP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GJ3</w:t>
            </w:r>
          </w:p>
        </w:tc>
        <w:tc>
          <w:tcPr>
            <w:tcW w:w="2430" w:type="dxa"/>
            <w:shd w:val="clear" w:color="auto" w:fill="auto"/>
            <w:vAlign w:val="center"/>
          </w:tcPr>
          <w:p w:rsidR="00E43340" w:rsidRPr="002F02F9" w:rsidRDefault="00E43340" w:rsidP="00EA473E">
            <w:pPr>
              <w:spacing w:after="0"/>
              <w:rPr>
                <w:sz w:val="20"/>
                <w:szCs w:val="20"/>
                <w:lang w:eastAsia="cs-CZ"/>
              </w:rPr>
            </w:pPr>
            <w:r w:rsidRPr="008B6554">
              <w:rPr>
                <w:sz w:val="20"/>
                <w:szCs w:val="20"/>
              </w:rPr>
              <w:t>Potvrzení / Chyba v dotazu na stav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GJ4</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GJ5</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GJ6</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GJ7</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GJ8</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GJ9</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GM7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lastRenderedPageBreak/>
              <w:t>GMS</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GNB</w:t>
            </w:r>
          </w:p>
        </w:tc>
        <w:tc>
          <w:tcPr>
            <w:tcW w:w="2430" w:type="dxa"/>
            <w:shd w:val="clear" w:color="auto" w:fill="auto"/>
            <w:vAlign w:val="bottom"/>
          </w:tcPr>
          <w:p w:rsidR="00B6389F" w:rsidRPr="00B6389F" w:rsidRDefault="00B6389F" w:rsidP="00EA473E">
            <w:pPr>
              <w:spacing w:after="0"/>
              <w:rPr>
                <w:sz w:val="20"/>
                <w:szCs w:val="20"/>
                <w:lang w:eastAsia="cs-CZ"/>
              </w:rPr>
            </w:pPr>
            <w:r w:rsidRPr="00755A4C">
              <w:rPr>
                <w:sz w:val="18"/>
              </w:rPr>
              <w:t>Dotaz na nominace daného SZ všech typů – poslední potvrzené</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GNC</w:t>
            </w:r>
          </w:p>
        </w:tc>
        <w:tc>
          <w:tcPr>
            <w:tcW w:w="2430" w:type="dxa"/>
            <w:shd w:val="clear" w:color="auto" w:fill="auto"/>
            <w:vAlign w:val="bottom"/>
          </w:tcPr>
          <w:p w:rsidR="00B6389F" w:rsidRPr="00F15267" w:rsidRDefault="00B6389F" w:rsidP="00EA473E">
            <w:pPr>
              <w:spacing w:after="0"/>
              <w:rPr>
                <w:sz w:val="20"/>
                <w:szCs w:val="20"/>
                <w:lang w:eastAsia="cs-CZ"/>
              </w:rPr>
            </w:pPr>
            <w:r w:rsidRPr="00B6389F">
              <w:rPr>
                <w:sz w:val="20"/>
                <w:szCs w:val="20"/>
                <w:lang w:eastAsia="cs-CZ"/>
              </w:rPr>
              <w:t>Potvrzení / chyba v dotazu na nominace daného SZ všech typů – poslední potvrzené</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E019A9">
              <w:rPr>
                <w:sz w:val="20"/>
                <w:szCs w:val="20"/>
                <w:lang w:eastAsia="cs-CZ"/>
              </w:rPr>
              <w:lastRenderedPageBreak/>
              <w:t>GO3</w:t>
            </w:r>
          </w:p>
        </w:tc>
        <w:tc>
          <w:tcPr>
            <w:tcW w:w="2430" w:type="dxa"/>
            <w:shd w:val="clear" w:color="auto" w:fill="auto"/>
            <w:vAlign w:val="bottom"/>
          </w:tcPr>
          <w:p w:rsidR="00B6389F" w:rsidRPr="00F15267" w:rsidRDefault="00B6389F" w:rsidP="00EA473E">
            <w:pPr>
              <w:spacing w:after="0"/>
              <w:rPr>
                <w:sz w:val="20"/>
                <w:szCs w:val="20"/>
                <w:lang w:eastAsia="cs-CZ"/>
              </w:rPr>
            </w:pPr>
            <w:r w:rsidRPr="00E019A9">
              <w:rPr>
                <w:sz w:val="20"/>
                <w:szCs w:val="20"/>
                <w:lang w:eastAsia="cs-CZ"/>
              </w:rPr>
              <w:t>Požadavek na historii spotřeby C, CM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E019A9">
              <w:rPr>
                <w:sz w:val="20"/>
                <w:szCs w:val="20"/>
                <w:lang w:eastAsia="cs-CZ"/>
              </w:rPr>
              <w:t>GO4</w:t>
            </w:r>
          </w:p>
        </w:tc>
        <w:tc>
          <w:tcPr>
            <w:tcW w:w="2430" w:type="dxa"/>
            <w:shd w:val="clear" w:color="auto" w:fill="auto"/>
            <w:vAlign w:val="bottom"/>
          </w:tcPr>
          <w:p w:rsidR="00B6389F" w:rsidRPr="00F15267" w:rsidRDefault="00B6389F" w:rsidP="00EA473E">
            <w:pPr>
              <w:spacing w:after="0"/>
              <w:rPr>
                <w:sz w:val="20"/>
                <w:szCs w:val="20"/>
                <w:lang w:eastAsia="cs-CZ"/>
              </w:rPr>
            </w:pPr>
            <w:r w:rsidRPr="00E019A9">
              <w:rPr>
                <w:sz w:val="20"/>
                <w:szCs w:val="20"/>
                <w:lang w:eastAsia="cs-CZ"/>
              </w:rPr>
              <w:t>Potvrzení / Chyba v požadavku na historii spotřeby C, CM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BC4AF8">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GO5</w:t>
            </w:r>
          </w:p>
        </w:tc>
        <w:tc>
          <w:tcPr>
            <w:tcW w:w="2430" w:type="dxa"/>
            <w:shd w:val="clear" w:color="auto" w:fill="auto"/>
          </w:tcPr>
          <w:p w:rsidR="00B6389F" w:rsidRPr="009E76FE" w:rsidRDefault="00B6389F" w:rsidP="009E76FE">
            <w:pPr>
              <w:spacing w:after="0"/>
              <w:rPr>
                <w:sz w:val="20"/>
                <w:szCs w:val="20"/>
                <w:lang w:eastAsia="cs-CZ"/>
              </w:rPr>
            </w:pPr>
            <w:r w:rsidRPr="009E76FE">
              <w:rPr>
                <w:sz w:val="20"/>
                <w:szCs w:val="20"/>
                <w:lang w:eastAsia="cs-CZ"/>
              </w:rPr>
              <w:t>Požadavek na historické spotřeby (A,B)</w:t>
            </w:r>
          </w:p>
        </w:tc>
        <w:tc>
          <w:tcPr>
            <w:tcW w:w="1530" w:type="dxa"/>
            <w:shd w:val="clear" w:color="auto" w:fill="auto"/>
            <w:noWrap/>
            <w:vAlign w:val="bottom"/>
          </w:tcPr>
          <w:p w:rsidR="00B6389F" w:rsidRPr="00F15267" w:rsidRDefault="00B6389F" w:rsidP="00BC4AF8">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BC4AF8">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GO6</w:t>
            </w:r>
          </w:p>
        </w:tc>
        <w:tc>
          <w:tcPr>
            <w:tcW w:w="2430" w:type="dxa"/>
            <w:shd w:val="clear" w:color="auto" w:fill="auto"/>
          </w:tcPr>
          <w:p w:rsidR="00B6389F" w:rsidRPr="009E76FE" w:rsidRDefault="00B6389F" w:rsidP="009E76FE">
            <w:pPr>
              <w:spacing w:after="0"/>
              <w:rPr>
                <w:sz w:val="20"/>
                <w:szCs w:val="20"/>
                <w:lang w:eastAsia="cs-CZ"/>
              </w:rPr>
            </w:pPr>
            <w:r w:rsidRPr="009E76FE">
              <w:rPr>
                <w:sz w:val="20"/>
                <w:szCs w:val="20"/>
                <w:lang w:eastAsia="cs-CZ"/>
              </w:rPr>
              <w:t>Potvrzení / Chyba v požadavku na historické spotřeby (A,B)</w:t>
            </w:r>
          </w:p>
        </w:tc>
        <w:tc>
          <w:tcPr>
            <w:tcW w:w="1530" w:type="dxa"/>
            <w:shd w:val="clear" w:color="auto" w:fill="auto"/>
            <w:noWrap/>
            <w:vAlign w:val="bottom"/>
          </w:tcPr>
          <w:p w:rsidR="00B6389F" w:rsidRPr="00F15267" w:rsidRDefault="00B6389F" w:rsidP="00BC4AF8">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BE020E">
              <w:rPr>
                <w:sz w:val="20"/>
                <w:szCs w:val="20"/>
                <w:lang w:eastAsia="cs-CZ"/>
              </w:rPr>
              <w:lastRenderedPageBreak/>
              <w:t>GR7</w:t>
            </w:r>
          </w:p>
        </w:tc>
        <w:tc>
          <w:tcPr>
            <w:tcW w:w="2430" w:type="dxa"/>
            <w:shd w:val="clear" w:color="auto" w:fill="auto"/>
            <w:vAlign w:val="bottom"/>
          </w:tcPr>
          <w:p w:rsidR="00B6389F" w:rsidRPr="00F15267" w:rsidRDefault="00B6389F" w:rsidP="00EA473E">
            <w:pPr>
              <w:spacing w:after="0"/>
              <w:rPr>
                <w:sz w:val="20"/>
                <w:szCs w:val="20"/>
                <w:lang w:eastAsia="cs-CZ"/>
              </w:rPr>
            </w:pPr>
            <w:r w:rsidRPr="000F5B05">
              <w:rPr>
                <w:sz w:val="20"/>
                <w:szCs w:val="20"/>
                <w:lang w:eastAsia="cs-CZ"/>
              </w:rPr>
              <w:t>Informace o aktivaci DPI na OPM (uvedeno) ode dne (uvedeno)</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B6389F" w:rsidRPr="00F15267" w:rsidRDefault="00B6389F"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BE020E" w:rsidRDefault="00B6389F"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B6389F" w:rsidRPr="00BE020E" w:rsidRDefault="00B6389F"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B6389F" w:rsidRPr="00C70244" w:rsidRDefault="00B6389F" w:rsidP="00EA473E">
            <w:pPr>
              <w:spacing w:after="0"/>
              <w:rPr>
                <w:sz w:val="20"/>
                <w:szCs w:val="20"/>
                <w:lang w:eastAsia="cs-CZ"/>
              </w:rPr>
            </w:pPr>
            <w:r w:rsidRPr="000F5B05">
              <w:rPr>
                <w:sz w:val="20"/>
                <w:szCs w:val="20"/>
                <w:lang w:eastAsia="cs-CZ"/>
              </w:rPr>
              <w:t>Informace o ukončení služby dodavatele a SZ  na OPM (uvedeno) z důvodu nezajištění dodávky nebo převzetí odpovědnosti za odchylku ode dne (uvedeno)</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B</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C</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D</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E019A9">
              <w:rPr>
                <w:sz w:val="20"/>
                <w:szCs w:val="20"/>
                <w:lang w:eastAsia="cs-CZ"/>
              </w:rPr>
              <w:t>GRH</w:t>
            </w:r>
          </w:p>
        </w:tc>
        <w:tc>
          <w:tcPr>
            <w:tcW w:w="2430" w:type="dxa"/>
            <w:shd w:val="clear" w:color="auto" w:fill="auto"/>
            <w:vAlign w:val="bottom"/>
          </w:tcPr>
          <w:p w:rsidR="00B6389F" w:rsidRPr="00094822" w:rsidRDefault="00B6389F" w:rsidP="00EA473E">
            <w:pPr>
              <w:spacing w:after="0"/>
              <w:rPr>
                <w:sz w:val="20"/>
                <w:szCs w:val="20"/>
                <w:lang w:eastAsia="cs-CZ"/>
              </w:rPr>
            </w:pPr>
            <w:r w:rsidRPr="00E019A9">
              <w:rPr>
                <w:sz w:val="20"/>
                <w:szCs w:val="20"/>
                <w:lang w:eastAsia="cs-CZ"/>
              </w:rPr>
              <w:t>Information about unauthorized consumption</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E019A9">
              <w:rPr>
                <w:sz w:val="20"/>
                <w:szCs w:val="20"/>
                <w:lang w:eastAsia="cs-CZ"/>
              </w:rPr>
              <w:t>GRI</w:t>
            </w:r>
          </w:p>
        </w:tc>
        <w:tc>
          <w:tcPr>
            <w:tcW w:w="2430" w:type="dxa"/>
            <w:shd w:val="clear" w:color="auto" w:fill="auto"/>
            <w:vAlign w:val="bottom"/>
          </w:tcPr>
          <w:p w:rsidR="00B6389F" w:rsidRPr="00094822" w:rsidRDefault="00B6389F" w:rsidP="00EA473E">
            <w:pPr>
              <w:spacing w:after="0"/>
              <w:rPr>
                <w:sz w:val="20"/>
                <w:szCs w:val="20"/>
                <w:lang w:eastAsia="cs-CZ"/>
              </w:rPr>
            </w:pPr>
            <w:r w:rsidRPr="00E019A9">
              <w:rPr>
                <w:sz w:val="20"/>
                <w:szCs w:val="20"/>
                <w:lang w:eastAsia="cs-CZ"/>
              </w:rPr>
              <w:t>Mass change of supplier / SofS</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lastRenderedPageBreak/>
              <w:t>GT3</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B6389F" w:rsidRDefault="00B6389F"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B6389F" w:rsidRDefault="00B6389F"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B6389F" w:rsidRPr="00E6764F" w:rsidRDefault="00B6389F"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B6389F" w:rsidRPr="00E6764F" w:rsidRDefault="00B6389F"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Default="00B6389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B6389F" w:rsidRPr="00596463" w:rsidRDefault="00B6389F" w:rsidP="00EA473E">
            <w:pPr>
              <w:spacing w:after="0"/>
              <w:rPr>
                <w:sz w:val="20"/>
                <w:szCs w:val="20"/>
                <w:lang w:eastAsia="cs-CZ"/>
              </w:rPr>
            </w:pPr>
            <w:r w:rsidRPr="00DC5D6F">
              <w:rPr>
                <w:sz w:val="20"/>
                <w:szCs w:val="20"/>
                <w:lang w:eastAsia="cs-CZ"/>
              </w:rPr>
              <w:t xml:space="preserve">Dotaz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w:t>
            </w:r>
            <w:r>
              <w:rPr>
                <w:sz w:val="20"/>
                <w:szCs w:val="20"/>
                <w:lang w:eastAsia="cs-CZ"/>
              </w:rPr>
              <w:t>EDI</w:t>
            </w:r>
            <w:r w:rsidRPr="00F15267">
              <w:rPr>
                <w:sz w:val="20"/>
                <w:szCs w:val="20"/>
                <w:lang w:eastAsia="cs-CZ"/>
              </w:rPr>
              <w:t>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Default="00B6389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B6389F" w:rsidRPr="00596463" w:rsidRDefault="00B6389F" w:rsidP="00EA473E">
            <w:pPr>
              <w:spacing w:after="0"/>
              <w:rPr>
                <w:sz w:val="20"/>
                <w:szCs w:val="20"/>
                <w:lang w:eastAsia="cs-CZ"/>
              </w:rPr>
            </w:pPr>
            <w:r w:rsidRPr="00DC5D6F">
              <w:rPr>
                <w:sz w:val="20"/>
                <w:szCs w:val="20"/>
                <w:lang w:eastAsia="cs-CZ"/>
              </w:rPr>
              <w:t xml:space="preserve">Potvrzení /chyba v dotazu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Pr="00E6764F" w:rsidRDefault="00B6389F"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B6389F" w:rsidRPr="00E6764F" w:rsidRDefault="00B6389F"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B6389F" w:rsidRPr="00E6764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Pr="00E6764F" w:rsidRDefault="00B6389F"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B6389F" w:rsidRPr="00E6764F" w:rsidRDefault="00B6389F"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B6389F" w:rsidRPr="00E6764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lastRenderedPageBreak/>
              <w:t>GV8</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B6389F" w:rsidRPr="00E6764F" w:rsidRDefault="00B6389F"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B6389F" w:rsidRPr="00E6764F" w:rsidRDefault="00B6389F"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B6389F" w:rsidRPr="00334399" w:rsidRDefault="00B6389F"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GVN</w:t>
            </w:r>
          </w:p>
        </w:tc>
        <w:tc>
          <w:tcPr>
            <w:tcW w:w="2430" w:type="dxa"/>
            <w:shd w:val="clear" w:color="auto" w:fill="auto"/>
            <w:vAlign w:val="bottom"/>
          </w:tcPr>
          <w:p w:rsidR="00B6389F" w:rsidRPr="00334399" w:rsidRDefault="00B6389F" w:rsidP="0036550B">
            <w:pPr>
              <w:spacing w:after="0"/>
              <w:rPr>
                <w:sz w:val="20"/>
                <w:szCs w:val="20"/>
                <w:lang w:eastAsia="cs-CZ"/>
              </w:rPr>
            </w:pPr>
            <w:r w:rsidRPr="0036550B">
              <w:rPr>
                <w:sz w:val="20"/>
                <w:szCs w:val="20"/>
                <w:lang w:eastAsia="cs-CZ"/>
              </w:rPr>
              <w:t>Dotaz - poslední známá cena obchodu na VDT dle PTP</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ISOTEREQ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GVO</w:t>
            </w:r>
          </w:p>
        </w:tc>
        <w:tc>
          <w:tcPr>
            <w:tcW w:w="2430" w:type="dxa"/>
            <w:shd w:val="clear" w:color="auto" w:fill="auto"/>
            <w:vAlign w:val="bottom"/>
          </w:tcPr>
          <w:p w:rsidR="00B6389F" w:rsidRPr="00334399" w:rsidRDefault="00B6389F" w:rsidP="00EA473E">
            <w:pPr>
              <w:spacing w:after="0"/>
              <w:rPr>
                <w:sz w:val="20"/>
                <w:szCs w:val="20"/>
                <w:lang w:eastAsia="cs-CZ"/>
              </w:rPr>
            </w:pPr>
            <w:r w:rsidRPr="0036550B">
              <w:rPr>
                <w:sz w:val="20"/>
                <w:szCs w:val="20"/>
                <w:lang w:eastAsia="cs-CZ"/>
              </w:rPr>
              <w:t>Odpověď poslední známá cena obchodu na VDT dle PTP</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GVP</w:t>
            </w:r>
          </w:p>
        </w:tc>
        <w:tc>
          <w:tcPr>
            <w:tcW w:w="2430" w:type="dxa"/>
            <w:shd w:val="clear" w:color="auto" w:fill="auto"/>
            <w:vAlign w:val="bottom"/>
          </w:tcPr>
          <w:p w:rsidR="00B6389F" w:rsidRPr="00334399" w:rsidRDefault="00B6389F" w:rsidP="00EA473E">
            <w:pPr>
              <w:spacing w:after="0"/>
              <w:rPr>
                <w:sz w:val="20"/>
                <w:szCs w:val="20"/>
                <w:lang w:eastAsia="cs-CZ"/>
              </w:rPr>
            </w:pPr>
            <w:r w:rsidRPr="0036550B">
              <w:rPr>
                <w:sz w:val="20"/>
                <w:szCs w:val="20"/>
                <w:lang w:eastAsia="cs-CZ"/>
              </w:rPr>
              <w:t>Data poslední známé ceny obchodu na VDT dle PTP - Opis dat</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ISOTEDATA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8B1B9B" w:rsidRDefault="00B6389F"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B6389F" w:rsidRPr="008B1B9B" w:rsidRDefault="00B6389F"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B6389F" w:rsidRPr="008B1B9B"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RDefault="00B6389F" w:rsidP="00EA473E">
            <w:pPr>
              <w:spacing w:after="0"/>
              <w:jc w:val="center"/>
              <w:rPr>
                <w:sz w:val="20"/>
                <w:szCs w:val="20"/>
                <w:lang w:eastAsia="cs-CZ"/>
              </w:rPr>
            </w:pPr>
          </w:p>
        </w:tc>
        <w:tc>
          <w:tcPr>
            <w:tcW w:w="900" w:type="dxa"/>
            <w:vAlign w:val="center"/>
          </w:tcPr>
          <w:p w:rsidR="00B6389F" w:rsidRPr="008B1B9B" w:rsidRDefault="00B6389F" w:rsidP="00EA473E">
            <w:pPr>
              <w:spacing w:after="0"/>
              <w:jc w:val="center"/>
              <w:rPr>
                <w:sz w:val="20"/>
                <w:szCs w:val="20"/>
                <w:lang w:eastAsia="cs-CZ"/>
              </w:rPr>
            </w:pPr>
          </w:p>
        </w:tc>
        <w:tc>
          <w:tcPr>
            <w:tcW w:w="720" w:type="dxa"/>
            <w:shd w:val="clear" w:color="auto" w:fill="auto"/>
            <w:vAlign w:val="center"/>
          </w:tcPr>
          <w:p w:rsidR="00B6389F" w:rsidRPr="008B1B9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94224A">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lastRenderedPageBreak/>
              <w:t>GX6</w:t>
            </w:r>
          </w:p>
        </w:tc>
        <w:tc>
          <w:tcPr>
            <w:tcW w:w="2430" w:type="dxa"/>
            <w:shd w:val="clear" w:color="auto" w:fill="auto"/>
            <w:vAlign w:val="bottom"/>
          </w:tcPr>
          <w:p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94224A">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B6389F" w:rsidRPr="0028036A" w:rsidRDefault="00B6389F"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B6389F" w:rsidRPr="0028036A"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SFVOTREQ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FF1488" w:rsidRPr="007F474B" w:rsidTr="005E229A">
        <w:trPr>
          <w:trHeight w:val="510"/>
        </w:trPr>
        <w:tc>
          <w:tcPr>
            <w:tcW w:w="1080" w:type="dxa"/>
            <w:shd w:val="clear" w:color="auto" w:fill="auto"/>
            <w:noWrap/>
            <w:vAlign w:val="center"/>
          </w:tcPr>
          <w:p w:rsidR="00FF1488" w:rsidRPr="003934FE" w:rsidRDefault="00FF1488" w:rsidP="005E229A">
            <w:pPr>
              <w:spacing w:after="0"/>
              <w:jc w:val="center"/>
            </w:pPr>
            <w:r w:rsidRPr="000A3800">
              <w:rPr>
                <w:sz w:val="20"/>
                <w:szCs w:val="20"/>
                <w:lang w:eastAsia="cs-CZ"/>
              </w:rPr>
              <w:t>481</w:t>
            </w:r>
          </w:p>
        </w:tc>
        <w:tc>
          <w:tcPr>
            <w:tcW w:w="2430" w:type="dxa"/>
            <w:shd w:val="clear" w:color="auto" w:fill="auto"/>
            <w:vAlign w:val="center"/>
          </w:tcPr>
          <w:p w:rsidR="00FF1488" w:rsidRDefault="00FF1488" w:rsidP="005E229A">
            <w:r w:rsidRPr="00990841">
              <w:t>Požadevk na změnu limitu - data</w:t>
            </w:r>
          </w:p>
        </w:tc>
        <w:tc>
          <w:tcPr>
            <w:tcW w:w="1530" w:type="dxa"/>
            <w:shd w:val="clear" w:color="auto" w:fill="auto"/>
            <w:noWrap/>
            <w:vAlign w:val="center"/>
          </w:tcPr>
          <w:p w:rsidR="00FF1488" w:rsidRDefault="00FF1488" w:rsidP="005E229A">
            <w:pPr>
              <w:spacing w:after="0"/>
              <w:rPr>
                <w:sz w:val="20"/>
                <w:szCs w:val="20"/>
                <w:lang w:eastAsia="cs-CZ"/>
              </w:rPr>
            </w:pPr>
            <w:r>
              <w:rPr>
                <w:sz w:val="20"/>
                <w:szCs w:val="20"/>
                <w:lang w:eastAsia="cs-CZ"/>
              </w:rPr>
              <w:t>SFVOTSETTINGS</w:t>
            </w:r>
          </w:p>
        </w:tc>
        <w:tc>
          <w:tcPr>
            <w:tcW w:w="630" w:type="dxa"/>
            <w:shd w:val="clear" w:color="auto" w:fill="auto"/>
            <w:vAlign w:val="center"/>
          </w:tcPr>
          <w:p w:rsidR="00FF1488" w:rsidRPr="00214C49" w:rsidRDefault="00FF1488" w:rsidP="00EA473E">
            <w:pPr>
              <w:jc w:val="center"/>
              <w:rPr>
                <w:sz w:val="20"/>
                <w:szCs w:val="20"/>
                <w:lang w:eastAsia="cs-CZ"/>
              </w:rPr>
            </w:pPr>
            <w:r>
              <w:rPr>
                <w:sz w:val="20"/>
                <w:szCs w:val="20"/>
                <w:lang w:eastAsia="cs-CZ"/>
              </w:rPr>
              <w:t>X</w:t>
            </w:r>
          </w:p>
        </w:tc>
        <w:tc>
          <w:tcPr>
            <w:tcW w:w="1260" w:type="dxa"/>
            <w:vAlign w:val="center"/>
          </w:tcPr>
          <w:p w:rsidR="00FF1488" w:rsidRDefault="00FF1488" w:rsidP="00EA473E">
            <w:pPr>
              <w:spacing w:after="0"/>
              <w:jc w:val="center"/>
              <w:rPr>
                <w:sz w:val="20"/>
                <w:szCs w:val="20"/>
                <w:lang w:eastAsia="cs-CZ"/>
              </w:rPr>
            </w:pPr>
          </w:p>
        </w:tc>
        <w:tc>
          <w:tcPr>
            <w:tcW w:w="900" w:type="dxa"/>
            <w:vAlign w:val="center"/>
          </w:tcPr>
          <w:p w:rsidR="00FF1488" w:rsidRDefault="00FF1488" w:rsidP="00EA473E">
            <w:pPr>
              <w:spacing w:after="0"/>
              <w:jc w:val="center"/>
              <w:rPr>
                <w:sz w:val="20"/>
                <w:szCs w:val="20"/>
                <w:lang w:eastAsia="cs-CZ"/>
              </w:rPr>
            </w:pPr>
          </w:p>
        </w:tc>
        <w:tc>
          <w:tcPr>
            <w:tcW w:w="720" w:type="dxa"/>
            <w:shd w:val="clear" w:color="auto" w:fill="auto"/>
            <w:vAlign w:val="center"/>
          </w:tcPr>
          <w:p w:rsidR="00FF1488" w:rsidRDefault="00FF1488" w:rsidP="00EA473E">
            <w:pPr>
              <w:spacing w:after="0"/>
              <w:jc w:val="center"/>
              <w:rPr>
                <w:sz w:val="20"/>
                <w:szCs w:val="20"/>
                <w:lang w:eastAsia="cs-CZ"/>
              </w:rPr>
            </w:pPr>
          </w:p>
        </w:tc>
      </w:tr>
      <w:tr w:rsidR="00FF1488" w:rsidRPr="007F474B" w:rsidTr="005E229A">
        <w:trPr>
          <w:trHeight w:val="510"/>
        </w:trPr>
        <w:tc>
          <w:tcPr>
            <w:tcW w:w="1080" w:type="dxa"/>
            <w:shd w:val="clear" w:color="auto" w:fill="auto"/>
            <w:noWrap/>
            <w:vAlign w:val="center"/>
          </w:tcPr>
          <w:p w:rsidR="00FF1488" w:rsidRPr="00E1044F" w:rsidRDefault="00FF1488" w:rsidP="005E229A">
            <w:pPr>
              <w:spacing w:after="0"/>
              <w:jc w:val="center"/>
            </w:pPr>
            <w:r w:rsidRPr="000A3800">
              <w:rPr>
                <w:sz w:val="20"/>
                <w:szCs w:val="20"/>
                <w:lang w:eastAsia="cs-CZ"/>
              </w:rPr>
              <w:t>484</w:t>
            </w:r>
          </w:p>
        </w:tc>
        <w:tc>
          <w:tcPr>
            <w:tcW w:w="2430" w:type="dxa"/>
            <w:shd w:val="clear" w:color="auto" w:fill="auto"/>
            <w:vAlign w:val="bottom"/>
          </w:tcPr>
          <w:p w:rsidR="00FF1488" w:rsidRDefault="00FF1488" w:rsidP="005E229A">
            <w:pPr>
              <w:spacing w:after="0"/>
              <w:rPr>
                <w:sz w:val="20"/>
                <w:szCs w:val="20"/>
                <w:lang w:eastAsia="cs-CZ"/>
              </w:rPr>
            </w:pPr>
            <w:r w:rsidRPr="004E0866">
              <w:t>Automatická změna limitu VDT/VT pro elektřinu nebo VDT pro plyn</w:t>
            </w:r>
          </w:p>
        </w:tc>
        <w:tc>
          <w:tcPr>
            <w:tcW w:w="1530" w:type="dxa"/>
            <w:shd w:val="clear" w:color="auto" w:fill="auto"/>
            <w:noWrap/>
            <w:vAlign w:val="center"/>
          </w:tcPr>
          <w:p w:rsidR="00FF1488" w:rsidRDefault="00FF1488" w:rsidP="005E229A">
            <w:pPr>
              <w:spacing w:after="0"/>
              <w:rPr>
                <w:sz w:val="20"/>
                <w:szCs w:val="20"/>
                <w:lang w:eastAsia="cs-CZ"/>
              </w:rPr>
            </w:pPr>
            <w:r w:rsidRPr="000A3800">
              <w:rPr>
                <w:sz w:val="20"/>
                <w:szCs w:val="20"/>
                <w:lang w:eastAsia="cs-CZ"/>
              </w:rPr>
              <w:t>SFVOTLIMITCHANGE</w:t>
            </w:r>
          </w:p>
        </w:tc>
        <w:tc>
          <w:tcPr>
            <w:tcW w:w="630" w:type="dxa"/>
            <w:shd w:val="clear" w:color="auto" w:fill="auto"/>
            <w:vAlign w:val="center"/>
          </w:tcPr>
          <w:p w:rsidR="00FF1488" w:rsidRPr="00214C49" w:rsidRDefault="00FF1488" w:rsidP="00EA473E">
            <w:pPr>
              <w:jc w:val="center"/>
              <w:rPr>
                <w:sz w:val="20"/>
                <w:szCs w:val="20"/>
                <w:lang w:eastAsia="cs-CZ"/>
              </w:rPr>
            </w:pPr>
            <w:r>
              <w:rPr>
                <w:sz w:val="20"/>
                <w:szCs w:val="20"/>
                <w:lang w:eastAsia="cs-CZ"/>
              </w:rPr>
              <w:t>X</w:t>
            </w:r>
          </w:p>
        </w:tc>
        <w:tc>
          <w:tcPr>
            <w:tcW w:w="1260" w:type="dxa"/>
            <w:vAlign w:val="center"/>
          </w:tcPr>
          <w:p w:rsidR="00FF1488" w:rsidRDefault="00FF1488" w:rsidP="00EA473E">
            <w:pPr>
              <w:spacing w:after="0"/>
              <w:jc w:val="center"/>
              <w:rPr>
                <w:sz w:val="20"/>
                <w:szCs w:val="20"/>
                <w:lang w:eastAsia="cs-CZ"/>
              </w:rPr>
            </w:pPr>
          </w:p>
        </w:tc>
        <w:tc>
          <w:tcPr>
            <w:tcW w:w="900" w:type="dxa"/>
            <w:vAlign w:val="center"/>
          </w:tcPr>
          <w:p w:rsidR="00FF1488" w:rsidRDefault="00FF1488" w:rsidP="00EA473E">
            <w:pPr>
              <w:spacing w:after="0"/>
              <w:jc w:val="center"/>
              <w:rPr>
                <w:sz w:val="20"/>
                <w:szCs w:val="20"/>
                <w:lang w:eastAsia="cs-CZ"/>
              </w:rPr>
            </w:pPr>
          </w:p>
        </w:tc>
        <w:tc>
          <w:tcPr>
            <w:tcW w:w="720" w:type="dxa"/>
            <w:shd w:val="clear" w:color="auto" w:fill="auto"/>
            <w:vAlign w:val="center"/>
          </w:tcPr>
          <w:p w:rsidR="00FF1488" w:rsidRDefault="00FF1488"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B6389F" w:rsidRPr="008E1D2C" w:rsidRDefault="00B6389F"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B6389F" w:rsidRPr="008E1D2C"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lastRenderedPageBreak/>
              <w:t>985</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6389F" w:rsidRPr="00623BC8" w:rsidRDefault="00B6389F"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bl>
    <w:p w:rsidR="00530719" w:rsidRDefault="00530719"/>
    <w:p w:rsidR="00530719" w:rsidRDefault="0096396B">
      <w:pPr>
        <w:pStyle w:val="Nadpis1"/>
      </w:pPr>
      <w:bookmarkStart w:id="24" w:name="_Toc467747879"/>
      <w:r>
        <w:lastRenderedPageBreak/>
        <w:t>Popis formátu dle specikace OTE</w:t>
      </w:r>
      <w:bookmarkEnd w:id="24"/>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1F57DB25" wp14:editId="087EE167">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Nadpis2"/>
        <w:pageBreakBefore/>
      </w:pPr>
      <w:bookmarkStart w:id="25" w:name="_Toc467747880"/>
      <w:r>
        <w:lastRenderedPageBreak/>
        <w:t>CDS</w:t>
      </w:r>
      <w:r w:rsidR="006C349A">
        <w:t>G</w:t>
      </w:r>
      <w:r w:rsidR="004118CD">
        <w:t>AS</w:t>
      </w:r>
      <w:r>
        <w:t>CLAIM</w:t>
      </w:r>
      <w:bookmarkEnd w:id="25"/>
      <w:r w:rsidRPr="004B4809">
        <w:t xml:space="preserve"> </w:t>
      </w:r>
    </w:p>
    <w:p w:rsidR="00AA05F1" w:rsidRDefault="00AA05F1" w:rsidP="00AA05F1"/>
    <w:p w:rsidR="00AA05F1" w:rsidRDefault="00AA05F1" w:rsidP="00AA05F1">
      <w:pPr>
        <w:pStyle w:val="Nadpis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Nadpis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C761CF" w:rsidTr="001F677A">
        <w:tc>
          <w:tcPr>
            <w:tcW w:w="2340" w:type="dxa"/>
            <w:tcBorders>
              <w:top w:val="single" w:sz="4" w:space="0" w:color="auto"/>
              <w:left w:val="single" w:sz="4" w:space="0" w:color="auto"/>
              <w:bottom w:val="single" w:sz="4" w:space="0" w:color="auto"/>
              <w:right w:val="single" w:sz="4" w:space="0" w:color="auto"/>
            </w:tcBorders>
          </w:tcPr>
          <w:p w:rsidR="00C761CF" w:rsidRDefault="00C761CF" w:rsidP="00D41215">
            <w:r>
              <w:t>version</w:t>
            </w:r>
          </w:p>
        </w:tc>
        <w:tc>
          <w:tcPr>
            <w:tcW w:w="589"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r>
              <w:t>int</w:t>
            </w:r>
          </w:p>
        </w:tc>
        <w:tc>
          <w:tcPr>
            <w:tcW w:w="1800" w:type="dxa"/>
            <w:tcBorders>
              <w:top w:val="single" w:sz="4" w:space="0" w:color="auto"/>
              <w:left w:val="single" w:sz="4" w:space="0" w:color="auto"/>
              <w:bottom w:val="single" w:sz="4" w:space="0" w:color="auto"/>
              <w:right w:val="single" w:sz="4" w:space="0" w:color="auto"/>
            </w:tcBorders>
          </w:tcPr>
          <w:p w:rsidR="00C761CF" w:rsidRDefault="00C761CF" w:rsidP="00D41215">
            <w:r>
              <w:t>Interní verze</w:t>
            </w:r>
          </w:p>
        </w:tc>
        <w:tc>
          <w:tcPr>
            <w:tcW w:w="4196" w:type="dxa"/>
            <w:tcBorders>
              <w:top w:val="single" w:sz="4" w:space="0" w:color="auto"/>
              <w:left w:val="single" w:sz="4" w:space="0" w:color="auto"/>
              <w:bottom w:val="single" w:sz="4" w:space="0" w:color="auto"/>
              <w:right w:val="single" w:sz="4" w:space="0" w:color="auto"/>
            </w:tcBorders>
          </w:tcPr>
          <w:p w:rsidR="00C761CF" w:rsidRDefault="00C761CF" w:rsidP="00D41215">
            <w:r w:rsidRPr="00C761CF">
              <w:t>Interní verze zprávy OTE</w:t>
            </w:r>
          </w:p>
        </w:tc>
      </w:tr>
      <w:tr w:rsidR="00C761CF" w:rsidTr="001F677A">
        <w:tc>
          <w:tcPr>
            <w:tcW w:w="2340" w:type="dxa"/>
            <w:tcBorders>
              <w:top w:val="single" w:sz="4" w:space="0" w:color="auto"/>
              <w:left w:val="single" w:sz="4" w:space="0" w:color="auto"/>
              <w:bottom w:val="single" w:sz="4" w:space="0" w:color="auto"/>
              <w:right w:val="single" w:sz="4" w:space="0" w:color="auto"/>
            </w:tcBorders>
          </w:tcPr>
          <w:p w:rsidR="00C761CF" w:rsidRDefault="00C761CF" w:rsidP="00D41215">
            <w:r>
              <w:t>template-id</w:t>
            </w:r>
          </w:p>
        </w:tc>
        <w:tc>
          <w:tcPr>
            <w:tcW w:w="589"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r>
              <w:t>long</w:t>
            </w:r>
          </w:p>
        </w:tc>
        <w:tc>
          <w:tcPr>
            <w:tcW w:w="1800" w:type="dxa"/>
            <w:tcBorders>
              <w:top w:val="single" w:sz="4" w:space="0" w:color="auto"/>
              <w:left w:val="single" w:sz="4" w:space="0" w:color="auto"/>
              <w:bottom w:val="single" w:sz="4" w:space="0" w:color="auto"/>
              <w:right w:val="single" w:sz="4" w:space="0" w:color="auto"/>
            </w:tcBorders>
          </w:tcPr>
          <w:p w:rsidR="00C761CF" w:rsidRDefault="00C761CF" w:rsidP="00D41215">
            <w:r>
              <w:t>Interní identifikátor</w:t>
            </w:r>
          </w:p>
        </w:tc>
        <w:tc>
          <w:tcPr>
            <w:tcW w:w="4196" w:type="dxa"/>
            <w:tcBorders>
              <w:top w:val="single" w:sz="4" w:space="0" w:color="auto"/>
              <w:left w:val="single" w:sz="4" w:space="0" w:color="auto"/>
              <w:bottom w:val="single" w:sz="4" w:space="0" w:color="auto"/>
              <w:right w:val="single" w:sz="4" w:space="0" w:color="auto"/>
            </w:tcBorders>
          </w:tcPr>
          <w:p w:rsidR="00C761CF" w:rsidRDefault="00C761CF" w:rsidP="00D41215">
            <w:r w:rsidRPr="00C761CF">
              <w:t>Interní identifikátor šablony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A61AB5" w:rsidP="00AA05F1">
      <w:hyperlink r:id="rId12" w:tooltip="CDSCLAIM.xsd" w:history="1">
        <w:r w:rsidR="00DE735A" w:rsidRPr="00DE735A">
          <w:rPr>
            <w:rStyle w:val="Hypertextovodkaz"/>
          </w:rPr>
          <w:t>XML\</w:t>
        </w:r>
        <w:r w:rsidR="0037460E">
          <w:rPr>
            <w:rStyle w:val="Hypertextovodkaz"/>
          </w:rPr>
          <w:t>CDSGASCLAIM</w:t>
        </w:r>
      </w:hyperlink>
    </w:p>
    <w:p w:rsidR="00AA05F1" w:rsidRDefault="00AA05F1" w:rsidP="00AA05F1">
      <w:pPr>
        <w:spacing w:after="0"/>
      </w:pPr>
    </w:p>
    <w:p w:rsidR="00C341BE" w:rsidRDefault="00C341BE" w:rsidP="00C341BE">
      <w:pPr>
        <w:pStyle w:val="Nadpis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A61AB5" w:rsidP="00C11886">
            <w:pPr>
              <w:pStyle w:val="TableNormal1"/>
              <w:jc w:val="center"/>
              <w:rPr>
                <w:rFonts w:eastAsia="Arial Unicode MS"/>
              </w:rPr>
            </w:pPr>
            <w:hyperlink r:id="rId13" w:history="1">
              <w:r w:rsidR="00C341BE" w:rsidRPr="00F15267">
                <w:rPr>
                  <w:rStyle w:val="Hypertextovodkaz"/>
                  <w:rFonts w:eastAsia="Arial Unicode MS"/>
                </w:rPr>
                <w:t>XML\CDSGASCLAIM\</w:t>
              </w:r>
              <w:r w:rsidR="00C341BE">
                <w:rPr>
                  <w:rStyle w:val="Hypertextovodkaz"/>
                  <w:rFonts w:eastAsia="Arial Unicode MS"/>
                </w:rPr>
                <w:t>EXAMPLES\</w:t>
              </w:r>
              <w:r w:rsidR="00C341BE" w:rsidRPr="00F15267">
                <w:rPr>
                  <w:rStyle w:val="Hypertextovodkaz"/>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Nadpis2"/>
        <w:pageBreakBefore/>
      </w:pPr>
      <w:bookmarkStart w:id="26" w:name="_Toc467747881"/>
      <w:r>
        <w:lastRenderedPageBreak/>
        <w:t>CDSGASINVOICE</w:t>
      </w:r>
      <w:bookmarkEnd w:id="26"/>
    </w:p>
    <w:p w:rsidR="00E43D47" w:rsidRDefault="00E43D47" w:rsidP="00E43D47"/>
    <w:p w:rsidR="00E43D47" w:rsidRDefault="00E43D47" w:rsidP="00E43D47">
      <w:pPr>
        <w:pStyle w:val="Nadpis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Nadpis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lastRenderedPageBreak/>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r w:rsidR="00EB4788">
              <w:t>, bez levostranných nul</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Obch. rejstřík</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451EEE" w:rsidP="0099473C">
            <w:pPr>
              <w:jc w:val="center"/>
            </w:pPr>
            <w:r>
              <w:t>80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Daň. doklad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Var.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Spec. symbol</w:t>
            </w:r>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Od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Do</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Od</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ve formátu .xsd je uložen zde:</w:t>
      </w:r>
    </w:p>
    <w:p w:rsidR="00E43D47" w:rsidRPr="003C66E4" w:rsidRDefault="003C66E4" w:rsidP="00E43D47">
      <w:pPr>
        <w:rPr>
          <w:rStyle w:val="Hypertextovodkaz"/>
        </w:rPr>
      </w:pPr>
      <w:r>
        <w:fldChar w:fldCharType="begin"/>
      </w:r>
      <w:r>
        <w:instrText xml:space="preserve"> HYPERLINK "XML/CDSGASINVOICE" \o "CDSCLAIM.xsd" </w:instrText>
      </w:r>
      <w:r>
        <w:fldChar w:fldCharType="separate"/>
      </w:r>
      <w:r w:rsidR="00392C2A" w:rsidRPr="003C66E4">
        <w:rPr>
          <w:rStyle w:val="Hypertextovodkaz"/>
        </w:rPr>
        <w:t>XML\CDSGASINVOICE</w:t>
      </w:r>
    </w:p>
    <w:p w:rsidR="00E43D47" w:rsidRDefault="003C66E4" w:rsidP="00E43D47">
      <w:pPr>
        <w:spacing w:after="0"/>
      </w:pPr>
      <w:r>
        <w:fldChar w:fldCharType="end"/>
      </w:r>
    </w:p>
    <w:p w:rsidR="00E43D47" w:rsidRDefault="00E43D47" w:rsidP="00E43D47">
      <w:pPr>
        <w:pStyle w:val="Nadpis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lastRenderedPageBreak/>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A61AB5" w:rsidP="00E43D47">
            <w:pPr>
              <w:pStyle w:val="TableNormal1"/>
              <w:jc w:val="center"/>
              <w:rPr>
                <w:rFonts w:eastAsia="Arial Unicode MS"/>
              </w:rPr>
            </w:pPr>
            <w:hyperlink r:id="rId14" w:history="1">
              <w:r w:rsidR="00907570">
                <w:rPr>
                  <w:rStyle w:val="Hypertextovodkaz"/>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Nadpis2"/>
      </w:pPr>
      <w:bookmarkStart w:id="27" w:name="_Toc467747882"/>
      <w:r>
        <w:t>CDS</w:t>
      </w:r>
      <w:r w:rsidR="00F77C52">
        <w:t>G</w:t>
      </w:r>
      <w:r w:rsidR="00E63F8C">
        <w:t>AS</w:t>
      </w:r>
      <w:r w:rsidR="00F77C52">
        <w:t>POF</w:t>
      </w:r>
      <w:bookmarkEnd w:id="27"/>
    </w:p>
    <w:p w:rsidR="009958F0" w:rsidRDefault="009958F0" w:rsidP="009958F0"/>
    <w:p w:rsidR="009958F0" w:rsidRDefault="009958F0" w:rsidP="009958F0">
      <w:pPr>
        <w:pStyle w:val="Nadpis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Nadpis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8206A3"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694DA4"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694DA4" w:rsidRPr="009C7EC8" w:rsidRDefault="00694DA4"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694DA4" w:rsidRPr="009C7EC8" w:rsidRDefault="004A08B0" w:rsidP="004A08B0">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694DA4" w:rsidRPr="009C7EC8" w:rsidRDefault="00694DA4" w:rsidP="00926B0C">
            <w:pPr>
              <w:rPr>
                <w:sz w:val="20"/>
              </w:rPr>
            </w:pPr>
            <w:r w:rsidRPr="009C7EC8">
              <w:rPr>
                <w:sz w:val="20"/>
              </w:rPr>
              <w:t>@</w:t>
            </w:r>
            <w:r w:rsidR="0008506B"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267AFE">
            <w:pPr>
              <w:rPr>
                <w:sz w:val="20"/>
              </w:rPr>
            </w:pPr>
            <w:r>
              <w:rPr>
                <w:sz w:val="20"/>
              </w:rPr>
              <w:t>Procentní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Jednotková pevná cena za denní rezervovanou </w:t>
            </w:r>
            <w:r w:rsidRPr="009C7EC8">
              <w:rPr>
                <w:sz w:val="20"/>
              </w:rPr>
              <w:lastRenderedPageBreak/>
              <w:t>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5D265F" w:rsidP="00926B0C">
            <w:pPr>
              <w:rPr>
                <w:sz w:val="20"/>
              </w:rPr>
            </w:pPr>
            <w:r>
              <w:rPr>
                <w:sz w:val="20"/>
              </w:rPr>
              <w:t>@monthR</w:t>
            </w:r>
            <w:r w:rsidR="007D6BFC" w:rsidRPr="009C7EC8">
              <w:rPr>
                <w:sz w:val="20"/>
              </w:rPr>
              <w:t>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Procentuální p</w:t>
            </w:r>
            <w:r w:rsidRPr="009C7EC8">
              <w:rPr>
                <w:sz w:val="20"/>
              </w:rPr>
              <w:t>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Jednotková pevná cena za </w:t>
            </w:r>
            <w:r w:rsidRPr="009C7EC8">
              <w:rPr>
                <w:sz w:val="20"/>
              </w:rPr>
              <w:lastRenderedPageBreak/>
              <w:t>denní rezervovanou 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bookmarkStart w:id="28" w:name="_GoBack"/>
            <w:bookmarkEnd w:id="28"/>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sidR="005D2C92">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Jednotková pevná cena za překročení denní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5D69E3"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5D69E3" w:rsidRPr="0058285C" w:rsidRDefault="005D69E3"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D69E3" w:rsidRPr="009C7EC8" w:rsidRDefault="005D69E3" w:rsidP="0058285C">
            <w:pPr>
              <w:rPr>
                <w:sz w:val="20"/>
              </w:rPr>
            </w:pPr>
            <w:r>
              <w:rPr>
                <w:sz w:val="20"/>
              </w:rPr>
              <w:t xml:space="preserve">Dist. kapacita dle historického maxima </w:t>
            </w:r>
          </w:p>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 xml:space="preserve">l posuzovaného období na jednotkové </w:t>
            </w:r>
            <w:r w:rsidRPr="009C7EC8">
              <w:rPr>
                <w:sz w:val="20"/>
              </w:rPr>
              <w:lastRenderedPageBreak/>
              <w:t>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 xml:space="preserve">Podíl posuzovaného období na </w:t>
            </w:r>
            <w:r w:rsidRPr="009C7EC8">
              <w:rPr>
                <w:sz w:val="20"/>
              </w:rPr>
              <w:lastRenderedPageBreak/>
              <w:t>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7D6BFC" w:rsidRPr="009C7EC8" w:rsidTr="00E70D21">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Spalné teplo objemové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03B94" w:rsidRDefault="005D69E3" w:rsidP="00926B0C">
            <w:pPr>
              <w:rPr>
                <w:sz w:val="20"/>
                <w:lang w:val="en-US"/>
              </w:rPr>
            </w:pPr>
            <w:r>
              <w:rPr>
                <w:sz w:val="20"/>
              </w:rPr>
              <w:t xml:space="preserve">(-) </w:t>
            </w:r>
            <w:r w:rsidRPr="009C7EC8">
              <w:rPr>
                <w:sz w:val="20"/>
              </w:rPr>
              <w:t>číslo 14,</w:t>
            </w:r>
            <w:r>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lastRenderedPageBreak/>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9F7731" w:rsidP="00576577">
            <w:pPr>
              <w:rPr>
                <w:sz w:val="20"/>
              </w:rPr>
            </w:pPr>
            <w:r>
              <w:rPr>
                <w:sz w:val="20"/>
              </w:rPr>
              <w:t>0</w:t>
            </w:r>
            <w:r w:rsidR="00483AEF">
              <w:rPr>
                <w:sz w:val="20"/>
              </w:rPr>
              <w:t>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9F7731" w:rsidP="00576577">
            <w:pPr>
              <w:rPr>
                <w:sz w:val="20"/>
              </w:rPr>
            </w:pPr>
            <w:r>
              <w:rPr>
                <w:sz w:val="20"/>
              </w:rPr>
              <w:t>0</w:t>
            </w:r>
            <w:r w:rsidR="00483AEF">
              <w:rPr>
                <w:sz w:val="20"/>
              </w:rPr>
              <w:t>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F82E73"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E3198" w:rsidP="00926B0C">
            <w:pPr>
              <w:rPr>
                <w:sz w:val="20"/>
              </w:rPr>
            </w:pPr>
            <w:r>
              <w:rPr>
                <w:sz w:val="20"/>
              </w:rPr>
              <w:t>Procentuální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payment/</w:t>
            </w: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Pr>
          <w:p w:rsidR="005D69E3" w:rsidRPr="009C7EC8" w:rsidRDefault="005D69E3" w:rsidP="00926B0C">
            <w:pPr>
              <w:rPr>
                <w:sz w:val="20"/>
              </w:rPr>
            </w:pPr>
          </w:p>
        </w:tc>
      </w:tr>
      <w:tr w:rsidR="005D69E3"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b/>
                <w:bCs/>
                <w:sz w:val="20"/>
              </w:rPr>
            </w:pPr>
            <w:r w:rsidRPr="009C7EC8">
              <w:rPr>
                <w:b/>
                <w:bCs/>
                <w:sz w:val="20"/>
              </w:rPr>
              <w:lastRenderedPageBreak/>
              <w:t>Příloha - Údaje z měření - měřidla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spacing w:after="0"/>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Pr>
                <w:sz w:val="20"/>
              </w:rPr>
              <w:t xml:space="preserve">(-) </w:t>
            </w: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@addBillConsumption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5D69E3" w:rsidRPr="00D41215" w:rsidRDefault="005D69E3"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Spalné teplo</w:t>
            </w:r>
            <w:r>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33461" w:rsidRDefault="005D69E3"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lastRenderedPageBreak/>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9F7731" w:rsidP="00FC7BE4">
            <w:pPr>
              <w:rPr>
                <w:sz w:val="20"/>
              </w:rPr>
            </w:pPr>
            <w:r>
              <w:rPr>
                <w:sz w:val="20"/>
              </w:rPr>
              <w:t>0</w:t>
            </w:r>
            <w:r w:rsidR="00483AEF">
              <w:rPr>
                <w:sz w:val="20"/>
              </w:rPr>
              <w:t>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9F7731" w:rsidP="00FC7BE4">
            <w:pPr>
              <w:rPr>
                <w:sz w:val="20"/>
              </w:rPr>
            </w:pPr>
            <w:r>
              <w:rPr>
                <w:sz w:val="20"/>
              </w:rPr>
              <w:t>0</w:t>
            </w:r>
            <w:r w:rsidR="00483AEF">
              <w:rPr>
                <w:sz w:val="20"/>
              </w:rPr>
              <w:t>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Pr="003C66E4" w:rsidRDefault="003C66E4" w:rsidP="009958F0">
      <w:pPr>
        <w:spacing w:after="0"/>
        <w:rPr>
          <w:rStyle w:val="Hypertextovodkaz"/>
        </w:rPr>
      </w:pPr>
      <w:r>
        <w:fldChar w:fldCharType="begin"/>
      </w:r>
      <w:r>
        <w:instrText xml:space="preserve"> HYPERLINK "XML/CDSGASPOF" \o "CDSINVOICE.xsd" </w:instrText>
      </w:r>
      <w:r>
        <w:fldChar w:fldCharType="separate"/>
      </w:r>
      <w:r w:rsidR="00FE2E2E" w:rsidRPr="003C66E4">
        <w:rPr>
          <w:rStyle w:val="Hypertextovodkaz"/>
        </w:rPr>
        <w:t>XML\CDSGASPOF</w:t>
      </w:r>
    </w:p>
    <w:p w:rsidR="009958F0" w:rsidRDefault="003C66E4" w:rsidP="009958F0">
      <w:pPr>
        <w:spacing w:after="0"/>
      </w:pPr>
      <w:r>
        <w:fldChar w:fldCharType="end"/>
      </w:r>
    </w:p>
    <w:p w:rsidR="00C341BE" w:rsidRDefault="00C341BE" w:rsidP="00C341BE">
      <w:pPr>
        <w:pStyle w:val="Nadpis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textovodkaz"/>
                <w:rFonts w:eastAsia="Arial Unicode MS"/>
              </w:rPr>
            </w:pPr>
            <w:r>
              <w:rPr>
                <w:rFonts w:eastAsia="Arial Unicode MS"/>
              </w:rPr>
              <w:fldChar w:fldCharType="begin"/>
            </w:r>
            <w:r w:rsidR="003C66E4">
              <w:rPr>
                <w:rFonts w:eastAsia="Arial Unicode MS"/>
              </w:rPr>
              <w:instrText>HYPERLINK "XML/CDSGASPOF/EXAMPLES/CDSGASPOF_msg_code_GP1_A.xml"</w:instrText>
            </w:r>
            <w:r>
              <w:rPr>
                <w:rFonts w:eastAsia="Arial Unicode MS"/>
              </w:rPr>
              <w:fldChar w:fldCharType="separate"/>
            </w:r>
            <w:r w:rsidR="00C341BE" w:rsidRPr="002350FB">
              <w:rPr>
                <w:rStyle w:val="Hypertextovodkaz"/>
                <w:rFonts w:eastAsia="Arial Unicode MS"/>
              </w:rPr>
              <w:t>XML\CDSGASPOF\EXAMPLES\CDSGASPOF_msg_code_GP1</w:t>
            </w:r>
            <w:r w:rsidR="002350FB" w:rsidRPr="002350FB">
              <w:rPr>
                <w:rStyle w:val="Hypertextovodkaz"/>
                <w:rFonts w:eastAsia="Arial Unicode MS"/>
              </w:rPr>
              <w:t>_A</w:t>
            </w:r>
            <w:r w:rsidR="00C341BE"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3C66E4">
              <w:rPr>
                <w:rFonts w:eastAsia="Arial Unicode MS"/>
              </w:rPr>
              <w:instrText>HYPERLINK "XML/CDSGASPOF/EXAMPLES/CDSGASPOF_msg_code_GP1_AC.xml"</w:instrText>
            </w:r>
            <w:r>
              <w:rPr>
                <w:rFonts w:eastAsia="Arial Unicode MS"/>
              </w:rPr>
              <w:fldChar w:fldCharType="separate"/>
            </w:r>
            <w:r w:rsidR="002350FB" w:rsidRPr="002350FB">
              <w:rPr>
                <w:rStyle w:val="Hypertextovodkaz"/>
                <w:rFonts w:eastAsia="Arial Unicode MS"/>
              </w:rPr>
              <w:t>XML\CDSGASPOF\EXAMPLES\CDSGASPOF_msg_code_GP1_A</w:t>
            </w:r>
            <w:r w:rsidR="002350FB">
              <w:rPr>
                <w:rStyle w:val="Hypertextovodkaz"/>
                <w:rFonts w:eastAsia="Arial Unicode MS"/>
              </w:rPr>
              <w:t>C</w:t>
            </w:r>
            <w:r w:rsidR="002350FB"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3C66E4">
              <w:rPr>
                <w:rFonts w:eastAsia="Arial Unicode MS"/>
              </w:rPr>
              <w:instrText>HYPERLINK "XML/CDSGASPOF/EXAMPLES/CDSGASPOF_msg_code_G1_C.xml"</w:instrText>
            </w:r>
            <w:r>
              <w:rPr>
                <w:rFonts w:eastAsia="Arial Unicode MS"/>
              </w:rPr>
              <w:fldChar w:fldCharType="separate"/>
            </w:r>
            <w:r w:rsidR="002350FB" w:rsidRPr="002350FB">
              <w:rPr>
                <w:rStyle w:val="Hypertextovodkaz"/>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Nadpis2"/>
      </w:pPr>
      <w:bookmarkStart w:id="29" w:name="_Toc467747883"/>
      <w:r>
        <w:lastRenderedPageBreak/>
        <w:t>CDS</w:t>
      </w:r>
      <w:r w:rsidR="00F77C52">
        <w:t>G</w:t>
      </w:r>
      <w:r w:rsidR="00E63F8C">
        <w:t>AS</w:t>
      </w:r>
      <w:r>
        <w:t>REQ</w:t>
      </w:r>
      <w:bookmarkEnd w:id="29"/>
    </w:p>
    <w:p w:rsidR="009958F0" w:rsidRDefault="009958F0" w:rsidP="009958F0"/>
    <w:p w:rsidR="009958F0" w:rsidRDefault="009958F0" w:rsidP="009958F0">
      <w:pPr>
        <w:pStyle w:val="Nadpis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r w:rsidR="00DA7832"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A7832" w:rsidRDefault="00DA7832">
            <w:pPr>
              <w:jc w:val="center"/>
              <w:rPr>
                <w:sz w:val="20"/>
                <w:szCs w:val="20"/>
              </w:rPr>
            </w:pPr>
            <w:r>
              <w:rPr>
                <w:sz w:val="20"/>
                <w:szCs w:val="20"/>
              </w:rPr>
              <w:t>GZ4</w:t>
            </w:r>
          </w:p>
        </w:tc>
        <w:tc>
          <w:tcPr>
            <w:tcW w:w="3795" w:type="dxa"/>
            <w:tcBorders>
              <w:top w:val="single" w:sz="4" w:space="0" w:color="auto"/>
              <w:left w:val="nil"/>
              <w:bottom w:val="single" w:sz="4" w:space="0" w:color="auto"/>
              <w:right w:val="single" w:sz="4" w:space="0" w:color="auto"/>
            </w:tcBorders>
            <w:shd w:val="clear" w:color="auto" w:fill="auto"/>
            <w:vAlign w:val="bottom"/>
          </w:tcPr>
          <w:p w:rsidR="00DA7832" w:rsidRPr="00DC5D6F" w:rsidRDefault="00DA7832">
            <w:pPr>
              <w:rPr>
                <w:sz w:val="20"/>
                <w:szCs w:val="20"/>
              </w:rPr>
            </w:pPr>
            <w:r w:rsidRPr="00DA7832">
              <w:rPr>
                <w:sz w:val="20"/>
                <w:szCs w:val="20"/>
              </w:rPr>
              <w:t>Dotaz na stav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A7832" w:rsidRDefault="00DA7832" w:rsidP="00D612F2">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A7832" w:rsidRPr="008B1B9B" w:rsidRDefault="00DA7832" w:rsidP="00D612F2">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A7832" w:rsidRPr="001A459C" w:rsidRDefault="00DA7832" w:rsidP="00D612F2">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A7832" w:rsidRPr="001A459C" w:rsidRDefault="00DA7832" w:rsidP="00D612F2">
            <w:pPr>
              <w:jc w:val="center"/>
              <w:rPr>
                <w:sz w:val="20"/>
                <w:szCs w:val="20"/>
              </w:rPr>
            </w:pPr>
            <w:r w:rsidRPr="0069502B">
              <w:rPr>
                <w:sz w:val="20"/>
                <w:szCs w:val="20"/>
              </w:rPr>
              <w:t>CDS</w:t>
            </w:r>
          </w:p>
        </w:tc>
      </w:tr>
    </w:tbl>
    <w:p w:rsidR="009958F0" w:rsidRDefault="009958F0" w:rsidP="009958F0"/>
    <w:p w:rsidR="00A37BE0" w:rsidRDefault="00A37BE0" w:rsidP="00A37BE0">
      <w:pPr>
        <w:pStyle w:val="Nadpis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lastRenderedPageBreak/>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 xml:space="preserve">Skupina zákazníka pro účely stavů nouze (A, B1, B2, C1, C2, D, </w:t>
            </w:r>
            <w:r w:rsidR="00C41C23">
              <w:t xml:space="preserve">D1, D2, </w:t>
            </w:r>
            <w:r w:rsidRPr="00691727">
              <w:t>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r w:rsidR="00C41C23" w:rsidRPr="00D95212" w:rsidTr="00D95212">
        <w:tc>
          <w:tcPr>
            <w:tcW w:w="234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41C23" w:rsidRDefault="00C41C23" w:rsidP="00C41C23">
            <w:pPr>
              <w:autoSpaceDE w:val="0"/>
              <w:autoSpaceDN w:val="0"/>
            </w:pPr>
            <w:r>
              <w:t>Metoda výběru (pro dotaz na data BSD)</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Pr="003C66E4" w:rsidRDefault="003C66E4" w:rsidP="009958F0">
      <w:pPr>
        <w:rPr>
          <w:rStyle w:val="Hypertextovodkaz"/>
        </w:rPr>
      </w:pPr>
      <w:r>
        <w:fldChar w:fldCharType="begin"/>
      </w:r>
      <w:r>
        <w:instrText xml:space="preserve"> HYPERLINK "XML/CDSGASREQ" \o "CDSREQ.xsd" </w:instrText>
      </w:r>
      <w:r>
        <w:fldChar w:fldCharType="separate"/>
      </w:r>
      <w:r w:rsidR="00581887" w:rsidRPr="003C66E4">
        <w:rPr>
          <w:rStyle w:val="Hypertextovodkaz"/>
        </w:rPr>
        <w:t>XML\CDS</w:t>
      </w:r>
      <w:r w:rsidR="0072006C" w:rsidRPr="003C66E4">
        <w:rPr>
          <w:rStyle w:val="Hypertextovodkaz"/>
        </w:rPr>
        <w:t>G</w:t>
      </w:r>
      <w:r w:rsidR="00FE2E2E" w:rsidRPr="003C66E4">
        <w:rPr>
          <w:rStyle w:val="Hypertextovodkaz"/>
        </w:rPr>
        <w:t>AS</w:t>
      </w:r>
      <w:r w:rsidR="00581887" w:rsidRPr="003C66E4">
        <w:rPr>
          <w:rStyle w:val="Hypertextovodkaz"/>
        </w:rPr>
        <w:t>REQ</w:t>
      </w:r>
    </w:p>
    <w:p w:rsidR="00581887" w:rsidRDefault="003C66E4" w:rsidP="009958F0">
      <w:r>
        <w:fldChar w:fldCharType="end"/>
      </w:r>
    </w:p>
    <w:p w:rsidR="00C341BE" w:rsidRDefault="00C341BE" w:rsidP="00C341BE">
      <w:pPr>
        <w:pStyle w:val="Nadpis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A61AB5" w:rsidP="00C11886">
            <w:pPr>
              <w:pStyle w:val="TableNormal1"/>
              <w:jc w:val="center"/>
              <w:rPr>
                <w:rFonts w:eastAsia="Arial Unicode MS"/>
              </w:rPr>
            </w:pPr>
            <w:hyperlink r:id="rId15" w:history="1">
              <w:r w:rsidR="00C341BE">
                <w:rPr>
                  <w:rStyle w:val="Hypertextovodkaz"/>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Nadpis2"/>
      </w:pPr>
      <w:bookmarkStart w:id="30" w:name="_Toc467747884"/>
      <w:r>
        <w:t>CDSEDIGASREQ</w:t>
      </w:r>
      <w:bookmarkEnd w:id="30"/>
    </w:p>
    <w:p w:rsidR="001A459C" w:rsidRDefault="001A459C" w:rsidP="001A459C"/>
    <w:p w:rsidR="001A459C" w:rsidRDefault="001A459C" w:rsidP="001A459C">
      <w:pPr>
        <w:pStyle w:val="Nadpis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D43F6E" w:rsidRDefault="00D43F6E" w:rsidP="00D43F6E">
            <w:pPr>
              <w:jc w:val="center"/>
              <w:rPr>
                <w:sz w:val="20"/>
                <w:szCs w:val="20"/>
              </w:rPr>
            </w:pPr>
            <w:r w:rsidRPr="002D5248">
              <w:rPr>
                <w:sz w:val="20"/>
                <w:szCs w:val="20"/>
              </w:rPr>
              <w:t>GIL</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2D5248" w:rsidRDefault="00DC5F70" w:rsidP="00DC5F70">
            <w:pPr>
              <w:jc w:val="center"/>
              <w:rPr>
                <w:rFonts w:ascii="Calibri" w:hAnsi="Calibri"/>
                <w:color w:val="FF0000"/>
                <w:szCs w:val="22"/>
              </w:rPr>
            </w:pPr>
            <w:r w:rsidRPr="008475E6">
              <w:rPr>
                <w:sz w:val="20"/>
                <w:szCs w:val="20"/>
              </w:rPr>
              <w:t>GIN</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GIP</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GIR</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GIT</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GJ2</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GJ4</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lastRenderedPageBreak/>
              <w:t>GJ6</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GJ8</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4463E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1A459C" w:rsidRDefault="004463EB">
            <w:pPr>
              <w:jc w:val="center"/>
              <w:rPr>
                <w:sz w:val="20"/>
                <w:szCs w:val="20"/>
              </w:rPr>
            </w:pPr>
            <w:r>
              <w:rPr>
                <w:sz w:val="20"/>
                <w:szCs w:val="20"/>
              </w:rPr>
              <w:t>GO3</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pPr>
              <w:rPr>
                <w:sz w:val="20"/>
                <w:szCs w:val="20"/>
              </w:rPr>
            </w:pPr>
            <w:r w:rsidRPr="004463EB">
              <w:rPr>
                <w:sz w:val="20"/>
                <w:szCs w:val="20"/>
              </w:rPr>
              <w:t>Požadavek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Default="004463E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8B1B9B" w:rsidRDefault="004463EB"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CDS</w:t>
            </w:r>
          </w:p>
        </w:tc>
      </w:tr>
      <w:tr w:rsidR="009E76F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1A459C" w:rsidRDefault="009E76FE">
            <w:pPr>
              <w:jc w:val="center"/>
              <w:rPr>
                <w:sz w:val="20"/>
                <w:szCs w:val="20"/>
              </w:rPr>
            </w:pPr>
            <w:r>
              <w:rPr>
                <w:sz w:val="20"/>
                <w:szCs w:val="20"/>
              </w:rPr>
              <w:t>GO5</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pPr>
              <w:rPr>
                <w:sz w:val="20"/>
                <w:szCs w:val="20"/>
              </w:rPr>
            </w:pPr>
            <w:r w:rsidRPr="009E76FE">
              <w:rPr>
                <w:sz w:val="20"/>
                <w:szCs w:val="20"/>
              </w:rPr>
              <w:t>Požadavek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B1B9B"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Pr>
                <w:sz w:val="20"/>
                <w:szCs w:val="20"/>
              </w:rPr>
              <w:t>GNB</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755A4C">
              <w:rPr>
                <w:sz w:val="18"/>
              </w:rPr>
              <w:t>Dotaz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Default="00FE43FB">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Default="00FE43FB">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0A3889" w:rsidRDefault="00FE43FB">
            <w:pPr>
              <w:rPr>
                <w:sz w:val="20"/>
                <w:szCs w:val="20"/>
              </w:rPr>
            </w:pPr>
            <w:r w:rsidRPr="00521050">
              <w:rPr>
                <w:sz w:val="20"/>
                <w:szCs w:val="20"/>
              </w:rPr>
              <w:t xml:space="preserve">Dotaz na </w:t>
            </w:r>
            <w:r>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Nadpis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lastRenderedPageBreak/>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r w:rsidR="004463EB">
              <w:t>; Měsíc výkazu pro BSD</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r w:rsidR="004463EB">
              <w:t>; Měsíc výkazu pro BSD</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r w:rsidR="004463EB">
              <w:t xml:space="preserve"> a pro kmenová data BSD</w:t>
            </w:r>
            <w:r>
              <w: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Kategorie zákazníka (VO – velkoodběratel, 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 xml:space="preserve">Skupina zákazníka pro účely stavů nouze (A, B1, B2, C1, C2, D, </w:t>
            </w:r>
            <w:r w:rsidR="00C41C23">
              <w:t xml:space="preserve">D1, D2, </w:t>
            </w:r>
            <w:r w:rsidRPr="00691727">
              <w:t>E, F).</w:t>
            </w:r>
          </w:p>
        </w:tc>
      </w:tr>
    </w:tbl>
    <w:p w:rsidR="00783119" w:rsidRPr="00C0676C" w:rsidRDefault="00783119" w:rsidP="00783119">
      <w:pPr>
        <w:rPr>
          <w:rFonts w:ascii="Arial" w:hAnsi="Arial" w:cs="Arial"/>
        </w:rPr>
      </w:pPr>
    </w:p>
    <w:p w:rsidR="001A459C" w:rsidRDefault="001A459C" w:rsidP="001A459C">
      <w:r>
        <w:t>Kompletní soubor CDSEDIGASREQ ve formátu .xsd je uložen zde:</w:t>
      </w:r>
    </w:p>
    <w:p w:rsidR="001A459C" w:rsidRPr="003C66E4" w:rsidRDefault="003C66E4" w:rsidP="001A459C">
      <w:pPr>
        <w:rPr>
          <w:rStyle w:val="Hypertextovodkaz"/>
        </w:rPr>
      </w:pPr>
      <w:r>
        <w:fldChar w:fldCharType="begin"/>
      </w:r>
      <w:r>
        <w:instrText xml:space="preserve"> HYPERLINK "XML/CDSEDIGASREQ" \o "CDSREQ.xsd" </w:instrText>
      </w:r>
      <w:r>
        <w:fldChar w:fldCharType="separate"/>
      </w:r>
      <w:r w:rsidR="001A459C" w:rsidRPr="003C66E4">
        <w:rPr>
          <w:rStyle w:val="Hypertextovodkaz"/>
        </w:rPr>
        <w:t>XML\CDSEDIGASREQ</w:t>
      </w:r>
    </w:p>
    <w:p w:rsidR="001A459C" w:rsidRDefault="003C66E4" w:rsidP="001A459C">
      <w:r>
        <w:fldChar w:fldCharType="end"/>
      </w:r>
    </w:p>
    <w:p w:rsidR="00C341BE" w:rsidRDefault="00C341BE" w:rsidP="00C341BE">
      <w:pPr>
        <w:pStyle w:val="Nadpis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A61AB5" w:rsidP="002350FB">
            <w:pPr>
              <w:pStyle w:val="TableNormal1"/>
              <w:rPr>
                <w:rFonts w:eastAsia="Arial Unicode MS"/>
              </w:rPr>
            </w:pPr>
            <w:hyperlink r:id="rId16" w:history="1">
              <w:r w:rsidR="00C341BE">
                <w:rPr>
                  <w:rStyle w:val="Hypertextovodkaz"/>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Nadpis2"/>
      </w:pPr>
      <w:bookmarkStart w:id="31" w:name="_Toc467747885"/>
      <w:r>
        <w:lastRenderedPageBreak/>
        <w:t>COMMONGASREQ</w:t>
      </w:r>
      <w:bookmarkEnd w:id="31"/>
    </w:p>
    <w:p w:rsidR="004E16A2" w:rsidRDefault="004E16A2" w:rsidP="004E16A2"/>
    <w:p w:rsidR="004E16A2" w:rsidRDefault="004E16A2" w:rsidP="004E16A2">
      <w:pPr>
        <w:pStyle w:val="Nadpis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Nadpis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Pr="00C0676C" w:rsidRDefault="00783119" w:rsidP="00783119">
      <w:pPr>
        <w:rPr>
          <w:rFonts w:ascii="Arial" w:hAnsi="Arial" w:cs="Arial"/>
        </w:rPr>
      </w:pPr>
    </w:p>
    <w:p w:rsidR="004E16A2" w:rsidRDefault="004C67F0" w:rsidP="004E16A2">
      <w:r>
        <w:t>Kompletní soubor COMMONGASR</w:t>
      </w:r>
      <w:r w:rsidR="004E16A2">
        <w:t>EQ ve formátu .xsd je uložen zde:</w:t>
      </w:r>
    </w:p>
    <w:p w:rsidR="004E16A2" w:rsidRPr="003C66E4" w:rsidRDefault="003C66E4" w:rsidP="004E16A2">
      <w:pPr>
        <w:rPr>
          <w:rStyle w:val="Hypertextovodkaz"/>
        </w:rPr>
      </w:pPr>
      <w:r>
        <w:fldChar w:fldCharType="begin"/>
      </w:r>
      <w:r>
        <w:instrText xml:space="preserve"> HYPERLINK "XML/COMMONGASREQ" \o "CDSREQ.xsd" </w:instrText>
      </w:r>
      <w:r>
        <w:fldChar w:fldCharType="separate"/>
      </w:r>
      <w:r w:rsidR="004C67F0" w:rsidRPr="003C66E4">
        <w:rPr>
          <w:rStyle w:val="Hypertextovodkaz"/>
        </w:rPr>
        <w:t>XML/COMMONGASREQ</w:t>
      </w:r>
    </w:p>
    <w:p w:rsidR="00C341BE" w:rsidRDefault="003C66E4" w:rsidP="009958F0">
      <w:pPr>
        <w:ind w:hanging="240"/>
        <w:rPr>
          <w:rStyle w:val="m1"/>
          <w:rFonts w:ascii="Verdana" w:hAnsi="Verdana"/>
          <w:sz w:val="20"/>
          <w:szCs w:val="20"/>
        </w:rPr>
      </w:pPr>
      <w:r>
        <w:fldChar w:fldCharType="end"/>
      </w:r>
    </w:p>
    <w:p w:rsidR="00C341BE" w:rsidRDefault="00C341BE" w:rsidP="00C341BE">
      <w:pPr>
        <w:pStyle w:val="Nadpis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A61AB5" w:rsidP="00C11886">
            <w:pPr>
              <w:pStyle w:val="TableNormal1"/>
              <w:jc w:val="center"/>
              <w:rPr>
                <w:rFonts w:eastAsia="Arial Unicode MS"/>
              </w:rPr>
            </w:pPr>
            <w:hyperlink r:id="rId17" w:history="1">
              <w:r w:rsidR="00C341BE">
                <w:rPr>
                  <w:rStyle w:val="Hypertextovodkaz"/>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Nadpis2"/>
        <w:numPr>
          <w:ilvl w:val="1"/>
          <w:numId w:val="47"/>
        </w:numPr>
      </w:pPr>
      <w:bookmarkStart w:id="32" w:name="_Toc322611539"/>
      <w:bookmarkStart w:id="33" w:name="_Toc467747886"/>
      <w:r>
        <w:lastRenderedPageBreak/>
        <w:t>COMMONMARKETREQ</w:t>
      </w:r>
      <w:bookmarkEnd w:id="32"/>
      <w:bookmarkEnd w:id="33"/>
    </w:p>
    <w:p w:rsidR="00BB09B7" w:rsidRDefault="00BB09B7" w:rsidP="00BB09B7"/>
    <w:p w:rsidR="00BB09B7" w:rsidRDefault="00BB09B7" w:rsidP="00BB09B7">
      <w:pPr>
        <w:pStyle w:val="Nadpis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Nadpis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Číslo úlohy výměny dat pro asynchronní </w:t>
            </w:r>
            <w:r>
              <w:lastRenderedPageBreak/>
              <w:t>komunikaci</w:t>
            </w:r>
          </w:p>
        </w:tc>
      </w:tr>
    </w:tbl>
    <w:p w:rsidR="00BB09B7" w:rsidRPr="00C0676C" w:rsidRDefault="00BB09B7" w:rsidP="00BB09B7">
      <w:pPr>
        <w:rPr>
          <w:rFonts w:ascii="Arial" w:hAnsi="Arial" w:cs="Arial"/>
        </w:rPr>
      </w:pPr>
    </w:p>
    <w:p w:rsidR="00BB09B7" w:rsidRDefault="00BB09B7" w:rsidP="00BB09B7">
      <w:r>
        <w:t>Kompletní soubor COMMONMARKETREQ ve formátu .xsd je uložen zde:</w:t>
      </w:r>
    </w:p>
    <w:p w:rsidR="00BB09B7" w:rsidRPr="003C66E4" w:rsidRDefault="003C66E4" w:rsidP="00BB09B7">
      <w:pPr>
        <w:rPr>
          <w:rStyle w:val="Hypertextovodkaz"/>
        </w:rPr>
      </w:pPr>
      <w:r>
        <w:fldChar w:fldCharType="begin"/>
      </w:r>
      <w:r>
        <w:instrText xml:space="preserve"> HYPERLINK "XML/COMMONMARKETREQ" \o "CDSREQ.xsd" </w:instrText>
      </w:r>
      <w:r>
        <w:fldChar w:fldCharType="separate"/>
      </w:r>
      <w:r w:rsidR="00BB09B7" w:rsidRPr="003C66E4">
        <w:rPr>
          <w:rStyle w:val="Hypertextovodkaz"/>
        </w:rPr>
        <w:t>XML/COMMONMARKETREQ</w:t>
      </w:r>
    </w:p>
    <w:p w:rsidR="00BB09B7" w:rsidRDefault="003C66E4" w:rsidP="009958F0">
      <w:pPr>
        <w:ind w:hanging="240"/>
        <w:rPr>
          <w:rStyle w:val="m1"/>
          <w:rFonts w:ascii="Verdana" w:hAnsi="Verdana"/>
          <w:sz w:val="20"/>
          <w:szCs w:val="20"/>
        </w:rPr>
      </w:pPr>
      <w:r>
        <w:fldChar w:fldCharType="end"/>
      </w:r>
      <w:r w:rsidR="00BB09B7">
        <w:rPr>
          <w:rStyle w:val="m1"/>
          <w:rFonts w:ascii="Verdana" w:hAnsi="Verdana"/>
          <w:sz w:val="20"/>
          <w:szCs w:val="20"/>
        </w:rPr>
        <w:br w:type="page"/>
      </w:r>
    </w:p>
    <w:p w:rsidR="00530719" w:rsidRDefault="0072006C" w:rsidP="00CA78E4">
      <w:pPr>
        <w:pStyle w:val="Nadpis2"/>
      </w:pPr>
      <w:bookmarkStart w:id="34" w:name="_Toc467747887"/>
      <w:r>
        <w:lastRenderedPageBreak/>
        <w:t>CDSG</w:t>
      </w:r>
      <w:r w:rsidR="001A459C">
        <w:t>AS</w:t>
      </w:r>
      <w:r w:rsidR="00DE735A">
        <w:t>MASTERDATA</w:t>
      </w:r>
      <w:bookmarkEnd w:id="34"/>
    </w:p>
    <w:p w:rsidR="00530719" w:rsidRDefault="00530719"/>
    <w:p w:rsidR="00530719" w:rsidRDefault="00530719">
      <w:pPr>
        <w:pStyle w:val="Nadpis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SZ nemá fin. zajištění na krytí svých závazků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Není zajištěna dodávka do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Není zajištěno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Nedošlo k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lastRenderedPageBreak/>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EA2164">
            <w:pPr>
              <w:rPr>
                <w:sz w:val="20"/>
                <w:szCs w:val="20"/>
              </w:rPr>
            </w:pPr>
            <w:r w:rsidRPr="00EA2164">
              <w:rPr>
                <w:sz w:val="20"/>
                <w:szCs w:val="20"/>
              </w:rPr>
              <w:t>Informace o aktivaci DPI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EA2164">
            <w:pPr>
              <w:rPr>
                <w:sz w:val="20"/>
                <w:szCs w:val="20"/>
              </w:rPr>
            </w:pPr>
            <w:r w:rsidRPr="00EA2164">
              <w:rPr>
                <w:sz w:val="20"/>
                <w:szCs w:val="20"/>
              </w:rPr>
              <w:t>Informace o ukončení služby dodavatele a SZ  na OPM (uvedeno) z důvodu nezajištění dodávky nebo převzetí odpovědnosti za odchylku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GRH</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Informace o neoprávněném odběru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GRI</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Provedení hromadné změny dodavatele/SZ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GZ1</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D612F2" w:rsidP="00D612F2">
            <w:pPr>
              <w:rPr>
                <w:sz w:val="20"/>
                <w:szCs w:val="20"/>
              </w:rPr>
            </w:pPr>
            <w:r w:rsidRPr="00D612F2">
              <w:rPr>
                <w:sz w:val="20"/>
                <w:szCs w:val="20"/>
              </w:rPr>
              <w:t>Zpětná registrace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w:t>
            </w:r>
            <w:r w:rsidR="001A6836">
              <w:rPr>
                <w:sz w:val="20"/>
                <w:szCs w:val="20"/>
              </w:rPr>
              <w:t>3</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1A6836" w:rsidP="00D612F2">
            <w:pPr>
              <w:rPr>
                <w:sz w:val="20"/>
                <w:szCs w:val="20"/>
              </w:rPr>
            </w:pPr>
            <w:r w:rsidRPr="001A6836">
              <w:rPr>
                <w:sz w:val="20"/>
                <w:szCs w:val="20"/>
              </w:rPr>
              <w:t>Opis zpětné registrace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GZ1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w:t>
            </w:r>
            <w:r w:rsidR="001A6836">
              <w:rPr>
                <w:sz w:val="20"/>
                <w:szCs w:val="20"/>
              </w:rPr>
              <w: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1A6836" w:rsidP="00D612F2">
            <w:pPr>
              <w:rPr>
                <w:sz w:val="20"/>
                <w:szCs w:val="20"/>
              </w:rPr>
            </w:pPr>
            <w:r w:rsidRPr="001A6836">
              <w:rPr>
                <w:sz w:val="20"/>
                <w:szCs w:val="20"/>
              </w:rPr>
              <w:t>Stav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GZ4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r>
    </w:tbl>
    <w:p w:rsidR="00CA78E4" w:rsidRDefault="00CA78E4"/>
    <w:p w:rsidR="00D12EC5" w:rsidRDefault="00D12EC5" w:rsidP="00D12EC5">
      <w:pPr>
        <w:pStyle w:val="Nadpis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FA38AC"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F03007" w:rsidRPr="00D95212" w:rsidTr="00D95212">
        <w:tc>
          <w:tcPr>
            <w:tcW w:w="234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t>resrv-cap-k</w:t>
            </w:r>
          </w:p>
        </w:tc>
        <w:tc>
          <w:tcPr>
            <w:tcW w:w="589"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Rezervovaná kapacita v kWh</w:t>
            </w:r>
          </w:p>
        </w:tc>
        <w:tc>
          <w:tcPr>
            <w:tcW w:w="4196"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 xml:space="preserve">Hodnota rezerovované kapacity v kWh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4463EB" w:rsidRPr="00D95212" w:rsidTr="00D95212">
        <w:tc>
          <w:tcPr>
            <w:tcW w:w="234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rsidRPr="004463EB">
              <w:lastRenderedPageBreak/>
              <w:t>status-supp</w:t>
            </w:r>
          </w:p>
        </w:tc>
        <w:tc>
          <w:tcPr>
            <w:tcW w:w="589" w:type="dxa"/>
            <w:tcBorders>
              <w:top w:val="single" w:sz="4" w:space="0" w:color="auto"/>
              <w:left w:val="single" w:sz="4" w:space="0" w:color="auto"/>
              <w:bottom w:val="single" w:sz="4" w:space="0" w:color="auto"/>
              <w:right w:val="single" w:sz="4" w:space="0" w:color="auto"/>
            </w:tcBorders>
          </w:tcPr>
          <w:p w:rsidR="004463EB" w:rsidRDefault="004463EB"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t>Status dovávky</w:t>
            </w:r>
          </w:p>
        </w:tc>
        <w:tc>
          <w:tcPr>
            <w:tcW w:w="4196" w:type="dxa"/>
            <w:tcBorders>
              <w:top w:val="single" w:sz="4" w:space="0" w:color="auto"/>
              <w:left w:val="single" w:sz="4" w:space="0" w:color="auto"/>
              <w:bottom w:val="single" w:sz="4" w:space="0" w:color="auto"/>
              <w:right w:val="single" w:sz="4" w:space="0" w:color="auto"/>
            </w:tcBorders>
          </w:tcPr>
          <w:p w:rsidR="004463EB" w:rsidRPr="00094822" w:rsidRDefault="004463EB" w:rsidP="004463EB">
            <w:pPr>
              <w:autoSpaceDE w:val="0"/>
              <w:autoSpaceDN w:val="0"/>
            </w:pPr>
            <w:r>
              <w:t>Status dodávky</w:t>
            </w:r>
          </w:p>
        </w:tc>
      </w:tr>
      <w:tr w:rsidR="00EF5386" w:rsidRPr="00D95212" w:rsidTr="00D95212">
        <w:tc>
          <w:tcPr>
            <w:tcW w:w="2340" w:type="dxa"/>
            <w:tcBorders>
              <w:top w:val="single" w:sz="4" w:space="0" w:color="auto"/>
              <w:left w:val="single" w:sz="4" w:space="0" w:color="auto"/>
              <w:bottom w:val="single" w:sz="4" w:space="0" w:color="auto"/>
              <w:right w:val="single" w:sz="4" w:space="0" w:color="auto"/>
            </w:tcBorders>
          </w:tcPr>
          <w:p w:rsidR="00EF5386" w:rsidRPr="004463EB" w:rsidRDefault="00EF5386" w:rsidP="00D95212">
            <w:pPr>
              <w:autoSpaceDE w:val="0"/>
              <w:autoSpaceDN w:val="0"/>
            </w:pPr>
            <w:r w:rsidRPr="00EF5386">
              <w:t>rut-lock-date</w:t>
            </w:r>
          </w:p>
        </w:tc>
        <w:tc>
          <w:tcPr>
            <w:tcW w:w="589"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pPr>
            <w:r w:rsidRPr="00EF5386">
              <w:t>Datum uzamčení RUT</w:t>
            </w:r>
          </w:p>
        </w:tc>
        <w:tc>
          <w:tcPr>
            <w:tcW w:w="4196" w:type="dxa"/>
            <w:tcBorders>
              <w:top w:val="single" w:sz="4" w:space="0" w:color="auto"/>
              <w:left w:val="single" w:sz="4" w:space="0" w:color="auto"/>
              <w:bottom w:val="single" w:sz="4" w:space="0" w:color="auto"/>
              <w:right w:val="single" w:sz="4" w:space="0" w:color="auto"/>
            </w:tcBorders>
          </w:tcPr>
          <w:p w:rsidR="00EF5386" w:rsidRDefault="00EF5386" w:rsidP="004463EB">
            <w:pPr>
              <w:autoSpaceDE w:val="0"/>
              <w:autoSpaceDN w:val="0"/>
            </w:pPr>
            <w:r w:rsidRPr="00EF5386">
              <w:t>Datum uzamčení RUT</w:t>
            </w:r>
          </w:p>
        </w:tc>
      </w:tr>
      <w:tr w:rsidR="00EF5386" w:rsidRPr="00D95212" w:rsidTr="00D95212">
        <w:tc>
          <w:tcPr>
            <w:tcW w:w="2340" w:type="dxa"/>
            <w:tcBorders>
              <w:top w:val="single" w:sz="4" w:space="0" w:color="auto"/>
              <w:left w:val="single" w:sz="4" w:space="0" w:color="auto"/>
              <w:bottom w:val="single" w:sz="4" w:space="0" w:color="auto"/>
              <w:right w:val="single" w:sz="4" w:space="0" w:color="auto"/>
            </w:tcBorders>
          </w:tcPr>
          <w:p w:rsidR="00EF5386" w:rsidRPr="004463EB" w:rsidRDefault="00EF5386" w:rsidP="00D95212">
            <w:pPr>
              <w:autoSpaceDE w:val="0"/>
              <w:autoSpaceDN w:val="0"/>
            </w:pPr>
            <w:r w:rsidRPr="00EF5386">
              <w:t>rut-lock-eic</w:t>
            </w:r>
          </w:p>
        </w:tc>
        <w:tc>
          <w:tcPr>
            <w:tcW w:w="589"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pPr>
            <w:r w:rsidRPr="00EF5386">
              <w:t>EIC kód uzamčeného RUT</w:t>
            </w:r>
          </w:p>
        </w:tc>
        <w:tc>
          <w:tcPr>
            <w:tcW w:w="4196" w:type="dxa"/>
            <w:tcBorders>
              <w:top w:val="single" w:sz="4" w:space="0" w:color="auto"/>
              <w:left w:val="single" w:sz="4" w:space="0" w:color="auto"/>
              <w:bottom w:val="single" w:sz="4" w:space="0" w:color="auto"/>
              <w:right w:val="single" w:sz="4" w:space="0" w:color="auto"/>
            </w:tcBorders>
          </w:tcPr>
          <w:p w:rsidR="00EF5386" w:rsidRDefault="00EF5386" w:rsidP="004463EB">
            <w:pPr>
              <w:autoSpaceDE w:val="0"/>
              <w:autoSpaceDN w:val="0"/>
            </w:pPr>
            <w:r w:rsidRPr="00EF5386">
              <w:t>EIC kód uzamčeného RUT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C118BD" w:rsidRPr="00D95212" w:rsidTr="00D95212">
        <w:tc>
          <w:tcPr>
            <w:tcW w:w="2340"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pPr>
            <w:r>
              <w:t>ref-wf-id</w:t>
            </w:r>
          </w:p>
        </w:tc>
        <w:tc>
          <w:tcPr>
            <w:tcW w:w="589"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118BD" w:rsidRDefault="000B375C"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C118BD" w:rsidRDefault="00C118BD" w:rsidP="00147846">
            <w:pPr>
              <w:autoSpaceDE w:val="0"/>
              <w:autoSpaceDN w:val="0"/>
            </w:pPr>
            <w:r w:rsidRPr="00C118BD">
              <w:t>Id</w:t>
            </w:r>
            <w:r w:rsidR="00147846">
              <w:t xml:space="preserve">. ref. </w:t>
            </w:r>
            <w:r w:rsidRPr="00C118BD">
              <w:t xml:space="preserve"> workflow</w:t>
            </w:r>
          </w:p>
        </w:tc>
        <w:tc>
          <w:tcPr>
            <w:tcW w:w="4196" w:type="dxa"/>
            <w:tcBorders>
              <w:top w:val="single" w:sz="4" w:space="0" w:color="auto"/>
              <w:left w:val="single" w:sz="4" w:space="0" w:color="auto"/>
              <w:bottom w:val="single" w:sz="4" w:space="0" w:color="auto"/>
              <w:right w:val="single" w:sz="4" w:space="0" w:color="auto"/>
            </w:tcBorders>
          </w:tcPr>
          <w:p w:rsidR="00C118BD" w:rsidRDefault="00C118BD" w:rsidP="000D4B79">
            <w:pPr>
              <w:autoSpaceDE w:val="0"/>
              <w:autoSpaceDN w:val="0"/>
            </w:pPr>
            <w:r w:rsidRPr="00C118BD">
              <w:t>Identifikace referenčního workflow</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Poskytovatel </w:t>
            </w:r>
            <w:r>
              <w:lastRenderedPageBreak/>
              <w:t>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Pr="003C66E4" w:rsidRDefault="003C66E4" w:rsidP="00842BD5">
      <w:pPr>
        <w:rPr>
          <w:rStyle w:val="Hypertextovodkaz"/>
        </w:rPr>
      </w:pPr>
      <w:r>
        <w:fldChar w:fldCharType="begin"/>
      </w:r>
      <w:r>
        <w:instrText xml:space="preserve"> HYPERLINK "XML/CDSGASMASTERDATA" \o "MASTERDATA.xsd" </w:instrText>
      </w:r>
      <w:r>
        <w:fldChar w:fldCharType="separate"/>
      </w:r>
      <w:r w:rsidR="00581887" w:rsidRPr="003C66E4">
        <w:rPr>
          <w:rStyle w:val="Hypertextovodkaz"/>
        </w:rPr>
        <w:t>XML\</w:t>
      </w:r>
      <w:r w:rsidR="00210D93" w:rsidRPr="003C66E4">
        <w:rPr>
          <w:rStyle w:val="Hypertextovodkaz"/>
        </w:rPr>
        <w:t>CDSGAS</w:t>
      </w:r>
      <w:r w:rsidR="00581887" w:rsidRPr="003C66E4">
        <w:rPr>
          <w:rStyle w:val="Hypertextovodkaz"/>
        </w:rPr>
        <w:t>MASTERDATA</w:t>
      </w:r>
    </w:p>
    <w:p w:rsidR="00E63728" w:rsidRDefault="003C66E4" w:rsidP="00842BD5">
      <w:r>
        <w:fldChar w:fldCharType="end"/>
      </w:r>
    </w:p>
    <w:p w:rsidR="00D43F42" w:rsidRDefault="00D43F42" w:rsidP="00D43F42">
      <w:pPr>
        <w:pStyle w:val="Nadpis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A61AB5" w:rsidP="00712173">
            <w:pPr>
              <w:pStyle w:val="TableNormal1"/>
              <w:rPr>
                <w:rFonts w:eastAsia="Arial Unicode MS"/>
              </w:rPr>
            </w:pPr>
            <w:hyperlink r:id="rId18" w:history="1">
              <w:r w:rsidR="00E63728">
                <w:rPr>
                  <w:rStyle w:val="Hypertextovodkaz"/>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19" w:history="1">
              <w:r w:rsidRPr="00712173">
                <w:rPr>
                  <w:rStyle w:val="Hypertextovodkaz"/>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5" w:name="_Hlk247531423"/>
            <w:r w:rsidR="00B2425F">
              <w:rPr>
                <w:rFonts w:eastAsia="Arial Unicode MS"/>
              </w:rPr>
              <w:fldChar w:fldCharType="begin"/>
            </w:r>
            <w:r w:rsidR="003C66E4">
              <w:rPr>
                <w:rFonts w:eastAsia="Arial Unicode MS"/>
              </w:rPr>
              <w:instrText>HYPERLINK "XML/CDSGASMASTERDATA/EXAMPLES/CS_OTE_Plyn_Zmenadod_priklady_popis.xls"</w:instrText>
            </w:r>
            <w:r w:rsidR="00B2425F">
              <w:rPr>
                <w:rFonts w:eastAsia="Arial Unicode MS"/>
              </w:rPr>
              <w:fldChar w:fldCharType="separate"/>
            </w:r>
            <w:r w:rsidRPr="00712173">
              <w:rPr>
                <w:rStyle w:val="Hypertextovodkaz"/>
                <w:rFonts w:eastAsia="Arial Unicode MS"/>
              </w:rPr>
              <w:t>XML\CDSGASMASTERDATA\EXAMPLES\CS_OTE_Plyn_Zmenadod_priklady_popis.xls</w:t>
            </w:r>
            <w:bookmarkEnd w:id="35"/>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A61AB5" w:rsidP="00712173">
            <w:pPr>
              <w:pStyle w:val="TableNormal1"/>
              <w:rPr>
                <w:rFonts w:eastAsia="Arial Unicode MS"/>
              </w:rPr>
            </w:pPr>
            <w:hyperlink r:id="rId20" w:history="1">
              <w:r w:rsidR="00E315D9">
                <w:rPr>
                  <w:rStyle w:val="Hypertextovodkaz"/>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A61AB5" w:rsidP="00712173">
            <w:pPr>
              <w:pStyle w:val="TableNormal1"/>
              <w:rPr>
                <w:rFonts w:eastAsia="Arial Unicode MS"/>
              </w:rPr>
            </w:pPr>
            <w:hyperlink r:id="rId21" w:history="1">
              <w:r w:rsidR="00E315D9">
                <w:rPr>
                  <w:rStyle w:val="Hypertextovodkaz"/>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A61AB5" w:rsidP="00712173">
            <w:pPr>
              <w:pStyle w:val="TableNormal1"/>
              <w:rPr>
                <w:rFonts w:eastAsia="Arial Unicode MS"/>
              </w:rPr>
            </w:pPr>
            <w:hyperlink r:id="rId22" w:history="1">
              <w:r w:rsidR="00E315D9">
                <w:rPr>
                  <w:rStyle w:val="Hypertextovodkaz"/>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A61AB5" w:rsidP="00712173">
            <w:pPr>
              <w:pStyle w:val="TableNormal1"/>
            </w:pPr>
            <w:hyperlink r:id="rId23" w:history="1">
              <w:r w:rsidR="00A45596">
                <w:rPr>
                  <w:rStyle w:val="Hypertextovodkaz"/>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Nadpis2"/>
      </w:pPr>
      <w:bookmarkStart w:id="36" w:name="_Toc467747888"/>
      <w:r>
        <w:lastRenderedPageBreak/>
        <w:t>GASRESPONSE</w:t>
      </w:r>
      <w:bookmarkEnd w:id="36"/>
    </w:p>
    <w:p w:rsidR="00AA6714" w:rsidRDefault="00AA6714" w:rsidP="00AA6714"/>
    <w:p w:rsidR="00AA6714" w:rsidRDefault="00AA6714" w:rsidP="00AA6714">
      <w:pPr>
        <w:pStyle w:val="Nadpis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69"/>
        <w:gridCol w:w="3806"/>
        <w:gridCol w:w="1620"/>
        <w:gridCol w:w="900"/>
        <w:gridCol w:w="1245"/>
        <w:gridCol w:w="1260"/>
      </w:tblGrid>
      <w:tr w:rsidR="00AA6714" w:rsidRPr="007F474B" w:rsidTr="002D5248">
        <w:trPr>
          <w:trHeight w:val="630"/>
        </w:trPr>
        <w:tc>
          <w:tcPr>
            <w:tcW w:w="1069"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806"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9E76FE"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8F7285" w:rsidRDefault="009E76FE" w:rsidP="00C6532C">
            <w:pPr>
              <w:jc w:val="center"/>
              <w:rPr>
                <w:sz w:val="20"/>
                <w:szCs w:val="20"/>
              </w:rPr>
            </w:pPr>
            <w:r>
              <w:rPr>
                <w:sz w:val="20"/>
                <w:szCs w:val="20"/>
              </w:rPr>
              <w:t>GGD</w:t>
            </w:r>
          </w:p>
        </w:tc>
        <w:tc>
          <w:tcPr>
            <w:tcW w:w="3806"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C6532C">
            <w:pPr>
              <w:rPr>
                <w:sz w:val="20"/>
                <w:szCs w:val="20"/>
              </w:rPr>
            </w:pPr>
            <w:r w:rsidRPr="009E76FE">
              <w:rPr>
                <w:sz w:val="20"/>
                <w:szCs w:val="20"/>
              </w:rPr>
              <w:t>Chyba / Potrzení požadavku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Pr="005A6723" w:rsidRDefault="009E76FE" w:rsidP="00BC4AF8">
            <w:pPr>
              <w:jc w:val="center"/>
              <w:rPr>
                <w:sz w:val="20"/>
                <w:szCs w:val="20"/>
              </w:rPr>
            </w:pPr>
            <w:r>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F7285" w:rsidRDefault="009E76FE"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t>GGG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Potvrzení požadavku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Pr>
                <w:sz w:val="20"/>
                <w:szCs w:val="20"/>
                <w:lang w:eastAsia="cs-CZ"/>
              </w:rPr>
              <w:t>GGE</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lastRenderedPageBreak/>
              <w:t>GGJ</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Potrzení požadavku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sidRPr="001B523D">
              <w:rPr>
                <w:sz w:val="20"/>
                <w:szCs w:val="20"/>
                <w:lang w:eastAsia="cs-CZ"/>
              </w:rPr>
              <w:t>GGH</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385CF6" w:rsidRDefault="009D52BD" w:rsidP="0020536F">
            <w:pPr>
              <w:rPr>
                <w:sz w:val="20"/>
                <w:szCs w:val="20"/>
              </w:rPr>
            </w:pPr>
            <w:r w:rsidRPr="00385CF6">
              <w:rPr>
                <w:sz w:val="20"/>
                <w:szCs w:val="20"/>
              </w:rPr>
              <w:t xml:space="preserve">Potvrzení / Chyba v dotazu na </w:t>
            </w:r>
            <w:r>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GJ3</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F4631B">
            <w:pPr>
              <w:jc w:val="center"/>
              <w:rPr>
                <w:sz w:val="20"/>
                <w:szCs w:val="20"/>
              </w:rPr>
            </w:pPr>
            <w:r>
              <w:rPr>
                <w:sz w:val="20"/>
                <w:szCs w:val="20"/>
              </w:rPr>
              <w:t>GJ2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GJ5</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GJ7</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GJ9</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GL2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GL4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A6723" w:rsidRDefault="009D52BD"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lastRenderedPageBreak/>
              <w:t>GM2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GMW</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GMY</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D3F26" w:rsidRDefault="009D52B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C162B4">
              <w:rPr>
                <w:sz w:val="20"/>
                <w:szCs w:val="20"/>
              </w:rPr>
              <w:t>Potvrzení / Chyba v požadavku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E76FE">
              <w:rPr>
                <w:sz w:val="20"/>
                <w:szCs w:val="20"/>
              </w:rPr>
              <w:t>Potvrzení / Chyba v požadavku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BC4AF8">
            <w:pPr>
              <w:jc w:val="center"/>
              <w:rPr>
                <w:sz w:val="20"/>
                <w:szCs w:val="20"/>
              </w:rPr>
            </w:pPr>
            <w:r>
              <w:rPr>
                <w:sz w:val="20"/>
                <w:szCs w:val="20"/>
              </w:rPr>
              <w:t>GO5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lastRenderedPageBreak/>
              <w:t>GN8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PPZP</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 / 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GNC</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B6389F">
              <w:rPr>
                <w:sz w:val="20"/>
                <w:szCs w:val="20"/>
              </w:rPr>
              <w:t>Potvrzení / chyba v dotazu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w:t>
            </w:r>
            <w:r>
              <w:rPr>
                <w:sz w:val="20"/>
                <w:szCs w:val="20"/>
              </w:rPr>
              <w:t>NB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PPS / 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GP2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GP5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GP8</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PDS</w:t>
            </w:r>
            <w:r w:rsidRPr="0069502B">
              <w:rPr>
                <w:sz w:val="20"/>
                <w:szCs w:val="20"/>
              </w:rPr>
              <w:br/>
              <w:t>Obchodník</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GPD</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GR2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PDS / PPS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GR5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094822" w:rsidRDefault="00B6389F" w:rsidP="00C6532C">
            <w:pPr>
              <w:jc w:val="center"/>
              <w:rPr>
                <w:sz w:val="20"/>
                <w:szCs w:val="20"/>
              </w:rPr>
            </w:pPr>
            <w:r>
              <w:rPr>
                <w:sz w:val="20"/>
                <w:szCs w:val="20"/>
              </w:rPr>
              <w:t>GRC</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094822" w:rsidRDefault="00B6389F"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094822" w:rsidRDefault="00B6389F" w:rsidP="00C6532C">
            <w:pPr>
              <w:jc w:val="center"/>
              <w:rPr>
                <w:sz w:val="20"/>
                <w:szCs w:val="20"/>
              </w:rPr>
            </w:pPr>
            <w:r>
              <w:rPr>
                <w:sz w:val="20"/>
                <w:szCs w:val="20"/>
              </w:rPr>
              <w:t>GRF</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094822" w:rsidRDefault="00B6389F"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094822">
              <w:rPr>
                <w:sz w:val="20"/>
                <w:szCs w:val="20"/>
              </w:rPr>
              <w:t>GRY</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GT4</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GT6</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GT8</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GTA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F10C1" w:rsidRDefault="00B6389F"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GTC</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BF10C1" w:rsidRDefault="00B6389F"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GTE</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5D3F26" w:rsidRDefault="00B6389F" w:rsidP="005D3F26">
            <w:pPr>
              <w:rPr>
                <w:sz w:val="20"/>
                <w:szCs w:val="20"/>
              </w:rPr>
            </w:pPr>
            <w:r w:rsidRPr="004A0BE4">
              <w:rPr>
                <w:sz w:val="20"/>
                <w:szCs w:val="20"/>
              </w:rPr>
              <w:t xml:space="preserve">Potvrzení /chyba v dotazu na </w:t>
            </w:r>
            <w:r>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5D3F26">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GTQ</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BF10C1" w:rsidRDefault="00B6389F"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6389F" w:rsidRPr="005A6723" w:rsidRDefault="00B6389F"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B6389F" w:rsidRDefault="00B6389F"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6389F" w:rsidRDefault="00B6389F" w:rsidP="005D3F26">
            <w:pPr>
              <w:jc w:val="center"/>
              <w:rPr>
                <w:sz w:val="20"/>
                <w:szCs w:val="20"/>
              </w:rPr>
            </w:pPr>
            <w:r>
              <w:rPr>
                <w:sz w:val="20"/>
                <w:szCs w:val="20"/>
              </w:rPr>
              <w:t>ČHMÚ</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GX2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F10C1" w:rsidRDefault="00B6389F"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lastRenderedPageBreak/>
              <w:t>GX4</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D47D51" w:rsidRDefault="00B6389F">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28036A">
            <w:pPr>
              <w:jc w:val="center"/>
              <w:rPr>
                <w:sz w:val="20"/>
                <w:szCs w:val="20"/>
              </w:rPr>
            </w:pPr>
            <w:r>
              <w:rPr>
                <w:sz w:val="20"/>
                <w:szCs w:val="20"/>
              </w:rPr>
              <w:t>CDS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GX6</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D47D51" w:rsidRDefault="00B6389F">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94224A">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050</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051</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100</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101</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r>
    </w:tbl>
    <w:p w:rsidR="00AA6714" w:rsidRDefault="00AA6714" w:rsidP="00AA6714">
      <w:pPr>
        <w:pStyle w:val="Nadpis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C36B50"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r w:rsidR="00DA1D6F" w:rsidRPr="00D95212" w:rsidTr="00C6532C">
        <w:tc>
          <w:tcPr>
            <w:tcW w:w="2340"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t>block-id</w:t>
            </w:r>
          </w:p>
        </w:tc>
        <w:tc>
          <w:tcPr>
            <w:tcW w:w="589"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A1D6F" w:rsidRDefault="00641327" w:rsidP="00C6532C">
            <w:pPr>
              <w:autoSpaceDE w:val="0"/>
              <w:autoSpaceDN w:val="0"/>
              <w:jc w:val="center"/>
            </w:pPr>
            <w:r>
              <w:t>integer</w:t>
            </w:r>
          </w:p>
        </w:tc>
        <w:tc>
          <w:tcPr>
            <w:tcW w:w="1800"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t>ID bloku</w:t>
            </w:r>
          </w:p>
        </w:tc>
        <w:tc>
          <w:tcPr>
            <w:tcW w:w="4196"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rsidRPr="00DA1D6F">
              <w:t>Id chybného logického bloku zprávy</w:t>
            </w:r>
          </w:p>
        </w:tc>
      </w:tr>
      <w:tr w:rsidR="00037261" w:rsidRPr="00D95212" w:rsidTr="00C6532C">
        <w:tc>
          <w:tcPr>
            <w:tcW w:w="2340" w:type="dxa"/>
            <w:tcBorders>
              <w:top w:val="single" w:sz="4" w:space="0" w:color="auto"/>
              <w:left w:val="single" w:sz="4" w:space="0" w:color="auto"/>
              <w:bottom w:val="single" w:sz="4" w:space="0" w:color="auto"/>
              <w:right w:val="single" w:sz="4" w:space="0" w:color="auto"/>
            </w:tcBorders>
          </w:tcPr>
          <w:p w:rsidR="00037261" w:rsidRDefault="00037261" w:rsidP="00037261">
            <w:r>
              <w:t>result-code</w:t>
            </w:r>
          </w:p>
        </w:tc>
        <w:tc>
          <w:tcPr>
            <w:tcW w:w="589"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p>
        </w:tc>
        <w:tc>
          <w:tcPr>
            <w:tcW w:w="900"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r>
              <w:t>6</w:t>
            </w:r>
          </w:p>
        </w:tc>
        <w:tc>
          <w:tcPr>
            <w:tcW w:w="1800" w:type="dxa"/>
            <w:tcBorders>
              <w:top w:val="single" w:sz="4" w:space="0" w:color="auto"/>
              <w:left w:val="single" w:sz="4" w:space="0" w:color="auto"/>
              <w:bottom w:val="single" w:sz="4" w:space="0" w:color="auto"/>
              <w:right w:val="single" w:sz="4" w:space="0" w:color="auto"/>
            </w:tcBorders>
          </w:tcPr>
          <w:p w:rsidR="00037261" w:rsidRDefault="00037261" w:rsidP="00037261">
            <w:r>
              <w:t>Číslo zprávy</w:t>
            </w:r>
          </w:p>
        </w:tc>
        <w:tc>
          <w:tcPr>
            <w:tcW w:w="4196" w:type="dxa"/>
            <w:tcBorders>
              <w:top w:val="single" w:sz="4" w:space="0" w:color="auto"/>
              <w:left w:val="single" w:sz="4" w:space="0" w:color="auto"/>
              <w:bottom w:val="single" w:sz="4" w:space="0" w:color="auto"/>
              <w:right w:val="single" w:sz="4" w:space="0" w:color="auto"/>
            </w:tcBorders>
          </w:tcPr>
          <w:p w:rsidR="00037261" w:rsidRDefault="00037261" w:rsidP="00037261">
            <w:r>
              <w:t>Číslo chybové zprávy a zdrojový systém</w:t>
            </w:r>
          </w:p>
        </w:tc>
      </w:tr>
    </w:tbl>
    <w:p w:rsidR="00AA6714" w:rsidRDefault="00AA6714" w:rsidP="00AA6714"/>
    <w:p w:rsidR="00AA6714" w:rsidRDefault="00AA6714" w:rsidP="00AA6714">
      <w:r>
        <w:t>Kompletní soubor CDSGASRESPONSE ve formátu .xsd je uložen zde:</w:t>
      </w:r>
    </w:p>
    <w:p w:rsidR="00AA6714" w:rsidRPr="003C66E4" w:rsidRDefault="003C66E4" w:rsidP="00AA6714">
      <w:pPr>
        <w:rPr>
          <w:rStyle w:val="Hypertextovodkaz"/>
        </w:rPr>
      </w:pPr>
      <w:r>
        <w:fldChar w:fldCharType="begin"/>
      </w:r>
      <w:r>
        <w:instrText xml:space="preserve"> HYPERLINK "XML/GASRESPONSE" \o "RESPONSE.xsd" </w:instrText>
      </w:r>
      <w:r>
        <w:fldChar w:fldCharType="separate"/>
      </w:r>
      <w:r w:rsidR="00AA6714" w:rsidRPr="003C66E4">
        <w:rPr>
          <w:rStyle w:val="Hypertextovodkaz"/>
        </w:rPr>
        <w:t>XML\GASRESPONSE</w:t>
      </w:r>
    </w:p>
    <w:p w:rsidR="00AA6714" w:rsidRDefault="003C66E4" w:rsidP="00AA6714">
      <w:r>
        <w:fldChar w:fldCharType="end"/>
      </w:r>
    </w:p>
    <w:p w:rsidR="00AA6714" w:rsidRDefault="00AA6714" w:rsidP="00AA6714">
      <w:pPr>
        <w:pStyle w:val="Nadpis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lastRenderedPageBreak/>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A61AB5" w:rsidP="00C6532C">
            <w:pPr>
              <w:pStyle w:val="TableNormal1"/>
              <w:jc w:val="center"/>
              <w:rPr>
                <w:rFonts w:eastAsia="Arial Unicode MS"/>
              </w:rPr>
            </w:pPr>
            <w:hyperlink r:id="rId24" w:history="1">
              <w:r w:rsidR="00AA6714">
                <w:rPr>
                  <w:rStyle w:val="Hypertextovodkaz"/>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Nadpis2"/>
      </w:pPr>
      <w:bookmarkStart w:id="37" w:name="_Toc467747889"/>
      <w:r>
        <w:lastRenderedPageBreak/>
        <w:t>CDSGASTEMPERATURE</w:t>
      </w:r>
      <w:bookmarkEnd w:id="37"/>
    </w:p>
    <w:p w:rsidR="001F5A43" w:rsidRPr="00031FCE" w:rsidRDefault="001F5A43" w:rsidP="001F5A43">
      <w:pPr>
        <w:rPr>
          <w:szCs w:val="22"/>
        </w:rPr>
      </w:pPr>
    </w:p>
    <w:p w:rsidR="001F5A43" w:rsidRDefault="001F5A43" w:rsidP="001F5A43">
      <w:pPr>
        <w:pStyle w:val="Nadpis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C0676C">
              <w:rPr>
                <w:sz w:val="20"/>
                <w:szCs w:val="20"/>
                <w:lang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Nadpis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Pr="003C66E4" w:rsidRDefault="003C66E4" w:rsidP="001F5A43">
      <w:pPr>
        <w:rPr>
          <w:rStyle w:val="Hypertextovodkaz"/>
        </w:rPr>
      </w:pPr>
      <w:r>
        <w:fldChar w:fldCharType="begin"/>
      </w:r>
      <w:r>
        <w:instrText xml:space="preserve"> HYPERLINK "XML/CDSGASTEMPERATURE" \o "ISOTEDATA.xsd" </w:instrText>
      </w:r>
      <w:r>
        <w:fldChar w:fldCharType="separate"/>
      </w:r>
      <w:r w:rsidR="000E391F" w:rsidRPr="003C66E4">
        <w:rPr>
          <w:rStyle w:val="Hypertextovodkaz"/>
        </w:rPr>
        <w:t>XML\CDSGASTEMPERATURE</w:t>
      </w:r>
    </w:p>
    <w:p w:rsidR="000F7FC8" w:rsidRDefault="003C66E4" w:rsidP="000F7FC8">
      <w:pPr>
        <w:pStyle w:val="Nadpis5"/>
      </w:pPr>
      <w:r>
        <w:rPr>
          <w:rFonts w:cs="Times New Roman"/>
          <w:b w:val="0"/>
          <w:bCs w:val="0"/>
          <w:iCs w:val="0"/>
          <w:caps w:val="0"/>
          <w:color w:val="auto"/>
          <w:kern w:val="0"/>
          <w:szCs w:val="24"/>
        </w:rPr>
        <w:fldChar w:fldCharType="end"/>
      </w:r>
      <w:r w:rsidR="00AA6714">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C0676C">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A61AB5" w:rsidP="00AB192E">
            <w:pPr>
              <w:pStyle w:val="TableNormal1"/>
              <w:jc w:val="center"/>
              <w:rPr>
                <w:rFonts w:eastAsia="Arial Unicode MS"/>
              </w:rPr>
            </w:pPr>
            <w:hyperlink r:id="rId25" w:history="1">
              <w:r w:rsidR="003C66E4">
                <w:rPr>
                  <w:rStyle w:val="Hypertextovodkaz"/>
                  <w:rFonts w:eastAsia="Arial Unicode MS"/>
                </w:rPr>
                <w:t>XML/CDSGASTEMPERATURE/EXAMPLES/CDSGASTEMPERATURE_msg_code_GTP.xml</w:t>
              </w:r>
            </w:hyperlink>
          </w:p>
        </w:tc>
      </w:tr>
    </w:tbl>
    <w:p w:rsidR="00AA6714" w:rsidRDefault="00AA6714" w:rsidP="00842BD5"/>
    <w:p w:rsidR="000F7FC8" w:rsidRDefault="000F7FC8" w:rsidP="00842BD5">
      <w:r>
        <w:br w:type="page"/>
      </w:r>
    </w:p>
    <w:p w:rsidR="00E93105" w:rsidRDefault="00E93105" w:rsidP="00E93105">
      <w:pPr>
        <w:pStyle w:val="Nadpis2"/>
      </w:pPr>
      <w:bookmarkStart w:id="38" w:name="_Toc256683665"/>
      <w:bookmarkStart w:id="39" w:name="_Toc260140227"/>
      <w:bookmarkStart w:id="40" w:name="_Toc467747890"/>
      <w:r>
        <w:lastRenderedPageBreak/>
        <w:t>ISOTEDATA</w:t>
      </w:r>
      <w:bookmarkEnd w:id="38"/>
      <w:bookmarkEnd w:id="39"/>
      <w:bookmarkEnd w:id="40"/>
    </w:p>
    <w:p w:rsidR="00E93105" w:rsidRPr="00031FCE" w:rsidRDefault="00E93105" w:rsidP="00E93105">
      <w:pPr>
        <w:rPr>
          <w:szCs w:val="22"/>
        </w:rPr>
      </w:pPr>
    </w:p>
    <w:p w:rsidR="00E93105" w:rsidRDefault="00E93105" w:rsidP="00E93105">
      <w:pPr>
        <w:pStyle w:val="Nadpis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2C714F" w:rsidRPr="007F474B" w:rsidTr="002D5248">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GVP</w:t>
            </w:r>
          </w:p>
        </w:tc>
        <w:tc>
          <w:tcPr>
            <w:tcW w:w="379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2C714F">
            <w:pPr>
              <w:spacing w:after="0"/>
              <w:rPr>
                <w:sz w:val="20"/>
                <w:szCs w:val="20"/>
                <w:lang w:eastAsia="cs-CZ"/>
              </w:rPr>
            </w:pPr>
            <w:r w:rsidRPr="00C37382">
              <w:rPr>
                <w:sz w:val="20"/>
                <w:szCs w:val="20"/>
                <w:lang w:eastAsia="cs-CZ"/>
              </w:rPr>
              <w:t>Data poslední známé ceny obchodu na VDT dle PTP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Nadpis5"/>
      </w:pPr>
      <w:r>
        <w:lastRenderedPageBreak/>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Pr="003C66E4" w:rsidRDefault="003C66E4" w:rsidP="00E93105">
      <w:pPr>
        <w:rPr>
          <w:rStyle w:val="Hypertextovodkaz"/>
        </w:rPr>
      </w:pPr>
      <w:r>
        <w:fldChar w:fldCharType="begin"/>
      </w:r>
      <w:r>
        <w:instrText xml:space="preserve"> HYPERLINK "XML/ISOTEDATA" \o "ISOTEDATA.xsd" </w:instrText>
      </w:r>
      <w:r>
        <w:fldChar w:fldCharType="separate"/>
      </w:r>
      <w:r w:rsidR="00E93105" w:rsidRPr="003C66E4">
        <w:rPr>
          <w:rStyle w:val="Hypertextovodkaz"/>
        </w:rPr>
        <w:t>XML\ISOTEDATA</w:t>
      </w:r>
    </w:p>
    <w:p w:rsidR="00E93105" w:rsidRDefault="003C66E4" w:rsidP="00E93105">
      <w:pPr>
        <w:widowControl w:val="0"/>
        <w:autoSpaceDE w:val="0"/>
        <w:autoSpaceDN w:val="0"/>
        <w:adjustRightInd w:val="0"/>
      </w:pPr>
      <w:r>
        <w:fldChar w:fldCharType="end"/>
      </w:r>
    </w:p>
    <w:p w:rsidR="00E93105" w:rsidRDefault="00E93105" w:rsidP="00E93105">
      <w:pPr>
        <w:widowControl w:val="0"/>
        <w:autoSpaceDE w:val="0"/>
        <w:autoSpaceDN w:val="0"/>
        <w:adjustRightInd w:val="0"/>
      </w:pPr>
      <w:r>
        <w:br w:type="page"/>
      </w:r>
    </w:p>
    <w:p w:rsidR="00E93105" w:rsidRDefault="00E93105" w:rsidP="00E93105">
      <w:pPr>
        <w:pStyle w:val="Nadpis2"/>
      </w:pPr>
      <w:bookmarkStart w:id="41" w:name="_Toc256683666"/>
      <w:bookmarkStart w:id="42" w:name="_Toc260140228"/>
      <w:bookmarkStart w:id="43" w:name="_Toc467747891"/>
      <w:r>
        <w:lastRenderedPageBreak/>
        <w:t>ISOTEMASTERDATA</w:t>
      </w:r>
      <w:bookmarkEnd w:id="41"/>
      <w:bookmarkEnd w:id="42"/>
      <w:bookmarkEnd w:id="43"/>
      <w:r w:rsidRPr="004B4809">
        <w:t xml:space="preserve"> </w:t>
      </w:r>
    </w:p>
    <w:p w:rsidR="00E93105" w:rsidRPr="00031FCE" w:rsidRDefault="00E93105" w:rsidP="00E93105">
      <w:pPr>
        <w:rPr>
          <w:szCs w:val="22"/>
        </w:rPr>
      </w:pPr>
    </w:p>
    <w:p w:rsidR="00E93105" w:rsidRDefault="00E93105" w:rsidP="00E93105">
      <w:pPr>
        <w:pStyle w:val="Nadpis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Nadpis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Pr="003C66E4" w:rsidRDefault="003C66E4" w:rsidP="00E93105">
      <w:pPr>
        <w:spacing w:after="0"/>
        <w:rPr>
          <w:rStyle w:val="Hypertextovodkaz"/>
        </w:rPr>
      </w:pPr>
      <w:r>
        <w:fldChar w:fldCharType="begin"/>
      </w:r>
      <w:r>
        <w:instrText xml:space="preserve"> HYPERLINK "XML/ISOTEMASTERDATA" \o "ISOTEMASTERDATA.xsd" </w:instrText>
      </w:r>
      <w:r>
        <w:fldChar w:fldCharType="separate"/>
      </w:r>
      <w:r w:rsidR="00E93105" w:rsidRPr="003C66E4">
        <w:rPr>
          <w:rStyle w:val="Hypertextovodkaz"/>
        </w:rPr>
        <w:t>XML\ISOTEMASTERDATA</w:t>
      </w:r>
    </w:p>
    <w:p w:rsidR="00E93105" w:rsidRDefault="003C66E4" w:rsidP="00E93105">
      <w:pPr>
        <w:spacing w:after="0"/>
      </w:pPr>
      <w:r>
        <w:fldChar w:fldCharType="end"/>
      </w: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Nadpis2"/>
      </w:pPr>
      <w:bookmarkStart w:id="44" w:name="_Toc256683667"/>
      <w:bookmarkStart w:id="45" w:name="_Toc260140229"/>
      <w:bookmarkStart w:id="46" w:name="_Toc467747892"/>
      <w:r>
        <w:lastRenderedPageBreak/>
        <w:t>ISOTEREQ</w:t>
      </w:r>
      <w:bookmarkEnd w:id="44"/>
      <w:bookmarkEnd w:id="45"/>
      <w:bookmarkEnd w:id="46"/>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1771F0"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1771F0" w:rsidRPr="00C37382" w:rsidTr="002D5248">
              <w:trPr>
                <w:trHeight w:val="300"/>
              </w:trPr>
              <w:tc>
                <w:tcPr>
                  <w:tcW w:w="960" w:type="dxa"/>
                  <w:tcBorders>
                    <w:top w:val="nil"/>
                    <w:left w:val="nil"/>
                    <w:bottom w:val="nil"/>
                    <w:right w:val="nil"/>
                  </w:tcBorders>
                  <w:shd w:val="clear" w:color="auto" w:fill="auto"/>
                  <w:noWrap/>
                  <w:vAlign w:val="center"/>
                  <w:hideMark/>
                </w:tcPr>
                <w:p w:rsidR="001771F0" w:rsidRPr="00C37382" w:rsidRDefault="001771F0" w:rsidP="00FB6BDF">
                  <w:pPr>
                    <w:spacing w:after="0"/>
                    <w:jc w:val="center"/>
                    <w:rPr>
                      <w:rFonts w:ascii="Calibri" w:hAnsi="Calibri"/>
                      <w:color w:val="FF0000"/>
                      <w:szCs w:val="22"/>
                      <w:lang w:eastAsia="cs-CZ"/>
                    </w:rPr>
                  </w:pPr>
                  <w:r w:rsidRPr="007B7C86">
                    <w:rPr>
                      <w:sz w:val="20"/>
                      <w:szCs w:val="20"/>
                      <w:lang w:eastAsia="cs-CZ"/>
                    </w:rPr>
                    <w:t>GVN</w:t>
                  </w:r>
                </w:p>
              </w:tc>
            </w:tr>
          </w:tbl>
          <w:p w:rsidR="001771F0" w:rsidRPr="0078374A" w:rsidRDefault="001771F0" w:rsidP="00CE26AC">
            <w:pPr>
              <w:jc w:val="center"/>
              <w:rPr>
                <w:sz w:val="20"/>
                <w:szCs w:val="20"/>
              </w:rPr>
            </w:pPr>
          </w:p>
        </w:tc>
        <w:tc>
          <w:tcPr>
            <w:tcW w:w="379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rPr>
                <w:sz w:val="20"/>
                <w:szCs w:val="20"/>
              </w:rPr>
            </w:pPr>
            <w:r w:rsidRPr="00C37382">
              <w:rPr>
                <w:sz w:val="20"/>
                <w:szCs w:val="20"/>
                <w:lang w:eastAsia="cs-CZ"/>
              </w:rPr>
              <w:t>Dotaz -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771F0" w:rsidRDefault="001771F0" w:rsidP="00CE26AC">
            <w:pPr>
              <w:jc w:val="center"/>
              <w:rPr>
                <w:rFonts w:ascii="Arial" w:hAnsi="Arial" w:cs="Arial"/>
                <w:sz w:val="20"/>
                <w:szCs w:val="20"/>
              </w:rPr>
            </w:pPr>
            <w:r>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771F0" w:rsidRPr="0078374A" w:rsidRDefault="001771F0" w:rsidP="00CE26AC">
            <w:pPr>
              <w:jc w:val="center"/>
              <w:rPr>
                <w:sz w:val="20"/>
                <w:szCs w:val="20"/>
              </w:rPr>
            </w:pPr>
            <w:r>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Nadpis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Pr="003C66E4" w:rsidRDefault="003C66E4" w:rsidP="00E93105">
      <w:pPr>
        <w:rPr>
          <w:rStyle w:val="Hypertextovodkaz"/>
        </w:rPr>
      </w:pPr>
      <w:r>
        <w:fldChar w:fldCharType="begin"/>
      </w:r>
      <w:r>
        <w:instrText xml:space="preserve"> HYPERLINK "XML/ISOTEREQ" \o "ISOTEREQ.xsd" </w:instrText>
      </w:r>
      <w:r>
        <w:fldChar w:fldCharType="separate"/>
      </w:r>
      <w:r w:rsidR="00E93105" w:rsidRPr="003C66E4">
        <w:rPr>
          <w:rStyle w:val="Hypertextovodkaz"/>
        </w:rPr>
        <w:t>XML\ISOTEREQ</w:t>
      </w:r>
    </w:p>
    <w:p w:rsidR="00E93105" w:rsidRDefault="003C66E4" w:rsidP="00E93105">
      <w:pPr>
        <w:widowControl w:val="0"/>
        <w:autoSpaceDE w:val="0"/>
        <w:autoSpaceDN w:val="0"/>
        <w:adjustRightInd w:val="0"/>
      </w:pPr>
      <w:r>
        <w:fldChar w:fldCharType="end"/>
      </w:r>
      <w:r w:rsidR="00E93105">
        <w:br w:type="page"/>
      </w:r>
    </w:p>
    <w:p w:rsidR="00E93105" w:rsidRDefault="00E93105" w:rsidP="00E93105">
      <w:pPr>
        <w:pStyle w:val="Nadpis2"/>
      </w:pPr>
      <w:bookmarkStart w:id="47" w:name="_Toc256683669"/>
      <w:bookmarkStart w:id="48" w:name="_Toc260140230"/>
      <w:bookmarkStart w:id="49" w:name="_Toc467747893"/>
      <w:r>
        <w:lastRenderedPageBreak/>
        <w:t>RESPONSE</w:t>
      </w:r>
      <w:bookmarkEnd w:id="47"/>
      <w:bookmarkEnd w:id="48"/>
      <w:bookmarkEnd w:id="49"/>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ED13D3"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sidRPr="00C37382">
              <w:rPr>
                <w:sz w:val="20"/>
                <w:szCs w:val="20"/>
                <w:lang w:eastAsia="cs-CZ"/>
              </w:rPr>
              <w:t>GVO</w:t>
            </w:r>
          </w:p>
        </w:tc>
        <w:tc>
          <w:tcPr>
            <w:tcW w:w="3795" w:type="dxa"/>
            <w:tcBorders>
              <w:top w:val="single" w:sz="4" w:space="0" w:color="auto"/>
              <w:left w:val="nil"/>
              <w:bottom w:val="single" w:sz="4" w:space="0" w:color="auto"/>
              <w:right w:val="single" w:sz="4" w:space="0" w:color="auto"/>
            </w:tcBorders>
            <w:shd w:val="clear" w:color="auto" w:fill="auto"/>
            <w:vAlign w:val="bottom"/>
          </w:tcPr>
          <w:p w:rsidR="00ED13D3" w:rsidRPr="0019109B" w:rsidRDefault="00ED13D3" w:rsidP="006C7EE5">
            <w:pPr>
              <w:rPr>
                <w:sz w:val="20"/>
                <w:szCs w:val="20"/>
              </w:rPr>
            </w:pPr>
            <w:r w:rsidRPr="00C37382">
              <w:rPr>
                <w:sz w:val="20"/>
                <w:szCs w:val="20"/>
                <w:lang w:eastAsia="cs-CZ"/>
              </w:rPr>
              <w:t>Odpověď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D13D3" w:rsidRPr="0078374A" w:rsidRDefault="00ED13D3" w:rsidP="0033213E">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RUT</w:t>
            </w:r>
          </w:p>
        </w:tc>
      </w:tr>
      <w:tr w:rsidR="001A6836"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6836" w:rsidRPr="00C37382" w:rsidRDefault="001A6836" w:rsidP="006C7EE5">
            <w:pPr>
              <w:jc w:val="center"/>
              <w:rPr>
                <w:sz w:val="20"/>
                <w:szCs w:val="20"/>
                <w:lang w:eastAsia="cs-CZ"/>
              </w:rPr>
            </w:pPr>
            <w:r>
              <w:rPr>
                <w:sz w:val="20"/>
                <w:szCs w:val="20"/>
                <w:lang w:eastAsia="cs-CZ"/>
              </w:rPr>
              <w:t>GZ2</w:t>
            </w:r>
          </w:p>
        </w:tc>
        <w:tc>
          <w:tcPr>
            <w:tcW w:w="3795" w:type="dxa"/>
            <w:tcBorders>
              <w:top w:val="single" w:sz="4" w:space="0" w:color="auto"/>
              <w:left w:val="nil"/>
              <w:bottom w:val="single" w:sz="4" w:space="0" w:color="auto"/>
              <w:right w:val="single" w:sz="4" w:space="0" w:color="auto"/>
            </w:tcBorders>
            <w:shd w:val="clear" w:color="auto" w:fill="auto"/>
            <w:vAlign w:val="bottom"/>
          </w:tcPr>
          <w:p w:rsidR="001A6836" w:rsidRPr="00C37382" w:rsidRDefault="001A6836" w:rsidP="006C7EE5">
            <w:pPr>
              <w:rPr>
                <w:sz w:val="20"/>
                <w:szCs w:val="20"/>
                <w:lang w:eastAsia="cs-CZ"/>
              </w:rPr>
            </w:pPr>
            <w:r w:rsidRPr="001A6836">
              <w:rPr>
                <w:sz w:val="20"/>
                <w:szCs w:val="20"/>
                <w:lang w:eastAsia="cs-CZ"/>
              </w:rPr>
              <w:t>Odpověď na zpětnou registraci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6836" w:rsidRDefault="001A6836" w:rsidP="006C7EE5">
            <w:pPr>
              <w:jc w:val="center"/>
              <w:rPr>
                <w:sz w:val="20"/>
                <w:szCs w:val="20"/>
                <w:lang w:eastAsia="cs-CZ"/>
              </w:rPr>
            </w:pPr>
            <w:r>
              <w:rPr>
                <w:sz w:val="20"/>
                <w:szCs w:val="20"/>
                <w:lang w:eastAsia="cs-CZ"/>
              </w:rPr>
              <w:t>GZ1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6836" w:rsidRPr="0078374A" w:rsidRDefault="001A6836" w:rsidP="00DA1D6F">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6836" w:rsidRPr="0078374A" w:rsidRDefault="001A6836" w:rsidP="00DA1D6F">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A6836" w:rsidRPr="0078374A" w:rsidRDefault="001A6836" w:rsidP="00DA1D6F">
            <w:pPr>
              <w:jc w:val="center"/>
              <w:rPr>
                <w:sz w:val="20"/>
                <w:szCs w:val="20"/>
              </w:rPr>
            </w:pPr>
            <w:r w:rsidRPr="001A6836">
              <w:rPr>
                <w:sz w:val="20"/>
                <w:szCs w:val="20"/>
                <w:lang w:eastAsia="cs-CZ"/>
              </w:rPr>
              <w:t>Externí subjekt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lastRenderedPageBreak/>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Nadpis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Pr="003C66E4" w:rsidRDefault="003C66E4" w:rsidP="00E93105">
      <w:pPr>
        <w:rPr>
          <w:rStyle w:val="Hypertextovodkaz"/>
        </w:rPr>
      </w:pPr>
      <w:r>
        <w:fldChar w:fldCharType="begin"/>
      </w:r>
      <w:r>
        <w:instrText xml:space="preserve"> HYPERLINK "XML/RESPONSE" \o "RESPONSE.xsd" </w:instrText>
      </w:r>
      <w:r>
        <w:fldChar w:fldCharType="separate"/>
      </w:r>
      <w:r w:rsidR="00E93105" w:rsidRPr="003C66E4">
        <w:rPr>
          <w:rStyle w:val="Hypertextovodkaz"/>
        </w:rPr>
        <w:t>XML\RESPONSE</w:t>
      </w:r>
    </w:p>
    <w:p w:rsidR="00E93105" w:rsidRDefault="003C66E4" w:rsidP="00E93105">
      <w:pPr>
        <w:widowControl w:val="0"/>
        <w:autoSpaceDE w:val="0"/>
        <w:autoSpaceDN w:val="0"/>
        <w:adjustRightInd w:val="0"/>
      </w:pPr>
      <w:r>
        <w:fldChar w:fldCharType="end"/>
      </w:r>
    </w:p>
    <w:p w:rsidR="000858C4" w:rsidRDefault="00AA6714" w:rsidP="006F7966">
      <w:pPr>
        <w:widowControl w:val="0"/>
        <w:autoSpaceDE w:val="0"/>
        <w:autoSpaceDN w:val="0"/>
        <w:adjustRightInd w:val="0"/>
      </w:pPr>
      <w:r>
        <w:br w:type="page"/>
      </w:r>
    </w:p>
    <w:p w:rsidR="00C64AA0" w:rsidRDefault="00C64AA0" w:rsidP="00C64AA0">
      <w:pPr>
        <w:pStyle w:val="Nadpis2"/>
      </w:pPr>
      <w:bookmarkStart w:id="50" w:name="_Toc256683672"/>
      <w:bookmarkStart w:id="51" w:name="_Toc467747894"/>
      <w:r w:rsidRPr="00597808">
        <w:lastRenderedPageBreak/>
        <w:t>SFVOT</w:t>
      </w:r>
      <w:r>
        <w:t>GAS</w:t>
      </w:r>
      <w:r w:rsidRPr="00597808">
        <w:t>BILLING</w:t>
      </w:r>
      <w:bookmarkEnd w:id="50"/>
      <w:bookmarkEnd w:id="51"/>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Nadpis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2" w:name="Link04500BF0"/>
      <w:bookmarkStart w:id="53" w:name="Link04551730"/>
      <w:bookmarkStart w:id="54" w:name="Link04551998"/>
      <w:bookmarkStart w:id="55" w:name="Link04551BD0"/>
      <w:bookmarkStart w:id="56" w:name="Link04551EB0"/>
      <w:bookmarkStart w:id="57" w:name="Link045521C8"/>
      <w:bookmarkStart w:id="58" w:name="Link04552400"/>
      <w:bookmarkStart w:id="59" w:name="Link045017A0"/>
      <w:bookmarkStart w:id="60" w:name="Link0450A238"/>
      <w:bookmarkStart w:id="61" w:name="Link04512938"/>
      <w:bookmarkStart w:id="62" w:name="Link04512D28"/>
      <w:bookmarkStart w:id="63" w:name="Link04502078"/>
      <w:bookmarkStart w:id="64" w:name="Link04502630"/>
      <w:bookmarkStart w:id="65" w:name="Link04502A78"/>
      <w:bookmarkStart w:id="66" w:name="Link04502E18"/>
      <w:bookmarkStart w:id="67" w:name="Link045033E8"/>
      <w:bookmarkStart w:id="68" w:name="Link04549298"/>
      <w:bookmarkStart w:id="69" w:name="Link045038C0"/>
      <w:bookmarkStart w:id="70" w:name="Link0451B6F0"/>
      <w:bookmarkStart w:id="71" w:name="Link0451C368"/>
      <w:bookmarkStart w:id="72" w:name="Link0451CA30"/>
      <w:bookmarkStart w:id="73" w:name="Link0451CE20"/>
      <w:bookmarkStart w:id="74" w:name="Link04504168"/>
      <w:bookmarkStart w:id="75" w:name="Link04504568"/>
      <w:bookmarkStart w:id="76" w:name="Link045257F0"/>
      <w:bookmarkStart w:id="77" w:name="Link04504C38"/>
      <w:bookmarkStart w:id="78" w:name="Link04505310"/>
      <w:bookmarkStart w:id="79" w:name="Link04505BA8"/>
      <w:bookmarkStart w:id="80" w:name="Link04506880"/>
      <w:bookmarkStart w:id="81" w:name="Link04506F90"/>
      <w:bookmarkStart w:id="82" w:name="Link04507A70"/>
      <w:bookmarkStart w:id="83" w:name="Link04508748"/>
      <w:bookmarkStart w:id="84" w:name="Link04508E30"/>
      <w:bookmarkStart w:id="85" w:name="Link04509230"/>
      <w:bookmarkStart w:id="86" w:name="Link04509620"/>
      <w:bookmarkStart w:id="87" w:name="Link04509A20"/>
      <w:bookmarkStart w:id="88" w:name="Link0450A828"/>
      <w:bookmarkStart w:id="89" w:name="Link0450AC40"/>
      <w:bookmarkStart w:id="90" w:name="Link0450B000"/>
      <w:bookmarkStart w:id="91" w:name="Link0450B420"/>
      <w:bookmarkStart w:id="92" w:name="Link0450B7E8"/>
      <w:bookmarkStart w:id="93" w:name="Link0450BBE8"/>
      <w:bookmarkStart w:id="94" w:name="Link0450BFD8"/>
      <w:bookmarkStart w:id="95" w:name="Link0450C408"/>
      <w:bookmarkStart w:id="96" w:name="Link0450C840"/>
      <w:bookmarkStart w:id="97" w:name="Link0450CCE0"/>
      <w:bookmarkStart w:id="98" w:name="Link0450D150"/>
      <w:bookmarkStart w:id="99" w:name="Link0450D3F8"/>
      <w:bookmarkStart w:id="100" w:name="Link0450D6B0"/>
      <w:bookmarkStart w:id="101" w:name="Link0450D8C0"/>
      <w:bookmarkStart w:id="102" w:name="Link0450DA98"/>
      <w:bookmarkStart w:id="103" w:name="Link0450DD70"/>
      <w:bookmarkStart w:id="104" w:name="Link0450E0D0"/>
      <w:bookmarkStart w:id="105" w:name="Link045363B0"/>
      <w:bookmarkStart w:id="106" w:name="Link04536850"/>
      <w:bookmarkStart w:id="107" w:name="Link04536B40"/>
      <w:bookmarkStart w:id="108" w:name="Link04536E30"/>
      <w:bookmarkStart w:id="109" w:name="Link04537070"/>
      <w:bookmarkStart w:id="110" w:name="Link045372C8"/>
      <w:bookmarkStart w:id="111" w:name="Link0453F6F0"/>
      <w:bookmarkStart w:id="112" w:name="Link04547D10"/>
      <w:bookmarkStart w:id="113" w:name="Link045480E0"/>
      <w:bookmarkStart w:id="114" w:name="Link045483C0"/>
      <w:bookmarkStart w:id="115" w:name="Link045486B0"/>
      <w:bookmarkStart w:id="116" w:name="Link04548940"/>
      <w:bookmarkStart w:id="117" w:name="Link04548C68"/>
      <w:bookmarkStart w:id="118" w:name="Link04548F90"/>
      <w:bookmarkStart w:id="119" w:name="Link0451DBB8"/>
      <w:bookmarkStart w:id="120" w:name="Link045170A0"/>
      <w:bookmarkStart w:id="121" w:name="Link04516DB8"/>
      <w:bookmarkStart w:id="122" w:name="Link04517748"/>
      <w:bookmarkStart w:id="123" w:name="Link0451FB30"/>
      <w:bookmarkStart w:id="124" w:name="Link04516AC0"/>
      <w:bookmarkStart w:id="125" w:name="Link045204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Pr="003C66E4" w:rsidRDefault="003C66E4" w:rsidP="00C64AA0">
      <w:pPr>
        <w:rPr>
          <w:rStyle w:val="Hypertextovodkaz"/>
        </w:rPr>
      </w:pPr>
      <w:r>
        <w:fldChar w:fldCharType="begin"/>
      </w:r>
      <w:r>
        <w:instrText xml:space="preserve"> HYPERLINK "XML/SFVOTGASBILLING" \o "MASTERDATA.xsd" </w:instrText>
      </w:r>
      <w:r>
        <w:fldChar w:fldCharType="separate"/>
      </w:r>
      <w:r w:rsidR="008B4DE3" w:rsidRPr="003C66E4">
        <w:rPr>
          <w:rStyle w:val="Hypertextovodkaz"/>
        </w:rPr>
        <w:t>XML\SFVOTGASBILLING</w:t>
      </w:r>
    </w:p>
    <w:p w:rsidR="00C64AA0" w:rsidRDefault="003C66E4" w:rsidP="006F7966">
      <w:pPr>
        <w:widowControl w:val="0"/>
        <w:autoSpaceDE w:val="0"/>
        <w:autoSpaceDN w:val="0"/>
        <w:adjustRightInd w:val="0"/>
      </w:pPr>
      <w:r>
        <w:fldChar w:fldCharType="end"/>
      </w:r>
    </w:p>
    <w:p w:rsidR="00E9020E" w:rsidRDefault="00E9020E" w:rsidP="006F7966">
      <w:pPr>
        <w:widowControl w:val="0"/>
        <w:autoSpaceDE w:val="0"/>
        <w:autoSpaceDN w:val="0"/>
        <w:adjustRightInd w:val="0"/>
      </w:pPr>
      <w:r>
        <w:br w:type="page"/>
      </w:r>
    </w:p>
    <w:p w:rsidR="00C64AA0" w:rsidRDefault="00C64AA0" w:rsidP="00C64AA0">
      <w:pPr>
        <w:pStyle w:val="Nadpis2"/>
      </w:pPr>
      <w:bookmarkStart w:id="126" w:name="_Toc256683674"/>
      <w:bookmarkStart w:id="127" w:name="_Toc467747895"/>
      <w:r>
        <w:lastRenderedPageBreak/>
        <w:t>SFVOT</w:t>
      </w:r>
      <w:r w:rsidR="0054291C">
        <w:t>GAS</w:t>
      </w:r>
      <w:r>
        <w:t>BILLINGSUM</w:t>
      </w:r>
      <w:bookmarkEnd w:id="126"/>
      <w:bookmarkEnd w:id="127"/>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Pr="003C66E4" w:rsidRDefault="003C66E4" w:rsidP="00C64AA0">
      <w:pPr>
        <w:rPr>
          <w:rStyle w:val="Hypertextovodkaz"/>
        </w:rPr>
      </w:pPr>
      <w:r>
        <w:fldChar w:fldCharType="begin"/>
      </w:r>
      <w:r>
        <w:instrText xml:space="preserve"> HYPERLINK "XML/SFVOTGASBILLINGSUM" \o "MASTERDATA.xsd" </w:instrText>
      </w:r>
      <w:r>
        <w:fldChar w:fldCharType="separate"/>
      </w:r>
      <w:r w:rsidR="0054291C" w:rsidRPr="003C66E4">
        <w:rPr>
          <w:rStyle w:val="Hypertextovodkaz"/>
        </w:rPr>
        <w:t>XML\SFVOTGASBILLINGSUM</w:t>
      </w:r>
    </w:p>
    <w:p w:rsidR="00C64AA0" w:rsidRDefault="003C66E4" w:rsidP="006F7966">
      <w:pPr>
        <w:widowControl w:val="0"/>
        <w:autoSpaceDE w:val="0"/>
        <w:autoSpaceDN w:val="0"/>
        <w:adjustRightInd w:val="0"/>
      </w:pPr>
      <w:r>
        <w:fldChar w:fldCharType="end"/>
      </w:r>
    </w:p>
    <w:p w:rsidR="00C64AA0" w:rsidRDefault="00E9020E" w:rsidP="006F7966">
      <w:pPr>
        <w:widowControl w:val="0"/>
        <w:autoSpaceDE w:val="0"/>
        <w:autoSpaceDN w:val="0"/>
        <w:adjustRightInd w:val="0"/>
      </w:pPr>
      <w:r>
        <w:br w:type="page"/>
      </w:r>
    </w:p>
    <w:p w:rsidR="00C64AA0" w:rsidRDefault="00C64AA0" w:rsidP="00C64AA0">
      <w:pPr>
        <w:pStyle w:val="Nadpis2"/>
      </w:pPr>
      <w:bookmarkStart w:id="128" w:name="_Toc256683675"/>
      <w:bookmarkStart w:id="129" w:name="_Toc467747896"/>
      <w:r w:rsidRPr="004B4809">
        <w:lastRenderedPageBreak/>
        <w:t>SFVOT</w:t>
      </w:r>
      <w:r w:rsidR="0054291C">
        <w:t>GAS</w:t>
      </w:r>
      <w:r w:rsidRPr="004B4809">
        <w:t>CLAIM</w:t>
      </w:r>
      <w:bookmarkEnd w:id="128"/>
      <w:bookmarkEnd w:id="129"/>
      <w:r w:rsidRPr="004B4809">
        <w:t xml:space="preserve"> </w:t>
      </w:r>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Pr="003C66E4" w:rsidRDefault="003C66E4" w:rsidP="00C64AA0">
      <w:pPr>
        <w:rPr>
          <w:rStyle w:val="Hypertextovodkaz"/>
        </w:rPr>
      </w:pPr>
      <w:r>
        <w:fldChar w:fldCharType="begin"/>
      </w:r>
      <w:r>
        <w:instrText xml:space="preserve"> HYPERLINK "XML/SFVOTGASCLAIM" \o "MASTERDATA.xsd" </w:instrText>
      </w:r>
      <w:r>
        <w:fldChar w:fldCharType="separate"/>
      </w:r>
      <w:r w:rsidR="0054291C" w:rsidRPr="003C66E4">
        <w:rPr>
          <w:rStyle w:val="Hypertextovodkaz"/>
        </w:rPr>
        <w:t>XML\SFVOTGASCLAIM</w:t>
      </w:r>
    </w:p>
    <w:p w:rsidR="00C64AA0" w:rsidRDefault="003C66E4" w:rsidP="006F7966">
      <w:pPr>
        <w:widowControl w:val="0"/>
        <w:autoSpaceDE w:val="0"/>
        <w:autoSpaceDN w:val="0"/>
        <w:adjustRightInd w:val="0"/>
      </w:pPr>
      <w:r>
        <w:fldChar w:fldCharType="end"/>
      </w: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Nadpis2"/>
      </w:pPr>
      <w:bookmarkStart w:id="130" w:name="_Toc256683676"/>
      <w:bookmarkStart w:id="131" w:name="_Toc467747897"/>
      <w:r>
        <w:t>SFVOT</w:t>
      </w:r>
      <w:r w:rsidR="0054291C">
        <w:t>GAS</w:t>
      </w:r>
      <w:r w:rsidRPr="004B4809">
        <w:t>CLAIM</w:t>
      </w:r>
      <w:r>
        <w:t>SUM</w:t>
      </w:r>
      <w:bookmarkEnd w:id="130"/>
      <w:bookmarkEnd w:id="131"/>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Pr="003C66E4" w:rsidRDefault="003C66E4" w:rsidP="00C64AA0">
      <w:pPr>
        <w:rPr>
          <w:rStyle w:val="Hypertextovodkaz"/>
        </w:rPr>
      </w:pPr>
      <w:r>
        <w:fldChar w:fldCharType="begin"/>
      </w:r>
      <w:r>
        <w:instrText xml:space="preserve"> HYPERLINK "XML/SFVOTGASCLAIMSUM" \o "MASTERDATA.xsd" </w:instrText>
      </w:r>
      <w:r>
        <w:fldChar w:fldCharType="separate"/>
      </w:r>
      <w:r w:rsidR="0054291C" w:rsidRPr="003C66E4">
        <w:rPr>
          <w:rStyle w:val="Hypertextovodkaz"/>
        </w:rPr>
        <w:t>XML\SFVOTGASCLAIMSUM</w:t>
      </w:r>
    </w:p>
    <w:p w:rsidR="00C64AA0" w:rsidRDefault="003C66E4" w:rsidP="006F7966">
      <w:pPr>
        <w:widowControl w:val="0"/>
        <w:autoSpaceDE w:val="0"/>
        <w:autoSpaceDN w:val="0"/>
        <w:adjustRightInd w:val="0"/>
      </w:pPr>
      <w:r>
        <w:fldChar w:fldCharType="end"/>
      </w:r>
    </w:p>
    <w:p w:rsidR="0068528C" w:rsidRDefault="0068528C">
      <w:pPr>
        <w:spacing w:after="0"/>
      </w:pPr>
      <w:r>
        <w:br w:type="page"/>
      </w:r>
    </w:p>
    <w:p w:rsidR="0068528C" w:rsidRDefault="0068528C" w:rsidP="0068528C">
      <w:pPr>
        <w:pStyle w:val="Nadpis2"/>
      </w:pPr>
      <w:bookmarkStart w:id="132" w:name="_Toc467747898"/>
      <w:r>
        <w:lastRenderedPageBreak/>
        <w:t>SFVOTGASEXCHRATE</w:t>
      </w:r>
      <w:bookmarkEnd w:id="132"/>
      <w:r w:rsidRPr="004B4809">
        <w:t xml:space="preserve"> </w:t>
      </w:r>
    </w:p>
    <w:p w:rsidR="0068528C" w:rsidRDefault="0068528C" w:rsidP="0068528C"/>
    <w:p w:rsidR="0068528C" w:rsidRDefault="0068528C" w:rsidP="0068528C">
      <w:pPr>
        <w:pStyle w:val="Nadpis5"/>
      </w:pPr>
      <w:r>
        <w:t>Účel</w:t>
      </w:r>
    </w:p>
    <w:p w:rsidR="0068528C" w:rsidRDefault="0068528C" w:rsidP="0068528C"/>
    <w:p w:rsidR="0068528C" w:rsidRDefault="0068528C" w:rsidP="0068528C">
      <w:r>
        <w:t>Zpráva XML ve formátu SFVOTGASEXCHRATE slouží pro zasílání vypořádacího kurzu OTE.</w:t>
      </w:r>
    </w:p>
    <w:p w:rsidR="0068528C" w:rsidRDefault="0068528C" w:rsidP="0068528C"/>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68528C" w:rsidRPr="007F474B" w:rsidTr="00BC4AF8">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Cíl</w:t>
            </w:r>
          </w:p>
        </w:tc>
      </w:tr>
      <w:tr w:rsidR="0068528C" w:rsidRPr="007F474B" w:rsidTr="00BC4AF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68528C" w:rsidRPr="00E21ABC" w:rsidRDefault="0068528C" w:rsidP="00BC4AF8">
            <w:pPr>
              <w:jc w:val="center"/>
              <w:rPr>
                <w:sz w:val="20"/>
                <w:szCs w:val="20"/>
              </w:rPr>
            </w:pPr>
            <w:r>
              <w:rPr>
                <w:sz w:val="20"/>
                <w:szCs w:val="20"/>
              </w:rPr>
              <w:t>GGC</w:t>
            </w:r>
          </w:p>
        </w:tc>
        <w:tc>
          <w:tcPr>
            <w:tcW w:w="3795" w:type="dxa"/>
            <w:tcBorders>
              <w:top w:val="single" w:sz="4" w:space="0" w:color="auto"/>
              <w:left w:val="nil"/>
              <w:bottom w:val="single" w:sz="4" w:space="0" w:color="auto"/>
              <w:right w:val="single" w:sz="4" w:space="0" w:color="auto"/>
            </w:tcBorders>
            <w:shd w:val="clear" w:color="auto" w:fill="auto"/>
            <w:vAlign w:val="center"/>
          </w:tcPr>
          <w:p w:rsidR="0068528C" w:rsidRPr="00E21ABC" w:rsidRDefault="0068528C" w:rsidP="00BC4AF8">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68528C" w:rsidRPr="00B52E26" w:rsidRDefault="0068528C" w:rsidP="00BC4AF8">
            <w:pPr>
              <w:jc w:val="center"/>
              <w:rPr>
                <w:sz w:val="20"/>
                <w:szCs w:val="20"/>
              </w:rPr>
            </w:pPr>
            <w:r w:rsidRPr="00B52E26">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68528C" w:rsidRDefault="0068528C"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Externí subjekt</w:t>
            </w:r>
          </w:p>
        </w:tc>
      </w:tr>
    </w:tbl>
    <w:p w:rsidR="0068528C" w:rsidRDefault="0068528C" w:rsidP="0068528C"/>
    <w:p w:rsidR="0068528C" w:rsidRDefault="0068528C" w:rsidP="0068528C"/>
    <w:p w:rsidR="0068528C" w:rsidRDefault="0068528C" w:rsidP="0068528C">
      <w:pPr>
        <w:pStyle w:val="Nadpis5"/>
      </w:pPr>
      <w:r>
        <w:t>plnění struktury SFVOTGASEXCHRATE</w:t>
      </w:r>
    </w:p>
    <w:p w:rsidR="0068528C" w:rsidRDefault="0068528C" w:rsidP="0068528C">
      <w:pPr>
        <w:widowControl w:val="0"/>
        <w:autoSpaceDE w:val="0"/>
        <w:autoSpaceDN w:val="0"/>
        <w:adjustRightInd w:val="0"/>
      </w:pPr>
      <w:r>
        <w:t xml:space="preserve">Význam a použití jednotlivých polí (elementů a atributů) SFVOT zpráv je uveden přímo v xsd šablonách.  </w:t>
      </w:r>
    </w:p>
    <w:p w:rsidR="0068528C" w:rsidRDefault="0068528C" w:rsidP="0068528C"/>
    <w:p w:rsidR="0068528C" w:rsidRDefault="0068528C" w:rsidP="0068528C">
      <w:r>
        <w:t>Kompletní soubor SFVOTGASEXCHRATE ve formátu .xsd je uložen zde:</w:t>
      </w:r>
    </w:p>
    <w:p w:rsidR="0068528C" w:rsidRPr="003C66E4" w:rsidRDefault="003C66E4" w:rsidP="0068528C">
      <w:pPr>
        <w:rPr>
          <w:rStyle w:val="Hypertextovodkaz"/>
        </w:rPr>
      </w:pPr>
      <w:r>
        <w:fldChar w:fldCharType="begin"/>
      </w:r>
      <w:r>
        <w:instrText xml:space="preserve"> HYPERLINK "XML/SFVOTGASEXCHRATE" \o "MASTERDATA.xsd" </w:instrText>
      </w:r>
      <w:r>
        <w:fldChar w:fldCharType="separate"/>
      </w:r>
      <w:r w:rsidR="0068528C" w:rsidRPr="003C66E4">
        <w:rPr>
          <w:rStyle w:val="Hypertextovodkaz"/>
        </w:rPr>
        <w:t>XML\SFVOTGASEXCHRATE</w:t>
      </w:r>
    </w:p>
    <w:p w:rsidR="0068528C" w:rsidRDefault="003C66E4" w:rsidP="006F7966">
      <w:pPr>
        <w:widowControl w:val="0"/>
        <w:autoSpaceDE w:val="0"/>
        <w:autoSpaceDN w:val="0"/>
        <w:adjustRightInd w:val="0"/>
      </w:pPr>
      <w:r>
        <w:fldChar w:fldCharType="end"/>
      </w:r>
    </w:p>
    <w:p w:rsidR="000E4D8F" w:rsidRDefault="000E4D8F" w:rsidP="000E4D8F">
      <w:pPr>
        <w:pStyle w:val="Nadpis2"/>
      </w:pPr>
      <w:bookmarkStart w:id="133" w:name="_Toc467747899"/>
      <w:r w:rsidRPr="000E4D8F">
        <w:t>SFVOTGASIMGNETT</w:t>
      </w:r>
      <w:bookmarkEnd w:id="133"/>
      <w:r w:rsidRPr="004B4809">
        <w:t xml:space="preserve"> </w:t>
      </w:r>
    </w:p>
    <w:p w:rsidR="000E4D8F" w:rsidRDefault="000E4D8F" w:rsidP="000E4D8F"/>
    <w:p w:rsidR="000E4D8F" w:rsidRDefault="000E4D8F" w:rsidP="000E4D8F">
      <w:pPr>
        <w:pStyle w:val="Nadpis5"/>
      </w:pPr>
      <w:r>
        <w:t>Účel</w:t>
      </w:r>
    </w:p>
    <w:p w:rsidR="000E4D8F" w:rsidRDefault="000E4D8F" w:rsidP="000E4D8F"/>
    <w:p w:rsidR="009962F6" w:rsidRDefault="009962F6" w:rsidP="009962F6">
      <w:pPr>
        <w:rPr>
          <w:color w:val="1F497D"/>
        </w:rPr>
      </w:pPr>
      <w:r>
        <w:rPr>
          <w:color w:val="1F497D"/>
        </w:rPr>
        <w:t>Zpráva XML ve formátu SFVOTGASIMGNETT slouží pro zasílání přehledu dílčích plateb nettované faktury z měsíčního a závěrečného měsíčního vyhodnocení odchylek.</w:t>
      </w:r>
    </w:p>
    <w:p w:rsidR="000E4D8F" w:rsidRDefault="009962F6" w:rsidP="000E4D8F">
      <w:r w:rsidDel="009962F6">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E4D8F" w:rsidRPr="007F474B" w:rsidTr="00053F2E">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Cíl</w:t>
            </w:r>
          </w:p>
        </w:tc>
      </w:tr>
      <w:tr w:rsidR="000E4D8F"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E4D8F" w:rsidRPr="00E21ABC" w:rsidRDefault="009962F6" w:rsidP="00053F2E">
            <w:pPr>
              <w:jc w:val="center"/>
              <w:rPr>
                <w:sz w:val="20"/>
                <w:szCs w:val="20"/>
              </w:rPr>
            </w:pPr>
            <w:r>
              <w:rPr>
                <w:lang w:eastAsia="cs-CZ"/>
              </w:rPr>
              <w:t>GGF</w:t>
            </w:r>
          </w:p>
        </w:tc>
        <w:tc>
          <w:tcPr>
            <w:tcW w:w="3795" w:type="dxa"/>
            <w:tcBorders>
              <w:top w:val="single" w:sz="4" w:space="0" w:color="auto"/>
              <w:left w:val="nil"/>
              <w:bottom w:val="single" w:sz="4" w:space="0" w:color="auto"/>
              <w:right w:val="single" w:sz="4" w:space="0" w:color="auto"/>
            </w:tcBorders>
            <w:shd w:val="clear" w:color="auto" w:fill="auto"/>
            <w:vAlign w:val="center"/>
          </w:tcPr>
          <w:p w:rsidR="000E4D8F" w:rsidRPr="00E21ABC" w:rsidRDefault="000E4D8F" w:rsidP="00053F2E">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E4D8F" w:rsidRPr="00B52E26" w:rsidRDefault="007E621D" w:rsidP="00053F2E">
            <w:pPr>
              <w:jc w:val="center"/>
              <w:rPr>
                <w:sz w:val="20"/>
                <w:szCs w:val="20"/>
              </w:rPr>
            </w:pPr>
            <w:r>
              <w:rPr>
                <w:lang w:eastAsia="cs-CZ"/>
              </w:rPr>
              <w:t>GGE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E4D8F" w:rsidRDefault="000E4D8F"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Externí subjekt</w:t>
            </w:r>
          </w:p>
        </w:tc>
      </w:tr>
      <w:tr w:rsidR="009962F6"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9962F6" w:rsidRDefault="009962F6" w:rsidP="00053F2E">
            <w:pPr>
              <w:jc w:val="center"/>
              <w:rPr>
                <w:lang w:eastAsia="cs-CZ"/>
              </w:rPr>
            </w:pPr>
            <w:r w:rsidRPr="009962F6">
              <w:rPr>
                <w:lang w:eastAsia="cs-CZ"/>
              </w:rPr>
              <w:t>GGI</w:t>
            </w:r>
          </w:p>
        </w:tc>
        <w:tc>
          <w:tcPr>
            <w:tcW w:w="3795" w:type="dxa"/>
            <w:tcBorders>
              <w:top w:val="single" w:sz="4" w:space="0" w:color="auto"/>
              <w:left w:val="nil"/>
              <w:bottom w:val="single" w:sz="4" w:space="0" w:color="auto"/>
              <w:right w:val="single" w:sz="4" w:space="0" w:color="auto"/>
            </w:tcBorders>
            <w:shd w:val="clear" w:color="auto" w:fill="auto"/>
            <w:vAlign w:val="center"/>
          </w:tcPr>
          <w:p w:rsidR="009962F6" w:rsidRPr="00B52E26" w:rsidRDefault="009962F6" w:rsidP="00053F2E">
            <w:pPr>
              <w:rPr>
                <w:sz w:val="20"/>
                <w:szCs w:val="20"/>
              </w:rPr>
            </w:pPr>
            <w:r>
              <w:rPr>
                <w:lang w:eastAsia="cs-CZ"/>
              </w:rPr>
              <w:t>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962F6" w:rsidRPr="00B52E26" w:rsidRDefault="007E621D" w:rsidP="00053F2E">
            <w:pPr>
              <w:jc w:val="center"/>
              <w:rPr>
                <w:sz w:val="20"/>
                <w:szCs w:val="20"/>
              </w:rPr>
            </w:pPr>
            <w:r>
              <w:rPr>
                <w:lang w:eastAsia="cs-CZ"/>
              </w:rPr>
              <w:t>GGH</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962F6" w:rsidRDefault="007E621D"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Externí subjekt</w:t>
            </w:r>
          </w:p>
        </w:tc>
      </w:tr>
    </w:tbl>
    <w:p w:rsidR="000E4D8F" w:rsidRDefault="000E4D8F" w:rsidP="000E4D8F"/>
    <w:p w:rsidR="000E4D8F" w:rsidRDefault="000E4D8F" w:rsidP="000E4D8F"/>
    <w:p w:rsidR="000E4D8F" w:rsidRDefault="000E4D8F" w:rsidP="000E4D8F">
      <w:pPr>
        <w:pStyle w:val="Nadpis5"/>
      </w:pPr>
      <w:r>
        <w:t xml:space="preserve">plnění struktury </w:t>
      </w:r>
      <w:r w:rsidR="009962F6" w:rsidRPr="009962F6">
        <w:t>SFVOTGASIMGNETT</w:t>
      </w:r>
    </w:p>
    <w:p w:rsidR="000E4D8F" w:rsidRDefault="000E4D8F" w:rsidP="000E4D8F">
      <w:pPr>
        <w:widowControl w:val="0"/>
        <w:autoSpaceDE w:val="0"/>
        <w:autoSpaceDN w:val="0"/>
        <w:adjustRightInd w:val="0"/>
      </w:pPr>
      <w:r>
        <w:t xml:space="preserve">Význam a použití jednotlivých polí (elementů a atributů) SFVOT zpráv je uveden přímo v xsd šablonách.  </w:t>
      </w:r>
    </w:p>
    <w:p w:rsidR="000E4D8F" w:rsidRDefault="000E4D8F" w:rsidP="000E4D8F"/>
    <w:p w:rsidR="000E4D8F" w:rsidRDefault="000E4D8F" w:rsidP="000E4D8F">
      <w:r>
        <w:t xml:space="preserve">Kompletní soubor </w:t>
      </w:r>
      <w:r w:rsidR="009962F6" w:rsidRPr="009962F6">
        <w:t>SFVOTGASIMGNETT</w:t>
      </w:r>
      <w:r>
        <w:t xml:space="preserve"> ve formátu .xsd je uložen zde:</w:t>
      </w:r>
    </w:p>
    <w:p w:rsidR="00E9020E" w:rsidRDefault="00A61AB5" w:rsidP="000E4D8F">
      <w:pPr>
        <w:widowControl w:val="0"/>
        <w:autoSpaceDE w:val="0"/>
        <w:autoSpaceDN w:val="0"/>
        <w:adjustRightInd w:val="0"/>
      </w:pPr>
      <w:hyperlink r:id="rId26" w:tooltip="MASTERDATA.xsd" w:history="1">
        <w:r w:rsidR="003C66E4">
          <w:rPr>
            <w:rStyle w:val="Hypertextovodkaz"/>
          </w:rPr>
          <w:t>XML/SFVOTGASIMGNETT</w:t>
        </w:r>
      </w:hyperlink>
      <w:r w:rsidR="00E9020E">
        <w:br w:type="page"/>
      </w:r>
    </w:p>
    <w:p w:rsidR="00C64AA0" w:rsidRDefault="00C64AA0" w:rsidP="00C64AA0">
      <w:pPr>
        <w:pStyle w:val="Nadpis2"/>
      </w:pPr>
      <w:bookmarkStart w:id="134" w:name="_Toc256683677"/>
      <w:bookmarkStart w:id="135" w:name="_Toc467747900"/>
      <w:r>
        <w:lastRenderedPageBreak/>
        <w:t>SFVOT</w:t>
      </w:r>
      <w:r w:rsidR="00E21ABC">
        <w:t>GAS</w:t>
      </w:r>
      <w:r w:rsidRPr="004B4809">
        <w:t>TDD</w:t>
      </w:r>
      <w:bookmarkEnd w:id="134"/>
      <w:bookmarkEnd w:id="135"/>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Pr="003C66E4" w:rsidRDefault="003C66E4" w:rsidP="00644105">
      <w:pPr>
        <w:rPr>
          <w:rStyle w:val="Hypertextovodkaz"/>
        </w:rPr>
      </w:pPr>
      <w:r>
        <w:fldChar w:fldCharType="begin"/>
      </w:r>
      <w:r>
        <w:instrText xml:space="preserve"> HYPERLINK "XML/SFVOTGASTDD" \o "MASTERDATA.xsd" </w:instrText>
      </w:r>
      <w:r>
        <w:fldChar w:fldCharType="separate"/>
      </w:r>
      <w:r w:rsidR="00E21ABC" w:rsidRPr="003C66E4">
        <w:rPr>
          <w:rStyle w:val="Hypertextovodkaz"/>
        </w:rPr>
        <w:t>XML\SFVOTGASTDD</w:t>
      </w:r>
    </w:p>
    <w:p w:rsidR="00644105" w:rsidRDefault="003C66E4" w:rsidP="00644105">
      <w:r>
        <w:fldChar w:fldCharType="end"/>
      </w:r>
    </w:p>
    <w:p w:rsidR="00C64AA0" w:rsidRDefault="00E9020E" w:rsidP="006F7966">
      <w:pPr>
        <w:widowControl w:val="0"/>
        <w:autoSpaceDE w:val="0"/>
        <w:autoSpaceDN w:val="0"/>
        <w:adjustRightInd w:val="0"/>
      </w:pPr>
      <w:r>
        <w:br w:type="page"/>
      </w:r>
    </w:p>
    <w:p w:rsidR="001C6CCA" w:rsidRDefault="001C6CCA" w:rsidP="001C6CCA">
      <w:pPr>
        <w:pStyle w:val="Nadpis2"/>
      </w:pPr>
      <w:bookmarkStart w:id="136" w:name="_Toc467747901"/>
      <w:r>
        <w:lastRenderedPageBreak/>
        <w:t>SFVOTGAS</w:t>
      </w:r>
      <w:r w:rsidRPr="004B4809">
        <w:t>TDD</w:t>
      </w:r>
      <w:r>
        <w:t>NETT</w:t>
      </w:r>
      <w:bookmarkEnd w:id="136"/>
      <w:r w:rsidRPr="004B4809">
        <w:t xml:space="preserve"> </w:t>
      </w:r>
    </w:p>
    <w:p w:rsidR="001C6CCA" w:rsidRDefault="001C6CCA" w:rsidP="001C6CCA"/>
    <w:p w:rsidR="001C6CCA" w:rsidRDefault="001C6CCA" w:rsidP="001C6CCA">
      <w:pPr>
        <w:pStyle w:val="Nadpis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Nadpis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C3132" w:rsidRPr="003C66E4" w:rsidRDefault="003C66E4" w:rsidP="004C3132">
      <w:pPr>
        <w:rPr>
          <w:rStyle w:val="Hypertextovodkaz"/>
        </w:rPr>
      </w:pPr>
      <w:r>
        <w:fldChar w:fldCharType="begin"/>
      </w:r>
      <w:r>
        <w:instrText xml:space="preserve"> HYPERLINK "XML/SFVOTGASTDDNETT" \o "MASTERDATA.xsd" </w:instrText>
      </w:r>
      <w:r>
        <w:fldChar w:fldCharType="separate"/>
      </w:r>
      <w:r w:rsidR="001C6CCA" w:rsidRPr="003C66E4">
        <w:rPr>
          <w:rStyle w:val="Hypertextovodkaz"/>
        </w:rPr>
        <w:t>XML\SFVOTGASTDDNETT</w:t>
      </w:r>
    </w:p>
    <w:p w:rsidR="00644105" w:rsidRDefault="003C66E4" w:rsidP="0045595D">
      <w:r>
        <w:fldChar w:fldCharType="end"/>
      </w:r>
      <w:r w:rsidR="00644105">
        <w:br w:type="page"/>
      </w:r>
    </w:p>
    <w:p w:rsidR="00455E51" w:rsidRDefault="00455E51" w:rsidP="00455E51">
      <w:pPr>
        <w:pStyle w:val="Nadpis2"/>
      </w:pPr>
      <w:bookmarkStart w:id="137" w:name="_Toc467747902"/>
      <w:r>
        <w:lastRenderedPageBreak/>
        <w:t>SFVOTLIMITS</w:t>
      </w:r>
      <w:bookmarkEnd w:id="137"/>
      <w:r w:rsidRPr="004B4809">
        <w:t xml:space="preserve"> </w:t>
      </w:r>
    </w:p>
    <w:p w:rsidR="00455E51" w:rsidRDefault="00455E51" w:rsidP="00455E51"/>
    <w:p w:rsidR="00455E51" w:rsidRDefault="00455E51" w:rsidP="00455E51">
      <w:pPr>
        <w:pStyle w:val="Nadpis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990841" w:rsidP="00455E51">
            <w:pPr>
              <w:rPr>
                <w:sz w:val="20"/>
                <w:szCs w:val="20"/>
              </w:rPr>
            </w:pPr>
            <w:r w:rsidRPr="00990841">
              <w:rPr>
                <w:sz w:val="20"/>
                <w:szCs w:val="20"/>
              </w:rPr>
              <w:t>Požadevk na změnu limitu -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Nadpis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Pr="003C66E4" w:rsidRDefault="003C66E4" w:rsidP="00756147">
      <w:pPr>
        <w:rPr>
          <w:rStyle w:val="Hypertextovodkaz"/>
        </w:rPr>
      </w:pPr>
      <w:r>
        <w:fldChar w:fldCharType="begin"/>
      </w:r>
      <w:r>
        <w:instrText xml:space="preserve"> HYPERLINK "XML/SFVOTLIMITS" \o "MASTERDATA.xsd" </w:instrText>
      </w:r>
      <w:r>
        <w:fldChar w:fldCharType="separate"/>
      </w:r>
      <w:r w:rsidR="00756147" w:rsidRPr="003C66E4">
        <w:rPr>
          <w:rStyle w:val="Hypertextovodkaz"/>
        </w:rPr>
        <w:t>XML\SFVOTLIMITS</w:t>
      </w:r>
    </w:p>
    <w:p w:rsidR="006E4714" w:rsidRDefault="003C66E4" w:rsidP="006E4714">
      <w:r>
        <w:fldChar w:fldCharType="end"/>
      </w:r>
    </w:p>
    <w:p w:rsidR="00644105" w:rsidRDefault="00644105" w:rsidP="006E4714">
      <w:r>
        <w:br w:type="page"/>
      </w:r>
    </w:p>
    <w:p w:rsidR="00C64AA0" w:rsidRDefault="00C64AA0" w:rsidP="00C64AA0">
      <w:pPr>
        <w:pStyle w:val="Nadpis2"/>
      </w:pPr>
      <w:bookmarkStart w:id="138" w:name="_Toc256683680"/>
      <w:bookmarkStart w:id="139" w:name="_Toc467747903"/>
      <w:r>
        <w:lastRenderedPageBreak/>
        <w:t>SFVOT</w:t>
      </w:r>
      <w:r w:rsidR="007769E3">
        <w:t>GAS</w:t>
      </w:r>
      <w:r>
        <w:t>REQ</w:t>
      </w:r>
      <w:bookmarkEnd w:id="138"/>
      <w:bookmarkEnd w:id="139"/>
    </w:p>
    <w:p w:rsidR="00C64AA0" w:rsidRDefault="00C64AA0" w:rsidP="00C64AA0"/>
    <w:p w:rsidR="00C64AA0" w:rsidRDefault="00C64AA0" w:rsidP="00C64AA0">
      <w:pPr>
        <w:pStyle w:val="Nadpis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9E76F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6FE" w:rsidRDefault="009E76FE">
            <w:pPr>
              <w:jc w:val="center"/>
              <w:rPr>
                <w:sz w:val="20"/>
                <w:szCs w:val="20"/>
              </w:rPr>
            </w:pPr>
            <w:r>
              <w:rPr>
                <w:sz w:val="20"/>
                <w:szCs w:val="20"/>
              </w:rPr>
              <w:lastRenderedPageBreak/>
              <w:t>GGB</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2D209E" w:rsidRDefault="009E76FE" w:rsidP="00DC363E">
            <w:pPr>
              <w:rPr>
                <w:sz w:val="20"/>
                <w:szCs w:val="20"/>
              </w:rPr>
            </w:pPr>
            <w:r w:rsidRPr="009E76FE">
              <w:rPr>
                <w:sz w:val="20"/>
                <w:szCs w:val="20"/>
              </w:rPr>
              <w:t>Dotaz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Default="00B01D2D">
            <w:pPr>
              <w:jc w:val="center"/>
              <w:rPr>
                <w:sz w:val="20"/>
                <w:szCs w:val="20"/>
              </w:rPr>
            </w:pPr>
            <w:r>
              <w:rPr>
                <w:sz w:val="20"/>
                <w:szCs w:val="20"/>
                <w:lang w:eastAsia="cs-CZ"/>
              </w:rPr>
              <w:t>GGE</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 xml:space="preserve">Dotaz na měsíční vyhodnocení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Pr="001B523D" w:rsidRDefault="00B01D2D">
            <w:pPr>
              <w:jc w:val="center"/>
              <w:rPr>
                <w:sz w:val="20"/>
                <w:szCs w:val="20"/>
                <w:lang w:eastAsia="cs-CZ"/>
              </w:rPr>
            </w:pPr>
            <w:r>
              <w:rPr>
                <w:sz w:val="20"/>
                <w:szCs w:val="20"/>
                <w:lang w:eastAsia="cs-CZ"/>
              </w:rPr>
              <w:t>GGH</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Dotaz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bl>
    <w:p w:rsidR="00C64AA0" w:rsidRDefault="00C64AA0" w:rsidP="00C64AA0"/>
    <w:p w:rsidR="00644105" w:rsidRDefault="00644105" w:rsidP="00C64AA0">
      <w:r>
        <w:br w:type="page"/>
      </w:r>
    </w:p>
    <w:p w:rsidR="00C64AA0" w:rsidRDefault="00C64AA0" w:rsidP="00C64AA0">
      <w:pPr>
        <w:pStyle w:val="Nadpis5"/>
      </w:pPr>
      <w:r>
        <w:lastRenderedPageBreak/>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Pr="003C66E4" w:rsidRDefault="003C66E4" w:rsidP="00C64AA0">
      <w:pPr>
        <w:rPr>
          <w:rStyle w:val="Hypertextovodkaz"/>
        </w:rPr>
      </w:pPr>
      <w:r>
        <w:fldChar w:fldCharType="begin"/>
      </w:r>
      <w:r>
        <w:instrText xml:space="preserve"> HYPERLINK "XML/SFVOTGASREQ" \o "MASTERDATA.xsd" </w:instrText>
      </w:r>
      <w:r>
        <w:fldChar w:fldCharType="separate"/>
      </w:r>
      <w:r w:rsidR="007769E3" w:rsidRPr="003C66E4">
        <w:rPr>
          <w:rStyle w:val="Hypertextovodkaz"/>
        </w:rPr>
        <w:t>XML\SFVOTGASREQ</w:t>
      </w:r>
    </w:p>
    <w:p w:rsidR="00C64AA0" w:rsidRDefault="003C66E4" w:rsidP="006F7966">
      <w:pPr>
        <w:widowControl w:val="0"/>
        <w:autoSpaceDE w:val="0"/>
        <w:autoSpaceDN w:val="0"/>
        <w:adjustRightInd w:val="0"/>
      </w:pPr>
      <w:r>
        <w:fldChar w:fldCharType="end"/>
      </w:r>
    </w:p>
    <w:p w:rsidR="00C64AA0" w:rsidRDefault="00C64AA0" w:rsidP="006F7966">
      <w:pPr>
        <w:widowControl w:val="0"/>
        <w:autoSpaceDE w:val="0"/>
        <w:autoSpaceDN w:val="0"/>
        <w:adjustRightInd w:val="0"/>
      </w:pPr>
      <w:r>
        <w:br w:type="page"/>
      </w:r>
    </w:p>
    <w:p w:rsidR="0035531E" w:rsidRDefault="0035531E" w:rsidP="0035531E">
      <w:pPr>
        <w:pStyle w:val="Nadpis2"/>
      </w:pPr>
      <w:bookmarkStart w:id="140" w:name="_Toc467747904"/>
      <w:r>
        <w:lastRenderedPageBreak/>
        <w:t>SFVOTREQ</w:t>
      </w:r>
      <w:bookmarkEnd w:id="140"/>
    </w:p>
    <w:p w:rsidR="0035531E" w:rsidRDefault="0035531E" w:rsidP="0035531E"/>
    <w:p w:rsidR="0035531E" w:rsidRDefault="0035531E" w:rsidP="0035531E">
      <w:pPr>
        <w:pStyle w:val="Nadpis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Nadpis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Pr="003C66E4" w:rsidRDefault="003C66E4" w:rsidP="00392D91">
      <w:pPr>
        <w:rPr>
          <w:rStyle w:val="Hypertextovodkaz"/>
        </w:rPr>
      </w:pPr>
      <w:r>
        <w:fldChar w:fldCharType="begin"/>
      </w:r>
      <w:r>
        <w:instrText xml:space="preserve"> HYPERLINK "XML/SFVOTREQ" \o "MASTERDATA.xsd" </w:instrText>
      </w:r>
      <w:r>
        <w:fldChar w:fldCharType="separate"/>
      </w:r>
      <w:r w:rsidR="003C121B" w:rsidRPr="003C66E4">
        <w:rPr>
          <w:rStyle w:val="Hypertextovodkaz"/>
        </w:rPr>
        <w:t>XML/SFVOTREQ</w:t>
      </w:r>
    </w:p>
    <w:p w:rsidR="0035531E" w:rsidRDefault="003C66E4" w:rsidP="0035531E">
      <w:pPr>
        <w:widowControl w:val="0"/>
        <w:autoSpaceDE w:val="0"/>
        <w:autoSpaceDN w:val="0"/>
        <w:adjustRightInd w:val="0"/>
      </w:pPr>
      <w:r>
        <w:fldChar w:fldCharType="end"/>
      </w:r>
    </w:p>
    <w:p w:rsidR="0035531E" w:rsidRDefault="0035531E" w:rsidP="006F7966">
      <w:pPr>
        <w:widowControl w:val="0"/>
        <w:autoSpaceDE w:val="0"/>
        <w:autoSpaceDN w:val="0"/>
        <w:adjustRightInd w:val="0"/>
      </w:pPr>
    </w:p>
    <w:p w:rsidR="0008481F" w:rsidRPr="0008481F" w:rsidRDefault="0008481F" w:rsidP="0008481F">
      <w:pPr>
        <w:pStyle w:val="Nadpis2"/>
        <w:rPr>
          <w:rFonts w:ascii="Arial" w:hAnsi="Arial"/>
          <w:color w:val="000000"/>
          <w:szCs w:val="22"/>
        </w:rPr>
      </w:pPr>
      <w:r w:rsidRPr="00C02F31">
        <w:t>SFVOT</w:t>
      </w:r>
      <w:r>
        <w:t xml:space="preserve">LIMITCHANGE </w:t>
      </w:r>
    </w:p>
    <w:p w:rsidR="0008481F" w:rsidRDefault="0008481F" w:rsidP="0008481F"/>
    <w:p w:rsidR="0008481F" w:rsidRDefault="0008481F" w:rsidP="0008481F">
      <w:pPr>
        <w:pStyle w:val="Nadpis5"/>
      </w:pPr>
      <w:r>
        <w:t>Účel</w:t>
      </w:r>
    </w:p>
    <w:p w:rsidR="0008481F" w:rsidRDefault="0008481F" w:rsidP="0008481F">
      <w:r>
        <w:t xml:space="preserve">Zpráva XML ve formátu </w:t>
      </w:r>
      <w:r w:rsidRPr="0008481F">
        <w:t>SFVOTLIMITCHANGE</w:t>
      </w:r>
      <w:r w:rsidR="00535546">
        <w:t xml:space="preserve"> slouží</w:t>
      </w:r>
      <w:r>
        <w:t xml:space="preserve"> </w:t>
      </w:r>
      <w:r w:rsidR="00535546">
        <w:t>k předání informace o automatické změne finančího limitu</w:t>
      </w:r>
      <w:r w:rsidR="004E0866">
        <w:t xml:space="preserve"> VDT/VT pro elektřinu nebo VDT pro plyn</w:t>
      </w:r>
      <w:r>
        <w:t xml:space="preserve">. </w:t>
      </w:r>
    </w:p>
    <w:p w:rsidR="0008481F" w:rsidRDefault="0008481F" w:rsidP="0008481F"/>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8481F" w:rsidRPr="007F474B" w:rsidTr="005E229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8481F" w:rsidRPr="007F474B" w:rsidRDefault="0008481F" w:rsidP="005E229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8481F" w:rsidRPr="007F474B" w:rsidRDefault="0008481F" w:rsidP="005E229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jc w:val="center"/>
              <w:rPr>
                <w:b/>
                <w:bCs/>
                <w:sz w:val="20"/>
                <w:szCs w:val="20"/>
                <w:lang w:eastAsia="cs-CZ"/>
              </w:rPr>
            </w:pPr>
            <w:r w:rsidRPr="007F474B">
              <w:rPr>
                <w:b/>
                <w:bCs/>
                <w:sz w:val="20"/>
                <w:szCs w:val="20"/>
                <w:lang w:eastAsia="cs-CZ"/>
              </w:rPr>
              <w:t>Cíl</w:t>
            </w:r>
          </w:p>
        </w:tc>
      </w:tr>
      <w:tr w:rsidR="00535546" w:rsidRPr="007F474B" w:rsidTr="0053554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35546" w:rsidRPr="00E1044F" w:rsidRDefault="00535546" w:rsidP="00535546">
            <w:r w:rsidRPr="00E1044F">
              <w:t>484</w:t>
            </w:r>
          </w:p>
        </w:tc>
        <w:tc>
          <w:tcPr>
            <w:tcW w:w="3795" w:type="dxa"/>
            <w:tcBorders>
              <w:top w:val="nil"/>
              <w:left w:val="nil"/>
              <w:bottom w:val="single" w:sz="4" w:space="0" w:color="auto"/>
              <w:right w:val="single" w:sz="4" w:space="0" w:color="auto"/>
            </w:tcBorders>
            <w:shd w:val="clear" w:color="auto" w:fill="auto"/>
            <w:vAlign w:val="center"/>
          </w:tcPr>
          <w:p w:rsidR="00535546" w:rsidRDefault="004E0866" w:rsidP="00535546">
            <w:r w:rsidRPr="004E0866">
              <w:t>Automatická změna limitu VDT/VT pro elektřinu nebo VDT pro plyn</w:t>
            </w:r>
          </w:p>
        </w:tc>
        <w:tc>
          <w:tcPr>
            <w:tcW w:w="1620" w:type="dxa"/>
            <w:tcBorders>
              <w:top w:val="nil"/>
              <w:left w:val="nil"/>
              <w:bottom w:val="single" w:sz="4" w:space="0" w:color="auto"/>
              <w:right w:val="single" w:sz="4" w:space="0" w:color="auto"/>
            </w:tcBorders>
            <w:shd w:val="clear" w:color="auto" w:fill="auto"/>
            <w:noWrap/>
            <w:vAlign w:val="bottom"/>
          </w:tcPr>
          <w:p w:rsidR="00535546" w:rsidRDefault="00535546" w:rsidP="005E229A">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535546" w:rsidRDefault="00535546" w:rsidP="005E229A">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35546" w:rsidRDefault="004E0866" w:rsidP="005E229A">
            <w:pPr>
              <w:jc w:val="center"/>
              <w:rPr>
                <w:sz w:val="20"/>
                <w:szCs w:val="20"/>
              </w:rPr>
            </w:pPr>
            <w:r>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535546" w:rsidRDefault="00535546" w:rsidP="005E229A">
            <w:pPr>
              <w:jc w:val="center"/>
              <w:rPr>
                <w:sz w:val="20"/>
                <w:szCs w:val="20"/>
              </w:rPr>
            </w:pPr>
            <w:r>
              <w:rPr>
                <w:sz w:val="20"/>
                <w:szCs w:val="20"/>
              </w:rPr>
              <w:t>Externí účastník</w:t>
            </w:r>
          </w:p>
        </w:tc>
      </w:tr>
    </w:tbl>
    <w:p w:rsidR="0008481F" w:rsidRDefault="0008481F" w:rsidP="0008481F"/>
    <w:p w:rsidR="0008481F" w:rsidRDefault="0008481F" w:rsidP="0008481F">
      <w:pPr>
        <w:pStyle w:val="Nadpis5"/>
      </w:pPr>
      <w:r>
        <w:t xml:space="preserve">plnění struktury </w:t>
      </w:r>
      <w:r w:rsidRPr="00C02F31">
        <w:t>SFVOT</w:t>
      </w:r>
      <w:r>
        <w:t>LIMITCHANGE</w:t>
      </w:r>
    </w:p>
    <w:p w:rsidR="0008481F" w:rsidRDefault="0008481F" w:rsidP="0008481F">
      <w:pPr>
        <w:widowControl w:val="0"/>
        <w:autoSpaceDE w:val="0"/>
        <w:autoSpaceDN w:val="0"/>
        <w:adjustRightInd w:val="0"/>
      </w:pPr>
    </w:p>
    <w:p w:rsidR="0008481F" w:rsidRDefault="0008481F" w:rsidP="0008481F">
      <w:pPr>
        <w:widowControl w:val="0"/>
        <w:autoSpaceDE w:val="0"/>
        <w:autoSpaceDN w:val="0"/>
        <w:adjustRightInd w:val="0"/>
      </w:pPr>
      <w:r>
        <w:t xml:space="preserve">Význam a použití jednotlivých polí (elementů a atributů) SFVOT zpráv je uveden přímo v xsd šablonách.  </w:t>
      </w:r>
    </w:p>
    <w:p w:rsidR="0008481F" w:rsidRDefault="0008481F" w:rsidP="0008481F"/>
    <w:p w:rsidR="0008481F" w:rsidRDefault="0008481F" w:rsidP="0008481F">
      <w:r>
        <w:lastRenderedPageBreak/>
        <w:t xml:space="preserve">Kompletní soubor </w:t>
      </w:r>
      <w:r w:rsidR="004027C2" w:rsidRPr="0008481F">
        <w:t>SFVOTLIMITCHANGE</w:t>
      </w:r>
      <w:r>
        <w:t xml:space="preserve"> ve formátu .xsd je uložen zde:</w:t>
      </w:r>
    </w:p>
    <w:p w:rsidR="0008481F" w:rsidRPr="003C66E4" w:rsidRDefault="003C66E4" w:rsidP="0008481F">
      <w:pPr>
        <w:rPr>
          <w:rStyle w:val="Hypertextovodkaz"/>
        </w:rPr>
      </w:pPr>
      <w:r>
        <w:fldChar w:fldCharType="begin"/>
      </w:r>
      <w:r>
        <w:instrText xml:space="preserve"> HYPERLINK "XML/SFVOTLIMITCHANGE" \o "MASTERDATA.xsd" </w:instrText>
      </w:r>
      <w:r>
        <w:fldChar w:fldCharType="separate"/>
      </w:r>
      <w:r w:rsidR="004027C2" w:rsidRPr="003C66E4">
        <w:rPr>
          <w:rStyle w:val="Hypertextovodkaz"/>
        </w:rPr>
        <w:t>XML/SFVOTLIMITCHANGE</w:t>
      </w:r>
    </w:p>
    <w:p w:rsidR="004E0866" w:rsidRDefault="003C66E4" w:rsidP="0008481F">
      <w:pPr>
        <w:rPr>
          <w:rStyle w:val="Hypertextovodkaz"/>
        </w:rPr>
      </w:pPr>
      <w:r>
        <w:fldChar w:fldCharType="end"/>
      </w:r>
    </w:p>
    <w:p w:rsidR="004E0866" w:rsidRPr="0008481F" w:rsidRDefault="004E0866" w:rsidP="004E0866">
      <w:pPr>
        <w:pStyle w:val="Nadpis2"/>
        <w:rPr>
          <w:rFonts w:ascii="Arial" w:hAnsi="Arial"/>
          <w:color w:val="000000"/>
          <w:szCs w:val="22"/>
        </w:rPr>
      </w:pPr>
      <w:r w:rsidRPr="00C02F31">
        <w:t>SFVOT</w:t>
      </w:r>
      <w:r>
        <w:t>SETTINGS</w:t>
      </w:r>
    </w:p>
    <w:p w:rsidR="004E0866" w:rsidRDefault="004E0866" w:rsidP="004E0866"/>
    <w:p w:rsidR="004E0866" w:rsidRDefault="004E0866" w:rsidP="004E0866">
      <w:pPr>
        <w:pStyle w:val="Nadpis5"/>
      </w:pPr>
      <w:r>
        <w:t>Účel</w:t>
      </w:r>
    </w:p>
    <w:p w:rsidR="004E0866" w:rsidRDefault="004E0866" w:rsidP="004E0866">
      <w:r>
        <w:t xml:space="preserve">Zpráva XML ve formátu </w:t>
      </w:r>
      <w:r w:rsidRPr="004E0866">
        <w:t>SFVOTSETTINGS</w:t>
      </w:r>
      <w:r>
        <w:t xml:space="preserve"> slouží k nastavení offline limitu VDT/VT</w:t>
      </w:r>
      <w:r w:rsidR="00990841">
        <w:t xml:space="preserve"> pro elektřinu nebo VDT pro plyn</w:t>
      </w:r>
      <w:r>
        <w:t>.</w:t>
      </w:r>
    </w:p>
    <w:p w:rsidR="004E0866" w:rsidRDefault="004E0866" w:rsidP="004E0866"/>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0866" w:rsidRPr="007F474B" w:rsidTr="005E229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0866" w:rsidRPr="007F474B" w:rsidRDefault="004E0866" w:rsidP="005E229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0866" w:rsidRPr="007F474B" w:rsidRDefault="004E0866" w:rsidP="005E229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jc w:val="center"/>
              <w:rPr>
                <w:b/>
                <w:bCs/>
                <w:sz w:val="20"/>
                <w:szCs w:val="20"/>
                <w:lang w:eastAsia="cs-CZ"/>
              </w:rPr>
            </w:pPr>
            <w:r w:rsidRPr="007F474B">
              <w:rPr>
                <w:b/>
                <w:bCs/>
                <w:sz w:val="20"/>
                <w:szCs w:val="20"/>
                <w:lang w:eastAsia="cs-CZ"/>
              </w:rPr>
              <w:t>Cíl</w:t>
            </w:r>
          </w:p>
        </w:tc>
      </w:tr>
      <w:tr w:rsidR="004E0866" w:rsidRPr="007F474B" w:rsidTr="004E086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0866" w:rsidRPr="003934FE" w:rsidRDefault="004E0866" w:rsidP="004E0866">
            <w:r w:rsidRPr="003934FE">
              <w:t>481</w:t>
            </w:r>
          </w:p>
        </w:tc>
        <w:tc>
          <w:tcPr>
            <w:tcW w:w="3795" w:type="dxa"/>
            <w:tcBorders>
              <w:top w:val="nil"/>
              <w:left w:val="nil"/>
              <w:bottom w:val="single" w:sz="4" w:space="0" w:color="auto"/>
              <w:right w:val="single" w:sz="4" w:space="0" w:color="auto"/>
            </w:tcBorders>
            <w:shd w:val="clear" w:color="auto" w:fill="auto"/>
            <w:vAlign w:val="center"/>
          </w:tcPr>
          <w:p w:rsidR="004E0866" w:rsidRDefault="00990841" w:rsidP="004E0866">
            <w:r w:rsidRPr="00990841">
              <w:t>Požadevk na změnu limitu - data</w:t>
            </w:r>
          </w:p>
        </w:tc>
        <w:tc>
          <w:tcPr>
            <w:tcW w:w="1620" w:type="dxa"/>
            <w:tcBorders>
              <w:top w:val="nil"/>
              <w:left w:val="nil"/>
              <w:bottom w:val="single" w:sz="4" w:space="0" w:color="auto"/>
              <w:right w:val="single" w:sz="4" w:space="0" w:color="auto"/>
            </w:tcBorders>
            <w:shd w:val="clear" w:color="auto" w:fill="auto"/>
            <w:noWrap/>
            <w:vAlign w:val="bottom"/>
          </w:tcPr>
          <w:p w:rsidR="004E0866" w:rsidRDefault="004E0866" w:rsidP="005E229A">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0866" w:rsidRDefault="004E0866" w:rsidP="005E229A">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0866" w:rsidRDefault="004E0866" w:rsidP="005E229A">
            <w:pPr>
              <w:jc w:val="center"/>
              <w:rPr>
                <w:sz w:val="20"/>
                <w:szCs w:val="20"/>
              </w:rPr>
            </w:pPr>
            <w:r>
              <w:rPr>
                <w:sz w:val="20"/>
                <w:szCs w:val="20"/>
              </w:rPr>
              <w:t>Externí účastník</w:t>
            </w:r>
          </w:p>
        </w:tc>
        <w:tc>
          <w:tcPr>
            <w:tcW w:w="1260" w:type="dxa"/>
            <w:tcBorders>
              <w:top w:val="nil"/>
              <w:left w:val="nil"/>
              <w:bottom w:val="single" w:sz="4" w:space="0" w:color="auto"/>
              <w:right w:val="single" w:sz="4" w:space="0" w:color="auto"/>
            </w:tcBorders>
            <w:shd w:val="clear" w:color="auto" w:fill="auto"/>
            <w:vAlign w:val="bottom"/>
          </w:tcPr>
          <w:p w:rsidR="004E0866" w:rsidRDefault="004E0866" w:rsidP="005E229A">
            <w:pPr>
              <w:jc w:val="center"/>
              <w:rPr>
                <w:sz w:val="20"/>
                <w:szCs w:val="20"/>
              </w:rPr>
            </w:pPr>
            <w:r>
              <w:rPr>
                <w:sz w:val="20"/>
                <w:szCs w:val="20"/>
              </w:rPr>
              <w:t>IS OTE</w:t>
            </w:r>
          </w:p>
        </w:tc>
      </w:tr>
    </w:tbl>
    <w:p w:rsidR="004E0866" w:rsidRDefault="004E0866" w:rsidP="004E0866"/>
    <w:p w:rsidR="004E0866" w:rsidRDefault="004E0866" w:rsidP="004E0866">
      <w:pPr>
        <w:pStyle w:val="Nadpis5"/>
      </w:pPr>
      <w:r>
        <w:t xml:space="preserve">plnění struktury </w:t>
      </w:r>
      <w:r w:rsidRPr="004E0866">
        <w:t>SFVOTSETTINGS</w:t>
      </w:r>
    </w:p>
    <w:p w:rsidR="004E0866" w:rsidRDefault="004E0866" w:rsidP="004E0866">
      <w:pPr>
        <w:widowControl w:val="0"/>
        <w:autoSpaceDE w:val="0"/>
        <w:autoSpaceDN w:val="0"/>
        <w:adjustRightInd w:val="0"/>
      </w:pPr>
    </w:p>
    <w:p w:rsidR="004E0866" w:rsidRDefault="004E0866" w:rsidP="004E0866">
      <w:pPr>
        <w:widowControl w:val="0"/>
        <w:autoSpaceDE w:val="0"/>
        <w:autoSpaceDN w:val="0"/>
        <w:adjustRightInd w:val="0"/>
      </w:pPr>
      <w:r>
        <w:t xml:space="preserve">Význam a použití jednotlivých polí (elementů a atributů) SFVOT zpráv je uveden přímo v xsd šablonách.  </w:t>
      </w:r>
    </w:p>
    <w:p w:rsidR="004E0866" w:rsidRDefault="004E0866" w:rsidP="004E0866"/>
    <w:p w:rsidR="004E0866" w:rsidRDefault="004E0866" w:rsidP="004E0866">
      <w:r>
        <w:t xml:space="preserve">Kompletní soubor </w:t>
      </w:r>
      <w:r w:rsidRPr="004E0866">
        <w:t>SFVOTSETTINGS</w:t>
      </w:r>
      <w:r>
        <w:t xml:space="preserve"> ve formátu .xsd je uložen zde:</w:t>
      </w:r>
    </w:p>
    <w:p w:rsidR="004E0866" w:rsidRPr="003C66E4" w:rsidRDefault="003C66E4" w:rsidP="004E0866">
      <w:pPr>
        <w:rPr>
          <w:rStyle w:val="Hypertextovodkaz"/>
        </w:rPr>
      </w:pPr>
      <w:r>
        <w:fldChar w:fldCharType="begin"/>
      </w:r>
      <w:r>
        <w:instrText xml:space="preserve"> HYPERLINK "XML/SFVOTSETTINGS" \o "MASTERDATA.xsd" </w:instrText>
      </w:r>
      <w:r>
        <w:fldChar w:fldCharType="separate"/>
      </w:r>
      <w:r w:rsidR="004E0866" w:rsidRPr="003C66E4">
        <w:rPr>
          <w:rStyle w:val="Hypertextovodkaz"/>
        </w:rPr>
        <w:t>XML/SFVOTSETTINGS</w:t>
      </w:r>
    </w:p>
    <w:p w:rsidR="004E0866" w:rsidRDefault="003C66E4" w:rsidP="0008481F">
      <w:r>
        <w:fldChar w:fldCharType="end"/>
      </w:r>
    </w:p>
    <w:p w:rsidR="00C64AA0" w:rsidRPr="0008481F" w:rsidRDefault="0035531E" w:rsidP="0008481F">
      <w:pPr>
        <w:rPr>
          <w:rFonts w:ascii="Arial" w:hAnsi="Arial"/>
          <w:color w:val="000000"/>
          <w:szCs w:val="22"/>
        </w:rPr>
      </w:pPr>
      <w:r>
        <w:br w:type="page"/>
      </w:r>
    </w:p>
    <w:p w:rsidR="00391505" w:rsidRDefault="00391505" w:rsidP="00391505">
      <w:pPr>
        <w:pStyle w:val="Nadpis2"/>
      </w:pPr>
      <w:bookmarkStart w:id="141" w:name="_Toc467747905"/>
      <w:r>
        <w:lastRenderedPageBreak/>
        <w:t>Globální XSD šablony</w:t>
      </w:r>
      <w:bookmarkEnd w:id="141"/>
    </w:p>
    <w:p w:rsidR="00391505" w:rsidRDefault="00391505" w:rsidP="00391505"/>
    <w:p w:rsidR="00391505" w:rsidRDefault="00391505" w:rsidP="00391505">
      <w:pPr>
        <w:pStyle w:val="Nadpis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Pr="00C0676C" w:rsidRDefault="00426E5E" w:rsidP="00426E5E">
      <w:r>
        <w:t>Kompletní soubory ve formátu .xsd jsou uloženy zde</w:t>
      </w:r>
      <w:r w:rsidRPr="00C0676C">
        <w:t>:</w:t>
      </w:r>
    </w:p>
    <w:p w:rsidR="00426E5E" w:rsidRPr="003C66E4" w:rsidRDefault="003C66E4" w:rsidP="00426E5E">
      <w:pPr>
        <w:rPr>
          <w:rStyle w:val="Hypertextovodkaz"/>
          <w:lang w:val="en-GB"/>
        </w:rPr>
      </w:pPr>
      <w:r>
        <w:rPr>
          <w:lang w:val="en-GB"/>
        </w:rPr>
        <w:fldChar w:fldCharType="begin"/>
      </w:r>
      <w:r>
        <w:rPr>
          <w:lang w:val="en-GB"/>
        </w:rPr>
        <w:instrText xml:space="preserve"> HYPERLINK "XML/GLOBALS" \o "RESPONSE.xsd" </w:instrText>
      </w:r>
      <w:r>
        <w:rPr>
          <w:lang w:val="en-GB"/>
        </w:rPr>
        <w:fldChar w:fldCharType="separate"/>
      </w:r>
      <w:r w:rsidR="00426E5E" w:rsidRPr="003C66E4">
        <w:rPr>
          <w:rStyle w:val="Hypertextovodkaz"/>
          <w:lang w:val="en-GB"/>
        </w:rPr>
        <w:t>XML\GLOBALS</w:t>
      </w:r>
    </w:p>
    <w:p w:rsidR="00426E5E" w:rsidRDefault="003C66E4" w:rsidP="00426E5E">
      <w:pPr>
        <w:rPr>
          <w:lang w:val="en-GB"/>
        </w:rPr>
      </w:pPr>
      <w:r>
        <w:rPr>
          <w:lang w:val="en-GB"/>
        </w:rPr>
        <w:fldChar w:fldCharType="end"/>
      </w:r>
    </w:p>
    <w:p w:rsidR="00426E5E" w:rsidRDefault="00426E5E" w:rsidP="00426E5E">
      <w:pPr>
        <w:rPr>
          <w:lang w:val="en-GB"/>
        </w:rPr>
      </w:pPr>
      <w:r>
        <w:rPr>
          <w:lang w:val="en-GB"/>
        </w:rPr>
        <w:br w:type="page"/>
      </w:r>
    </w:p>
    <w:p w:rsidR="002A6328" w:rsidRDefault="002A6328" w:rsidP="00095B39">
      <w:pPr>
        <w:pStyle w:val="Nadpis2"/>
      </w:pPr>
      <w:bookmarkStart w:id="142" w:name="_Toc467747906"/>
      <w:r>
        <w:lastRenderedPageBreak/>
        <w:t>Komunikační scénáře.</w:t>
      </w:r>
      <w:bookmarkEnd w:id="142"/>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Nadpis3"/>
        <w:ind w:left="1077" w:hanging="1077"/>
      </w:pPr>
      <w:bookmarkStart w:id="143" w:name="_Toc467747907"/>
      <w:r>
        <w:t>Zadávání reklamací</w:t>
      </w:r>
      <w:bookmarkEnd w:id="143"/>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38AB0C94" wp14:editId="150E6CAD">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Titulek"/>
        <w:jc w:val="center"/>
      </w:pPr>
      <w:bookmarkStart w:id="144"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4"/>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lastRenderedPageBreak/>
        <w:drawing>
          <wp:inline distT="0" distB="0" distL="0" distR="0" wp14:anchorId="656BD354" wp14:editId="74973D57">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5"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5"/>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69192E29" wp14:editId="060CC8F8">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6"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6"/>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33867F0D" wp14:editId="49C4EEF6">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Titulek"/>
        <w:jc w:val="center"/>
      </w:pPr>
      <w:bookmarkStart w:id="147"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7"/>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Nadpis3"/>
        <w:ind w:left="1077" w:hanging="1077"/>
      </w:pPr>
      <w:bookmarkStart w:id="148" w:name="_Toc467747908"/>
      <w:r>
        <w:t>Registrace OPM</w:t>
      </w:r>
      <w:bookmarkEnd w:id="148"/>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C0676C" w:rsidRDefault="002A6328" w:rsidP="002D584C">
            <w:pPr>
              <w:pStyle w:val="Tabletext"/>
              <w:rPr>
                <w:lang w:val="pl-PL"/>
              </w:rPr>
            </w:pPr>
            <w:r w:rsidRPr="00C0676C">
              <w:rPr>
                <w:lang w:val="pl-P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C0676C" w:rsidRDefault="002A6328" w:rsidP="002D584C">
            <w:pPr>
              <w:pStyle w:val="Tabletext"/>
              <w:rPr>
                <w:lang w:val="pl-PL"/>
              </w:rPr>
            </w:pPr>
            <w:r w:rsidRPr="00C0676C">
              <w:rPr>
                <w:lang w:val="pl-P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C0676C" w:rsidRDefault="002A6328" w:rsidP="002D584C">
            <w:pPr>
              <w:pStyle w:val="Tabletext"/>
              <w:rPr>
                <w:lang w:val="cs-CZ"/>
              </w:rPr>
            </w:pPr>
            <w:r w:rsidRPr="00C0676C">
              <w:rPr>
                <w:lang w:val="cs-CZ"/>
              </w:rPr>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C0676C" w:rsidRDefault="002A6328" w:rsidP="002D584C">
            <w:pPr>
              <w:pStyle w:val="Tabletext"/>
              <w:rPr>
                <w:lang w:val="cs-CZ"/>
              </w:rPr>
            </w:pPr>
            <w:r w:rsidRPr="00C0676C">
              <w:rPr>
                <w:lang w:val="cs-CZ"/>
              </w:rPr>
              <w:t>Odhad roční spotřeby</w:t>
            </w:r>
            <w:r w:rsidR="002F38F4" w:rsidRPr="00C0676C">
              <w:rPr>
                <w:lang w:val="cs-CZ"/>
              </w:rPr>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C0676C" w:rsidRDefault="001F08AD" w:rsidP="001F08AD">
            <w:pPr>
              <w:pStyle w:val="Tabletext"/>
              <w:rPr>
                <w:lang w:val="cs-CZ"/>
              </w:rPr>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Pr="00C0676C" w:rsidRDefault="001F08AD" w:rsidP="002D584C">
            <w:pPr>
              <w:pStyle w:val="Tabletext"/>
              <w:rPr>
                <w:lang w:val="pl-PL"/>
              </w:rPr>
            </w:pPr>
            <w:r w:rsidRPr="00C0676C">
              <w:rPr>
                <w:lang w:val="pl-PL"/>
              </w:rP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Pr="00C0676C" w:rsidRDefault="00094822" w:rsidP="002D584C">
            <w:pPr>
              <w:pStyle w:val="Tabletext"/>
              <w:rPr>
                <w:lang w:val="cs-CZ"/>
              </w:rPr>
            </w:pPr>
            <w:r w:rsidRPr="00C0676C">
              <w:rPr>
                <w:lang w:val="cs-CZ"/>
              </w:rPr>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lastRenderedPageBreak/>
        <w:drawing>
          <wp:inline distT="0" distB="0" distL="0" distR="0" wp14:anchorId="23103A05" wp14:editId="408EA5D0">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Titulek"/>
        <w:jc w:val="center"/>
      </w:pPr>
      <w:bookmarkStart w:id="149"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9"/>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3B7BE7CB" wp14:editId="1B781850">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Titulek"/>
        <w:jc w:val="center"/>
      </w:pPr>
      <w:bookmarkStart w:id="150"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50"/>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69496610" wp14:editId="3FDD6C13">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Titulek"/>
        <w:jc w:val="center"/>
      </w:pPr>
      <w:bookmarkStart w:id="151"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51"/>
    </w:p>
    <w:p w:rsidR="003E293F" w:rsidRDefault="003E293F" w:rsidP="00DD3B0F">
      <w:pPr>
        <w:spacing w:after="0"/>
      </w:pPr>
    </w:p>
    <w:p w:rsidR="003E293F" w:rsidRDefault="003E293F" w:rsidP="00DD3B0F">
      <w:pPr>
        <w:spacing w:after="0"/>
      </w:pPr>
    </w:p>
    <w:p w:rsidR="002A6328" w:rsidRDefault="002A6328" w:rsidP="001753E0">
      <w:pPr>
        <w:pStyle w:val="Nadpis3"/>
        <w:ind w:left="1077" w:hanging="1077"/>
      </w:pPr>
      <w:bookmarkStart w:id="152" w:name="_Toc467747909"/>
      <w:r>
        <w:t>Změna dodavatele</w:t>
      </w:r>
      <w:bookmarkEnd w:id="152"/>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C0676C">
              <w:rPr>
                <w:szCs w:val="22"/>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C0676C">
              <w:rPr>
                <w:szCs w:val="22"/>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B86DF5" w:rsidRPr="009C7EC8" w:rsidTr="00796E84">
        <w:trPr>
          <w:jc w:val="center"/>
        </w:trPr>
        <w:tc>
          <w:tcPr>
            <w:tcW w:w="1255" w:type="dxa"/>
          </w:tcPr>
          <w:p w:rsidR="00B86DF5" w:rsidRPr="00796E84" w:rsidRDefault="00B86DF5" w:rsidP="00796E84">
            <w:pPr>
              <w:jc w:val="center"/>
              <w:rPr>
                <w:szCs w:val="22"/>
              </w:rPr>
            </w:pPr>
            <w:r w:rsidRPr="00B86DF5">
              <w:rPr>
                <w:szCs w:val="22"/>
              </w:rPr>
              <w:t>08</w:t>
            </w:r>
          </w:p>
        </w:tc>
        <w:tc>
          <w:tcPr>
            <w:tcW w:w="4204" w:type="dxa"/>
          </w:tcPr>
          <w:p w:rsidR="00B86DF5" w:rsidRPr="00B86DF5" w:rsidRDefault="00B86DF5" w:rsidP="00796E84">
            <w:pPr>
              <w:rPr>
                <w:szCs w:val="22"/>
              </w:rPr>
            </w:pPr>
            <w:r w:rsidRPr="00B86DF5">
              <w:rPr>
                <w:szCs w:val="22"/>
              </w:rPr>
              <w:t>Ukončení SZD na základě akce CSR s důvodem ARE</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Nadpis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lnodsazen"/>
        <w:ind w:left="0"/>
        <w:jc w:val="center"/>
      </w:pPr>
      <w:r>
        <w:rPr>
          <w:noProof/>
          <w:lang w:eastAsia="cs-CZ"/>
        </w:rPr>
        <w:drawing>
          <wp:inline distT="0" distB="0" distL="0" distR="0" wp14:anchorId="2C87DCD6" wp14:editId="732FBF9A">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lnodsazen"/>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2pt" o:ole="">
            <v:imagedata r:id="rId35" o:title=""/>
          </v:shape>
          <o:OLEObject Type="Embed" ProgID="Visio.Drawing.11" ShapeID="_x0000_i1025" DrawAspect="Content" ObjectID="_1658732890" r:id="rId36"/>
        </w:object>
      </w:r>
    </w:p>
    <w:p w:rsidR="007560EF" w:rsidRDefault="00920715" w:rsidP="002D584C">
      <w:pPr>
        <w:pStyle w:val="Normlnodsazen"/>
        <w:ind w:left="0"/>
      </w:pPr>
      <w:r>
        <w:rPr>
          <w:noProof/>
          <w:lang w:eastAsia="cs-CZ"/>
        </w:rPr>
        <w:drawing>
          <wp:inline distT="0" distB="0" distL="0" distR="0" wp14:anchorId="09D66A30" wp14:editId="01B47501">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lnodsazen"/>
        <w:ind w:left="0"/>
        <w:rPr>
          <w:i/>
          <w:szCs w:val="22"/>
        </w:rPr>
      </w:pPr>
      <w:r>
        <w:rPr>
          <w:noProof/>
          <w:lang w:eastAsia="cs-CZ"/>
        </w:rPr>
        <w:lastRenderedPageBreak/>
        <w:drawing>
          <wp:inline distT="0" distB="0" distL="0" distR="0" wp14:anchorId="02F9585F" wp14:editId="32BFE00C">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Titulek"/>
        <w:jc w:val="center"/>
      </w:pPr>
    </w:p>
    <w:p w:rsidR="003E293F" w:rsidRDefault="003E293F" w:rsidP="003E293F">
      <w:pPr>
        <w:pStyle w:val="Titulek"/>
        <w:jc w:val="center"/>
      </w:pPr>
      <w:bookmarkStart w:id="153"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3"/>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iln"/>
                <w:szCs w:val="22"/>
              </w:rPr>
            </w:pPr>
            <w:r w:rsidRPr="00C91535">
              <w:rPr>
                <w:rStyle w:val="Siln"/>
                <w:szCs w:val="22"/>
              </w:rPr>
              <w:t>Důvod</w:t>
            </w:r>
          </w:p>
        </w:tc>
        <w:tc>
          <w:tcPr>
            <w:tcW w:w="3858" w:type="dxa"/>
            <w:shd w:val="clear" w:color="auto" w:fill="FFFF00"/>
          </w:tcPr>
          <w:p w:rsidR="00C91535" w:rsidRPr="00C91535" w:rsidRDefault="00C91535" w:rsidP="00C91535">
            <w:pPr>
              <w:autoSpaceDE w:val="0"/>
              <w:autoSpaceDN w:val="0"/>
              <w:rPr>
                <w:rStyle w:val="Siln"/>
                <w:szCs w:val="22"/>
              </w:rPr>
            </w:pPr>
            <w:r w:rsidRPr="00C91535">
              <w:rPr>
                <w:rStyle w:val="Siln"/>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r w:rsidR="00A81F1D" w:rsidTr="00C91535">
        <w:trPr>
          <w:jc w:val="center"/>
        </w:trPr>
        <w:tc>
          <w:tcPr>
            <w:tcW w:w="1234" w:type="dxa"/>
          </w:tcPr>
          <w:p w:rsidR="00A81F1D" w:rsidRPr="00C91535" w:rsidRDefault="00A81F1D" w:rsidP="00C91535">
            <w:pPr>
              <w:autoSpaceDE w:val="0"/>
              <w:autoSpaceDN w:val="0"/>
              <w:rPr>
                <w:szCs w:val="22"/>
              </w:rPr>
            </w:pPr>
            <w:r>
              <w:rPr>
                <w:szCs w:val="22"/>
              </w:rPr>
              <w:t>R3</w:t>
            </w:r>
          </w:p>
        </w:tc>
        <w:tc>
          <w:tcPr>
            <w:tcW w:w="3858" w:type="dxa"/>
          </w:tcPr>
          <w:p w:rsidR="00A81F1D" w:rsidRPr="00C91535" w:rsidRDefault="00A81F1D" w:rsidP="00C91535">
            <w:pPr>
              <w:autoSpaceDE w:val="0"/>
              <w:autoSpaceDN w:val="0"/>
              <w:rPr>
                <w:szCs w:val="22"/>
              </w:rPr>
            </w:pPr>
            <w:r w:rsidRPr="00A81F1D">
              <w:rPr>
                <w:szCs w:val="22"/>
              </w:rPr>
              <w:t>Zahájení dodávek při předcházení neoprávněnému odběru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w:t>
      </w:r>
      <w:r w:rsidR="00A81F1D">
        <w:rPr>
          <w:szCs w:val="22"/>
        </w:rPr>
        <w:t>,</w:t>
      </w:r>
      <w:r>
        <w:rPr>
          <w:szCs w:val="22"/>
        </w:rPr>
        <w:t>R2</w:t>
      </w:r>
      <w:r w:rsidRPr="002038E1">
        <w:rPr>
          <w:szCs w:val="22"/>
        </w:rPr>
        <w:t xml:space="preserve"> </w:t>
      </w:r>
      <w:r w:rsidR="00A81F1D">
        <w:rPr>
          <w:szCs w:val="22"/>
        </w:rPr>
        <w:t xml:space="preserve">a R3 </w:t>
      </w:r>
      <w:r w:rsidRPr="002038E1">
        <w:rPr>
          <w:szCs w:val="22"/>
        </w:rPr>
        <w:t xml:space="preserve">není do odběrného místa realizována dodávka ze </w:t>
      </w:r>
      <w:r>
        <w:rPr>
          <w:szCs w:val="22"/>
        </w:rPr>
        <w:t>strany stávajícího dodavatele, nejsou</w:t>
      </w:r>
      <w:r w:rsidRPr="002038E1">
        <w:rPr>
          <w:szCs w:val="22"/>
        </w:rPr>
        <w:t xml:space="preserve"> pro důvody pro změnu dodavatele R1, R2, </w:t>
      </w:r>
      <w:r w:rsidR="00A81F1D">
        <w:rPr>
          <w:szCs w:val="22"/>
        </w:rPr>
        <w:t xml:space="preserve">R3 </w:t>
      </w:r>
      <w:r w:rsidRPr="002038E1">
        <w:rPr>
          <w:szCs w:val="22"/>
        </w:rPr>
        <w:t>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00A81F1D" w:rsidRPr="00A81F1D">
        <w:t>Mimo prostory obvyklé k podnikání (Zákazník má právo odstoupit od smlouvy dle § 11a odst. 2 EZ)</w:t>
      </w:r>
    </w:p>
    <w:p w:rsidR="00A67F2F" w:rsidRDefault="00A67F2F" w:rsidP="002D584C">
      <w:r>
        <w:t xml:space="preserve">P - </w:t>
      </w:r>
      <w:r w:rsidR="00A81F1D" w:rsidRPr="00A81F1D">
        <w:t>V prostorách obvyklých k podnikání (Zákazník nemá právo odstoupit od smlouvy dle § 11a odst. 2 EZ)</w:t>
      </w:r>
    </w:p>
    <w:p w:rsidR="00A81F1D" w:rsidRDefault="00A81F1D" w:rsidP="002D584C">
      <w:r>
        <w:lastRenderedPageBreak/>
        <w:t xml:space="preserve">D - </w:t>
      </w:r>
      <w:r w:rsidRPr="00A81F1D">
        <w:t>Distanční (Zákazník má právo odstoupit od smlouvy dle § 11a odst. 2 EZ)</w:t>
      </w:r>
    </w:p>
    <w:p w:rsidR="00A67F2F" w:rsidRDefault="00A67F2F" w:rsidP="002D584C"/>
    <w:p w:rsidR="002D584C" w:rsidRPr="009C7EC8" w:rsidRDefault="00574681" w:rsidP="002D584C">
      <w:bookmarkStart w:id="154"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4"/>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pPr>
            <w:r>
              <w:t>AR7 - Písemná vůle zákazníka</w:t>
            </w:r>
          </w:p>
          <w:p w:rsidR="00B86DF5" w:rsidRDefault="00B86DF5">
            <w:pPr>
              <w:autoSpaceDE w:val="0"/>
              <w:autoSpaceDN w:val="0"/>
              <w:rPr>
                <w:sz w:val="23"/>
                <w:szCs w:val="23"/>
                <w:lang w:eastAsia="cs-CZ"/>
              </w:rPr>
            </w:pPr>
            <w:r>
              <w:t xml:space="preserve">ARE - </w:t>
            </w:r>
            <w:r>
              <w:rPr>
                <w:color w:val="000000"/>
              </w:rPr>
              <w:t>  Odstoupení od smlouvy podle § 11a odst. 2 EZ a pokračování dodávky stávajícího dodavatele</w:t>
            </w:r>
          </w:p>
        </w:tc>
      </w:tr>
    </w:tbl>
    <w:p w:rsidR="0060254B" w:rsidRDefault="0060254B" w:rsidP="002D584C"/>
    <w:p w:rsidR="0060254B" w:rsidRPr="009C7EC8" w:rsidRDefault="0060254B"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 xml:space="preserve">Potvrzení souhlasu zákazníka se </w:t>
            </w:r>
            <w:r w:rsidRPr="009C7EC8">
              <w:lastRenderedPageBreak/>
              <w:t>změnou dodavatele</w:t>
            </w:r>
          </w:p>
        </w:tc>
      </w:tr>
    </w:tbl>
    <w:p w:rsidR="002D584C" w:rsidRDefault="002D584C" w:rsidP="002D584C"/>
    <w:p w:rsidR="0060254B"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Nadpis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Nadpis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06030B4B" wp14:editId="3DD4ED66">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lastRenderedPageBreak/>
        <w:drawing>
          <wp:inline distT="0" distB="0" distL="0" distR="0" wp14:anchorId="2CA441E4" wp14:editId="34808785">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Titulek"/>
        <w:jc w:val="center"/>
      </w:pPr>
      <w:bookmarkStart w:id="155"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5"/>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lastRenderedPageBreak/>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Nadpis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Titulek"/>
        <w:jc w:val="center"/>
      </w:pPr>
      <w:r>
        <w:rPr>
          <w:noProof/>
          <w:color w:val="FF0000"/>
          <w:lang w:eastAsia="cs-CZ"/>
        </w:rPr>
        <w:drawing>
          <wp:inline distT="0" distB="0" distL="0" distR="0" wp14:anchorId="41DBBBEE" wp14:editId="25C55F4C">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Titulek"/>
        <w:jc w:val="center"/>
      </w:pPr>
      <w:bookmarkStart w:id="156"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6"/>
    </w:p>
    <w:p w:rsidR="00CA7A66" w:rsidRDefault="00CA7A66" w:rsidP="002D584C">
      <w:pPr>
        <w:jc w:val="both"/>
        <w:rPr>
          <w:color w:val="FF0000"/>
        </w:rPr>
      </w:pPr>
    </w:p>
    <w:p w:rsidR="001625CE" w:rsidRPr="009C7EC8" w:rsidRDefault="001625CE" w:rsidP="001625CE">
      <w:r>
        <w:lastRenderedPageBreak/>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r w:rsidR="00A81F1D" w:rsidTr="00E43D47">
        <w:tc>
          <w:tcPr>
            <w:tcW w:w="1701" w:type="dxa"/>
          </w:tcPr>
          <w:p w:rsidR="00A81F1D" w:rsidRDefault="00A81F1D" w:rsidP="00E43D47">
            <w:r>
              <w:t>H1</w:t>
            </w:r>
          </w:p>
        </w:tc>
        <w:tc>
          <w:tcPr>
            <w:tcW w:w="5159" w:type="dxa"/>
          </w:tcPr>
          <w:p w:rsidR="00A81F1D" w:rsidRPr="00675457" w:rsidRDefault="00A81F1D" w:rsidP="00E43D47">
            <w:r w:rsidRPr="00A81F1D">
              <w:t>Zpětný posun počátku platnosti ZD</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lastRenderedPageBreak/>
        <w:t>•</w:t>
      </w:r>
      <w:r>
        <w:tab/>
        <w:t xml:space="preserve"> Zkrácení</w:t>
      </w:r>
    </w:p>
    <w:p w:rsidR="002028D9" w:rsidRPr="002028D9" w:rsidRDefault="002028D9" w:rsidP="002028D9">
      <w:pPr>
        <w:jc w:val="both"/>
      </w:pPr>
      <w:r>
        <w:t>Datum do = Datum do = Požadovaný konec platnosti dodavatele na OPM</w:t>
      </w:r>
    </w:p>
    <w:p w:rsidR="00C342EA" w:rsidRDefault="00C342EA" w:rsidP="002D584C">
      <w:pPr>
        <w:jc w:val="both"/>
        <w:rPr>
          <w:color w:val="FF0000"/>
        </w:rPr>
      </w:pPr>
    </w:p>
    <w:p w:rsidR="00C342EA" w:rsidRDefault="00C342EA" w:rsidP="00C342EA">
      <w:pPr>
        <w:pStyle w:val="Nadpis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1FE5A52D" wp14:editId="47FE7C86">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Titulek"/>
        <w:jc w:val="center"/>
      </w:pPr>
      <w:bookmarkStart w:id="157"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7"/>
    </w:p>
    <w:p w:rsidR="00C342EA" w:rsidRDefault="00C342EA" w:rsidP="00C342EA"/>
    <w:p w:rsidR="00C342EA" w:rsidRDefault="00C342EA" w:rsidP="00C342EA"/>
    <w:p w:rsidR="00860B27" w:rsidRDefault="00FB10AA" w:rsidP="00860B27">
      <w:pPr>
        <w:pStyle w:val="Nadpis3"/>
        <w:ind w:left="1077" w:hanging="1077"/>
      </w:pPr>
      <w:r>
        <w:t xml:space="preserve"> </w:t>
      </w:r>
      <w:bookmarkStart w:id="158" w:name="_Toc467747910"/>
      <w:r w:rsidR="00860B27">
        <w:t>Změna subjektu zúčtování na OPM</w:t>
      </w:r>
      <w:bookmarkEnd w:id="158"/>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pt;height:210.75pt" o:ole="">
            <v:imagedata r:id="rId43" o:title=""/>
          </v:shape>
          <o:OLEObject Type="Embed" ProgID="Visio.Drawing.11" ShapeID="_x0000_i1026" DrawAspect="Content" ObjectID="_1658732891" r:id="rId44"/>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Titulek"/>
        <w:jc w:val="center"/>
      </w:pPr>
      <w:bookmarkStart w:id="159"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9"/>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7.5pt" o:ole="">
            <v:imagedata r:id="rId45" o:title=""/>
          </v:shape>
          <o:OLEObject Type="Embed" ProgID="Visio.Drawing.11" ShapeID="_x0000_i1027" DrawAspect="Content" ObjectID="_1658732892" r:id="rId46"/>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Titulek"/>
        <w:jc w:val="center"/>
      </w:pPr>
      <w:bookmarkStart w:id="160"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60"/>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lastRenderedPageBreak/>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pt;height:210.75pt" o:ole="">
            <v:imagedata r:id="rId43" o:title=""/>
          </v:shape>
          <o:OLEObject Type="Embed" ProgID="Visio.Drawing.11" ShapeID="_x0000_i1028" DrawAspect="Content" ObjectID="_1658732893" r:id="rId47"/>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Titulek"/>
        <w:jc w:val="center"/>
      </w:pPr>
      <w:bookmarkStart w:id="161"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61"/>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7.5pt" o:ole="">
            <v:imagedata r:id="rId45" o:title=""/>
          </v:shape>
          <o:OLEObject Type="Embed" ProgID="Visio.Drawing.11" ShapeID="_x0000_i1029" DrawAspect="Content" ObjectID="_1658732894" r:id="rId48"/>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Titulek"/>
        <w:jc w:val="center"/>
      </w:pPr>
      <w:bookmarkStart w:id="162"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2"/>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Nadpis3"/>
        <w:ind w:left="1077" w:hanging="1077"/>
      </w:pPr>
      <w:bookmarkStart w:id="163" w:name="_Toc467747911"/>
      <w:r>
        <w:t>Přiřazení pozorovatele na OPM</w:t>
      </w:r>
      <w:bookmarkEnd w:id="163"/>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lnodsazen"/>
        <w:overflowPunct w:val="0"/>
        <w:autoSpaceDE w:val="0"/>
        <w:autoSpaceDN w:val="0"/>
        <w:adjustRightInd w:val="0"/>
        <w:spacing w:before="0"/>
        <w:ind w:left="0"/>
        <w:jc w:val="both"/>
        <w:textAlignment w:val="baseline"/>
        <w:rPr>
          <w:szCs w:val="24"/>
        </w:rPr>
      </w:pPr>
    </w:p>
    <w:p w:rsidR="00E46FCC" w:rsidRDefault="0071050B" w:rsidP="00E46FCC">
      <w:pPr>
        <w:pStyle w:val="Normlnodsazen"/>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w:t>
      </w:r>
      <w:r w:rsidR="00C713F1">
        <w:lastRenderedPageBreak/>
        <w:t>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Nadpis3"/>
        <w:ind w:left="1077" w:hanging="1077"/>
      </w:pPr>
      <w:bookmarkStart w:id="164" w:name="_Toc467747912"/>
      <w:r>
        <w:t>Předání odpovědnosti za odchylku</w:t>
      </w:r>
      <w:bookmarkEnd w:id="164"/>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08FBFDF8" wp14:editId="464ACC0A">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Titulek"/>
        <w:jc w:val="center"/>
      </w:pPr>
      <w:bookmarkStart w:id="165"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5"/>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Nadpis1"/>
      </w:pPr>
      <w:bookmarkStart w:id="166" w:name="_Toc467747913"/>
      <w:r>
        <w:lastRenderedPageBreak/>
        <w:t>Formáty dle specikace EDIGA</w:t>
      </w:r>
      <w:r w:rsidR="007F2F75">
        <w:t>S</w:t>
      </w:r>
      <w:bookmarkEnd w:id="166"/>
    </w:p>
    <w:p w:rsidR="00221D82" w:rsidRDefault="00221D82" w:rsidP="00221D82">
      <w:pPr>
        <w:spacing w:after="0"/>
      </w:pPr>
    </w:p>
    <w:p w:rsidR="00C5568C" w:rsidRDefault="00C5568C" w:rsidP="00C5568C">
      <w:pPr>
        <w:pStyle w:val="Nadpis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sidRPr="007A7FC2">
              <w:rPr>
                <w:rFonts w:ascii="Arial" w:hAnsi="Arial" w:cs="Arial"/>
                <w:sz w:val="20"/>
                <w:szCs w:val="20"/>
                <w:lang w:eastAsia="cs-CZ"/>
              </w:rPr>
              <w:t>CLCDS027</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Type nominations for authorization </w:t>
            </w:r>
            <w:r>
              <w:rPr>
                <w:rFonts w:ascii="Arial" w:hAnsi="Arial" w:cs="Arial"/>
                <w:sz w:val="20"/>
                <w:szCs w:val="20"/>
                <w:lang w:eastAsia="cs-CZ"/>
              </w:rPr>
              <w:t>(</w:t>
            </w:r>
            <w:r w:rsidR="007A7FC2" w:rsidRPr="007A7FC2">
              <w:rPr>
                <w:rFonts w:ascii="Arial" w:hAnsi="Arial" w:cs="Arial"/>
                <w:sz w:val="20"/>
                <w:szCs w:val="20"/>
                <w:lang w:eastAsia="cs-CZ"/>
              </w:rPr>
              <w:t>Typ nominace pro autorizaci</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lastRenderedPageBreak/>
              <w:t>CLCDS028</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pPr>
              <w:spacing w:after="0"/>
              <w:rPr>
                <w:rFonts w:ascii="Arial" w:hAnsi="Arial" w:cs="Arial"/>
                <w:sz w:val="20"/>
                <w:szCs w:val="20"/>
                <w:lang w:eastAsia="cs-CZ"/>
              </w:rPr>
            </w:pPr>
            <w:r>
              <w:rPr>
                <w:rFonts w:ascii="Arial" w:hAnsi="Arial" w:cs="Arial"/>
                <w:sz w:val="20"/>
                <w:szCs w:val="20"/>
                <w:lang w:eastAsia="cs-CZ"/>
              </w:rPr>
              <w:t xml:space="preserve">The Kind of </w:t>
            </w:r>
            <w:r w:rsidRPr="00860969">
              <w:rPr>
                <w:rFonts w:ascii="Arial" w:hAnsi="Arial" w:cs="Arial"/>
                <w:sz w:val="20"/>
                <w:szCs w:val="20"/>
                <w:lang w:eastAsia="cs-CZ"/>
              </w:rPr>
              <w:t xml:space="preserve">of the </w:t>
            </w:r>
            <w:r w:rsidR="00722D91">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w:t>
            </w:r>
            <w:r w:rsidR="007A7FC2" w:rsidRPr="007A7FC2">
              <w:rPr>
                <w:rFonts w:ascii="Arial" w:hAnsi="Arial" w:cs="Arial"/>
                <w:sz w:val="20"/>
                <w:szCs w:val="20"/>
                <w:lang w:eastAsia="cs-CZ"/>
              </w:rPr>
              <w:t>Povaha vyrovnávací akce</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CLCDS029</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type (</w:t>
            </w:r>
            <w:r w:rsidR="007A7FC2" w:rsidRPr="007A7FC2">
              <w:rPr>
                <w:rFonts w:ascii="Arial" w:hAnsi="Arial" w:cs="Arial"/>
                <w:sz w:val="20"/>
                <w:szCs w:val="20"/>
                <w:lang w:eastAsia="cs-CZ"/>
              </w:rPr>
              <w:t>Typ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CLCDS030</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operator (</w:t>
            </w:r>
            <w:r w:rsidR="007A7FC2" w:rsidRPr="007A7FC2">
              <w:rPr>
                <w:rFonts w:ascii="Arial" w:hAnsi="Arial" w:cs="Arial"/>
                <w:sz w:val="20"/>
                <w:szCs w:val="20"/>
                <w:lang w:eastAsia="cs-CZ"/>
              </w:rPr>
              <w:t>Provozovatel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CLCDS031</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Product</w:t>
            </w:r>
            <w:r>
              <w:rPr>
                <w:rFonts w:ascii="Arial" w:hAnsi="Arial" w:cs="Arial"/>
                <w:sz w:val="20"/>
                <w:szCs w:val="20"/>
                <w:lang w:eastAsia="cs-CZ"/>
              </w:rPr>
              <w:t xml:space="preserve"> (</w:t>
            </w:r>
            <w:r w:rsidR="007A7FC2" w:rsidRPr="007A7FC2">
              <w:rPr>
                <w:rFonts w:ascii="Arial" w:hAnsi="Arial" w:cs="Arial"/>
                <w:sz w:val="20"/>
                <w:szCs w:val="20"/>
                <w:lang w:eastAsia="cs-CZ"/>
              </w:rPr>
              <w:t>Produkt</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CLCDS032</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Language </w:t>
            </w:r>
            <w:r>
              <w:rPr>
                <w:rFonts w:ascii="Arial" w:hAnsi="Arial" w:cs="Arial"/>
                <w:sz w:val="20"/>
                <w:szCs w:val="20"/>
                <w:lang w:eastAsia="cs-CZ"/>
              </w:rPr>
              <w:t xml:space="preserve"> (</w:t>
            </w:r>
            <w:r w:rsidR="007A7FC2" w:rsidRPr="007A7FC2">
              <w:rPr>
                <w:rFonts w:ascii="Arial" w:hAnsi="Arial" w:cs="Arial"/>
                <w:sz w:val="20"/>
                <w:szCs w:val="20"/>
                <w:lang w:eastAsia="cs-CZ"/>
              </w:rPr>
              <w:t>Jazyk</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CLCDS033</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7D6BFC">
            <w:pPr>
              <w:spacing w:after="0"/>
              <w:rPr>
                <w:rFonts w:ascii="Arial" w:hAnsi="Arial" w:cs="Arial"/>
                <w:sz w:val="20"/>
                <w:szCs w:val="20"/>
                <w:lang w:eastAsia="cs-CZ"/>
              </w:rPr>
            </w:pPr>
            <w:r w:rsidRPr="00860969">
              <w:rPr>
                <w:rFonts w:ascii="Arial" w:hAnsi="Arial" w:cs="Arial"/>
                <w:sz w:val="20"/>
                <w:szCs w:val="20"/>
                <w:lang w:eastAsia="cs-CZ"/>
              </w:rPr>
              <w:t xml:space="preserve">The reason </w:t>
            </w:r>
            <w:r w:rsidR="007D6BFC">
              <w:rPr>
                <w:rFonts w:ascii="Arial" w:hAnsi="Arial" w:cs="Arial"/>
                <w:sz w:val="20"/>
                <w:szCs w:val="20"/>
                <w:lang w:eastAsia="cs-CZ"/>
              </w:rPr>
              <w:t>of</w:t>
            </w:r>
            <w:r w:rsidR="007D6BFC" w:rsidRPr="00860969">
              <w:rPr>
                <w:rFonts w:ascii="Arial" w:hAnsi="Arial" w:cs="Arial"/>
                <w:sz w:val="20"/>
                <w:szCs w:val="20"/>
                <w:lang w:eastAsia="cs-CZ"/>
              </w:rPr>
              <w:t xml:space="preserve"> </w:t>
            </w:r>
            <w:r w:rsidR="00F224DA">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 xml:space="preserve"> (</w:t>
            </w:r>
            <w:r w:rsidR="007A7FC2" w:rsidRPr="007A7FC2">
              <w:rPr>
                <w:rFonts w:ascii="Arial" w:hAnsi="Arial" w:cs="Arial"/>
                <w:sz w:val="20"/>
                <w:szCs w:val="20"/>
                <w:lang w:eastAsia="cs-CZ"/>
              </w:rPr>
              <w:t>Důvod provedení vyrovnávací akce</w:t>
            </w:r>
          </w:p>
        </w:tc>
      </w:tr>
      <w:tr w:rsidR="007D6BFC"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D6BFC" w:rsidRPr="00821C94" w:rsidRDefault="007D6BFC" w:rsidP="00821C94">
            <w:pPr>
              <w:spacing w:after="0"/>
              <w:jc w:val="center"/>
              <w:rPr>
                <w:rFonts w:ascii="Arial" w:hAnsi="Arial" w:cs="Arial"/>
                <w:sz w:val="20"/>
                <w:szCs w:val="20"/>
                <w:lang w:eastAsia="cs-CZ"/>
              </w:rPr>
            </w:pPr>
            <w:r>
              <w:rPr>
                <w:rFonts w:ascii="Arial" w:hAnsi="Arial" w:cs="Arial"/>
                <w:sz w:val="20"/>
                <w:szCs w:val="20"/>
                <w:lang w:eastAsia="cs-CZ"/>
              </w:rPr>
              <w:t>CLCDS034</w:t>
            </w:r>
          </w:p>
        </w:tc>
        <w:tc>
          <w:tcPr>
            <w:tcW w:w="4780" w:type="dxa"/>
            <w:tcBorders>
              <w:top w:val="nil"/>
              <w:left w:val="nil"/>
              <w:bottom w:val="single" w:sz="4" w:space="0" w:color="auto"/>
              <w:right w:val="single" w:sz="8" w:space="0" w:color="auto"/>
            </w:tcBorders>
            <w:shd w:val="clear" w:color="auto" w:fill="auto"/>
            <w:noWrap/>
            <w:vAlign w:val="bottom"/>
          </w:tcPr>
          <w:p w:rsidR="007D6BFC" w:rsidRPr="00821C94" w:rsidRDefault="007D6BFC" w:rsidP="00821C94">
            <w:pPr>
              <w:spacing w:after="0"/>
              <w:rPr>
                <w:rFonts w:ascii="Arial" w:hAnsi="Arial" w:cs="Arial"/>
                <w:sz w:val="20"/>
                <w:szCs w:val="20"/>
                <w:lang w:eastAsia="cs-CZ"/>
              </w:rPr>
            </w:pPr>
            <w:r>
              <w:rPr>
                <w:rFonts w:ascii="Arial" w:hAnsi="Arial" w:cs="Arial"/>
                <w:sz w:val="20"/>
                <w:szCs w:val="20"/>
                <w:lang w:eastAsia="cs-CZ"/>
              </w:rPr>
              <w:t>Meter reading reason (Důvod provedení odečtu)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Pr="003C66E4" w:rsidRDefault="003C66E4" w:rsidP="00291D9F">
      <w:pPr>
        <w:rPr>
          <w:rStyle w:val="Hypertextovodkaz"/>
        </w:rPr>
      </w:pPr>
      <w:r>
        <w:fldChar w:fldCharType="begin"/>
      </w:r>
      <w:r>
        <w:instrText xml:space="preserve"> HYPERLINK "EDIGAS/GLOBALS" \o "RESPONSE.xsd" </w:instrText>
      </w:r>
      <w:r>
        <w:fldChar w:fldCharType="separate"/>
      </w:r>
      <w:r w:rsidR="00A44C6E" w:rsidRPr="003C66E4">
        <w:rPr>
          <w:rStyle w:val="Hypertextovodkaz"/>
        </w:rPr>
        <w:t>EDIGAS\GLOBALS</w:t>
      </w:r>
    </w:p>
    <w:p w:rsidR="00291D9F" w:rsidRDefault="003C66E4" w:rsidP="00C5568C">
      <w:r>
        <w:fldChar w:fldCharType="end"/>
      </w:r>
    </w:p>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Nadpis2"/>
      </w:pPr>
      <w:bookmarkStart w:id="167" w:name="_Toc467747914"/>
      <w:r>
        <w:lastRenderedPageBreak/>
        <w:t>Měření a alokace</w:t>
      </w:r>
      <w:bookmarkEnd w:id="167"/>
    </w:p>
    <w:p w:rsidR="001C3C7D" w:rsidRPr="001C3C7D" w:rsidRDefault="001C3C7D" w:rsidP="001C3C7D"/>
    <w:p w:rsidR="00FD10B6" w:rsidRDefault="00FD10B6" w:rsidP="001C3C7D">
      <w:pPr>
        <w:pStyle w:val="Nadpis5"/>
      </w:pPr>
      <w:r>
        <w:t>Komunikační scénáře</w:t>
      </w:r>
    </w:p>
    <w:p w:rsidR="001C3C7D" w:rsidRDefault="001C3C7D" w:rsidP="001C3C7D">
      <w:pPr>
        <w:pStyle w:val="Nadpis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Pr="00F73882" w:rsidRDefault="00FD10B6" w:rsidP="00FD10B6">
      <w:pPr>
        <w:pStyle w:val="Zkladntext"/>
        <w:rPr>
          <w:b/>
          <w:u w:val="single"/>
        </w:rPr>
      </w:pPr>
    </w:p>
    <w:bookmarkStart w:id="168" w:name="OLE_LINK4"/>
    <w:p w:rsidR="00FD10B6" w:rsidRPr="00F73882" w:rsidRDefault="00FA2786" w:rsidP="00FD10B6">
      <w:pPr>
        <w:pStyle w:val="Zkladntext"/>
        <w:jc w:val="center"/>
      </w:pPr>
      <w:r w:rsidRPr="009C7EC8">
        <w:object w:dxaOrig="14463" w:dyaOrig="10939">
          <v:shape id="_x0000_i1030" type="#_x0000_t75" style="width:442.5pt;height:297.75pt" o:ole="">
            <v:imagedata r:id="rId50" o:title=""/>
          </v:shape>
          <o:OLEObject Type="Embed" ProgID="Visio.Drawing.11" ShapeID="_x0000_i1030" DrawAspect="Content" ObjectID="_1658732895" r:id="rId51"/>
        </w:object>
      </w:r>
      <w:bookmarkEnd w:id="168"/>
    </w:p>
    <w:p w:rsidR="00FD10B6" w:rsidRPr="00F73882" w:rsidRDefault="00FD10B6" w:rsidP="00FD10B6">
      <w:pPr>
        <w:pStyle w:val="Zkladn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Zkladntext"/>
        <w:jc w:val="center"/>
      </w:pPr>
    </w:p>
    <w:p w:rsidR="00FD10B6" w:rsidRPr="00F73882" w:rsidRDefault="008D2371" w:rsidP="00FD10B6">
      <w:pPr>
        <w:pStyle w:val="Zkladntext"/>
        <w:jc w:val="center"/>
      </w:pPr>
      <w:r w:rsidRPr="009C7EC8">
        <w:object w:dxaOrig="14029" w:dyaOrig="3221">
          <v:shape id="_x0000_i1031" type="#_x0000_t75" style="width:427.5pt;height:96.75pt" o:ole="">
            <v:imagedata r:id="rId52" o:title=""/>
          </v:shape>
          <o:OLEObject Type="Embed" ProgID="Visio.Drawing.11" ShapeID="_x0000_i1031" DrawAspect="Content" ObjectID="_1658732896" r:id="rId53"/>
        </w:object>
      </w:r>
    </w:p>
    <w:p w:rsidR="00FD10B6" w:rsidRDefault="00FD10B6" w:rsidP="00FD10B6">
      <w:pPr>
        <w:pStyle w:val="Zkladn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Zkladntext"/>
        <w:rPr>
          <w:b/>
          <w:u w:val="single"/>
        </w:rPr>
      </w:pPr>
    </w:p>
    <w:p w:rsidR="00FD10B6" w:rsidRPr="00F73882" w:rsidRDefault="008D2371" w:rsidP="00FD10B6">
      <w:pPr>
        <w:pStyle w:val="Zkladntext"/>
        <w:jc w:val="center"/>
      </w:pPr>
      <w:r w:rsidRPr="009C7EC8">
        <w:object w:dxaOrig="8530" w:dyaOrig="2322">
          <v:shape id="_x0000_i1032" type="#_x0000_t75" style="width:427.5pt;height:115.5pt" o:ole="">
            <v:imagedata r:id="rId54" o:title=""/>
          </v:shape>
          <o:OLEObject Type="Embed" ProgID="Visio.Drawing.11" ShapeID="_x0000_i1032" DrawAspect="Content" ObjectID="_1658732897" r:id="rId55"/>
        </w:object>
      </w:r>
    </w:p>
    <w:p w:rsidR="00FD10B6" w:rsidRPr="00736AC3" w:rsidRDefault="00FD10B6" w:rsidP="00FD10B6"/>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75pt;height:296.25pt" o:ole="">
            <v:imagedata r:id="rId56" o:title=""/>
          </v:shape>
          <o:OLEObject Type="Embed" ProgID="Visio.Drawing.11" ShapeID="_x0000_i1033" DrawAspect="Content" ObjectID="_1658732898" r:id="rId57"/>
        </w:object>
      </w:r>
    </w:p>
    <w:p w:rsidR="00FD10B6" w:rsidRDefault="00FD10B6" w:rsidP="00FD10B6"/>
    <w:p w:rsidR="008D2371" w:rsidRPr="004C7587" w:rsidRDefault="008D2371" w:rsidP="00FD10B6">
      <w:r>
        <w:br w:type="page"/>
      </w:r>
    </w:p>
    <w:p w:rsidR="00FD10B6" w:rsidRDefault="008F4E04" w:rsidP="008F4E04">
      <w:pPr>
        <w:pStyle w:val="Nadpis5"/>
      </w:pPr>
      <w:r>
        <w:lastRenderedPageBreak/>
        <w:t xml:space="preserve">Použití </w:t>
      </w:r>
      <w:r w:rsidR="00FD10B6">
        <w:t xml:space="preserve"> zpráv</w:t>
      </w:r>
    </w:p>
    <w:p w:rsidR="008F4E04" w:rsidRDefault="008F4E04" w:rsidP="008F4E04">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837299" w:rsidRDefault="008866BC" w:rsidP="00ED7DE1">
            <w:pPr>
              <w:rPr>
                <w:sz w:val="18"/>
                <w:szCs w:val="18"/>
                <w:lang w:val="pl-PL"/>
              </w:rPr>
            </w:pPr>
            <w:r w:rsidRPr="00837299">
              <w:rPr>
                <w:sz w:val="18"/>
                <w:szCs w:val="18"/>
                <w:lang w:val="pl-PL"/>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C0676C" w:rsidRDefault="001270A8" w:rsidP="00E052FC">
            <w:pPr>
              <w:rPr>
                <w:sz w:val="18"/>
                <w:szCs w:val="18"/>
              </w:rPr>
            </w:pPr>
            <w:r>
              <w:rPr>
                <w:color w:val="0000FF"/>
                <w:sz w:val="18"/>
                <w:szCs w:val="18"/>
              </w:rPr>
              <w:t>KWH</w:t>
            </w:r>
            <w:r w:rsidRPr="00C0676C">
              <w:rPr>
                <w:sz w:val="18"/>
                <w:szCs w:val="18"/>
              </w:rPr>
              <w:t xml:space="preserve"> = Kilowatt hours (KWh)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Pr="00703ABC" w:rsidRDefault="00703ABC" w:rsidP="007743D6">
      <w:pPr>
        <w:rPr>
          <w:rStyle w:val="Hypertextovodkaz"/>
        </w:rPr>
      </w:pPr>
      <w:r>
        <w:fldChar w:fldCharType="begin"/>
      </w:r>
      <w:r>
        <w:instrText xml:space="preserve"> HYPERLINK "EDIGAS/ALOCAT" \o "RESPONSE.xsd" </w:instrText>
      </w:r>
      <w:r>
        <w:fldChar w:fldCharType="separate"/>
      </w:r>
      <w:r w:rsidR="00E63728" w:rsidRPr="00703ABC">
        <w:rPr>
          <w:rStyle w:val="Hypertextovodkaz"/>
        </w:rPr>
        <w:t>EDIGAS\ALOCAT</w:t>
      </w:r>
    </w:p>
    <w:p w:rsidR="00E63728" w:rsidRDefault="00703ABC" w:rsidP="008F4E04">
      <w:pPr>
        <w:pStyle w:val="Nadpis5"/>
        <w:keepNext w:val="0"/>
        <w:numPr>
          <w:ilvl w:val="4"/>
          <w:numId w:val="0"/>
        </w:numPr>
        <w:shd w:val="clear" w:color="auto" w:fill="auto"/>
        <w:overflowPunct w:val="0"/>
        <w:autoSpaceDE w:val="0"/>
        <w:autoSpaceDN w:val="0"/>
        <w:adjustRightInd w:val="0"/>
        <w:spacing w:before="60"/>
        <w:textAlignment w:val="baseline"/>
      </w:pPr>
      <w:r>
        <w:rPr>
          <w:rFonts w:cs="Times New Roman"/>
          <w:b w:val="0"/>
          <w:bCs w:val="0"/>
          <w:iCs w:val="0"/>
          <w:caps w:val="0"/>
          <w:color w:val="auto"/>
          <w:kern w:val="0"/>
          <w:szCs w:val="24"/>
        </w:rPr>
        <w:fldChar w:fldCharType="end"/>
      </w:r>
    </w:p>
    <w:p w:rsidR="00E63728" w:rsidRDefault="00E63728" w:rsidP="00E63728">
      <w:pPr>
        <w:pStyle w:val="Nadpis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A61AB5" w:rsidP="00C11886">
            <w:pPr>
              <w:pStyle w:val="TableNormal1"/>
              <w:jc w:val="center"/>
              <w:rPr>
                <w:rFonts w:eastAsia="Arial Unicode MS"/>
              </w:rPr>
            </w:pPr>
            <w:hyperlink r:id="rId58" w:history="1">
              <w:r w:rsidR="00E63728">
                <w:rPr>
                  <w:rStyle w:val="Hypertextovodkaz"/>
                  <w:rFonts w:eastAsia="Arial Unicode MS"/>
                </w:rPr>
                <w:t>EDIGAS\ALOCAT\EXAMPLE</w:t>
              </w:r>
              <w:r w:rsidR="00703ABC">
                <w:rPr>
                  <w:rStyle w:val="Hypertextovodkaz"/>
                  <w:rFonts w:eastAsia="Arial Unicode MS"/>
                </w:rPr>
                <w:t>S</w:t>
              </w:r>
              <w:r w:rsidR="00E63728">
                <w:rPr>
                  <w:rStyle w:val="Hypertextovodkaz"/>
                  <w:rFonts w:eastAsia="Arial Unicode MS"/>
                </w:rPr>
                <w:t>\Alocat_alokace_vystup_ze_soustavy.xml</w:t>
              </w:r>
            </w:hyperlink>
          </w:p>
        </w:tc>
      </w:tr>
    </w:tbl>
    <w:p w:rsidR="00E63728" w:rsidRDefault="00E63728" w:rsidP="00E63728"/>
    <w:p w:rsidR="00FD10B6"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E10EA9"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p w:rsidR="007D6BFC" w:rsidRPr="007031FB" w:rsidRDefault="007D6BFC" w:rsidP="007D6BFC">
            <w:pPr>
              <w:rPr>
                <w:sz w:val="18"/>
                <w:szCs w:val="18"/>
              </w:rPr>
            </w:pPr>
            <w:r>
              <w:rPr>
                <w:color w:val="0000FF"/>
                <w:sz w:val="18"/>
                <w:szCs w:val="18"/>
              </w:rPr>
              <w:t>87X</w:t>
            </w:r>
            <w:r w:rsidRPr="007031FB">
              <w:rPr>
                <w:sz w:val="18"/>
                <w:szCs w:val="18"/>
              </w:rPr>
              <w:t xml:space="preserve"> = Skutečná data</w:t>
            </w:r>
            <w:r>
              <w:rPr>
                <w:sz w:val="18"/>
                <w:szCs w:val="18"/>
              </w:rPr>
              <w:t xml:space="preserve"> - storno</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837299" w:rsidRDefault="008866BC" w:rsidP="00ED7DE1">
            <w:pPr>
              <w:rPr>
                <w:sz w:val="18"/>
                <w:szCs w:val="18"/>
                <w:lang w:val="pl-PL"/>
              </w:rPr>
            </w:pPr>
            <w:r w:rsidRPr="00837299">
              <w:rPr>
                <w:sz w:val="18"/>
                <w:szCs w:val="18"/>
                <w:lang w:val="pl-PL"/>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r w:rsidR="009E6601">
              <w:rPr>
                <w:sz w:val="18"/>
                <w:szCs w:val="18"/>
                <w:lang w:val="pt-BR"/>
              </w:rPr>
              <w:t xml:space="preserve"> (m3)</w:t>
            </w:r>
          </w:p>
          <w:p w:rsidR="009E6601" w:rsidRPr="009E6601" w:rsidRDefault="009E6601" w:rsidP="009E6601">
            <w:pPr>
              <w:numPr>
                <w:ilvl w:val="0"/>
                <w:numId w:val="20"/>
              </w:numPr>
              <w:overflowPunct w:val="0"/>
              <w:autoSpaceDE w:val="0"/>
              <w:autoSpaceDN w:val="0"/>
              <w:adjustRightInd w:val="0"/>
              <w:spacing w:after="0"/>
              <w:textAlignment w:val="baseline"/>
              <w:rPr>
                <w:sz w:val="18"/>
                <w:szCs w:val="18"/>
                <w:lang w:val="pt-BR"/>
              </w:rPr>
            </w:pPr>
            <w:r w:rsidRPr="009E6601">
              <w:rPr>
                <w:color w:val="0000FF"/>
                <w:sz w:val="18"/>
                <w:szCs w:val="18"/>
              </w:rPr>
              <w:t>TC</w:t>
            </w:r>
            <w:r>
              <w:rPr>
                <w:color w:val="0000FF"/>
                <w:sz w:val="18"/>
                <w:szCs w:val="18"/>
              </w:rPr>
              <w:t>2</w:t>
            </w:r>
            <w:r w:rsidRPr="009E6601">
              <w:rPr>
                <w:color w:val="0000FF"/>
                <w:sz w:val="18"/>
                <w:szCs w:val="18"/>
              </w:rPr>
              <w:t>0</w:t>
            </w:r>
            <w:r w:rsidRPr="009E6601">
              <w:rPr>
                <w:sz w:val="18"/>
                <w:szCs w:val="18"/>
                <w:lang w:val="pt-BR"/>
              </w:rPr>
              <w:t xml:space="preserve"> =  Přepravní kapacita</w:t>
            </w:r>
            <w:r>
              <w:rPr>
                <w:sz w:val="18"/>
                <w:szCs w:val="18"/>
                <w:lang w:val="pt-BR"/>
              </w:rPr>
              <w:t xml:space="preserve"> (kWh)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Pr="00C0676C" w:rsidRDefault="00C0347F"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DNxy</w:t>
            </w:r>
            <w:r w:rsidR="00974ACB">
              <w:rPr>
                <w:color w:val="0000FF"/>
                <w:sz w:val="18"/>
                <w:szCs w:val="18"/>
              </w:rPr>
              <w:t>*</w:t>
            </w:r>
            <w:r w:rsidRPr="00C0676C">
              <w:rPr>
                <w:sz w:val="18"/>
                <w:szCs w:val="18"/>
                <w:lang w:val="pl-PL"/>
              </w:rPr>
              <w:t xml:space="preserve"> = Normalizované hodnoty TDD za TO x, </w:t>
            </w:r>
            <w:r w:rsidR="0024663C" w:rsidRPr="00C0676C">
              <w:rPr>
                <w:sz w:val="18"/>
                <w:szCs w:val="18"/>
                <w:lang w:val="pl-PL"/>
              </w:rPr>
              <w:lastRenderedPageBreak/>
              <w:t xml:space="preserve">třídu </w:t>
            </w:r>
            <w:r w:rsidRPr="00C0676C">
              <w:rPr>
                <w:sz w:val="18"/>
                <w:szCs w:val="18"/>
                <w:lang w:val="pl-PL"/>
              </w:rPr>
              <w:t>TDD y</w:t>
            </w:r>
            <w:r w:rsidR="004769CF" w:rsidRPr="00C0676C">
              <w:rPr>
                <w:sz w:val="18"/>
                <w:szCs w:val="18"/>
                <w:lang w:val="pl-PL"/>
              </w:rPr>
              <w:t>*</w:t>
            </w:r>
          </w:p>
          <w:p w:rsidR="00C0347F" w:rsidRPr="00C0676C" w:rsidRDefault="00C0347F"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DKxy</w:t>
            </w:r>
            <w:r w:rsidR="00974ACB">
              <w:rPr>
                <w:color w:val="0000FF"/>
                <w:sz w:val="18"/>
                <w:szCs w:val="18"/>
              </w:rPr>
              <w:t>*</w:t>
            </w:r>
            <w:r w:rsidRPr="00C0676C">
              <w:rPr>
                <w:sz w:val="18"/>
                <w:szCs w:val="18"/>
                <w:lang w:val="pl-PL"/>
              </w:rPr>
              <w:t xml:space="preserve"> = Přepočtené hodnoty TDD za TO x, </w:t>
            </w:r>
            <w:r w:rsidR="0024663C" w:rsidRPr="00C0676C">
              <w:rPr>
                <w:sz w:val="18"/>
                <w:szCs w:val="18"/>
                <w:lang w:val="pl-PL"/>
              </w:rPr>
              <w:t xml:space="preserve">třídu </w:t>
            </w:r>
            <w:r w:rsidRPr="00C0676C">
              <w:rPr>
                <w:sz w:val="18"/>
                <w:szCs w:val="18"/>
                <w:lang w:val="pl-PL"/>
              </w:rPr>
              <w:t>TDD y</w:t>
            </w:r>
            <w:r w:rsidR="004769CF" w:rsidRPr="00C0676C">
              <w:rPr>
                <w:sz w:val="18"/>
                <w:szCs w:val="18"/>
                <w:lang w:val="pl-PL"/>
              </w:rPr>
              <w:t>*</w:t>
            </w:r>
          </w:p>
          <w:p w:rsidR="00C713FF" w:rsidRPr="00C0676C" w:rsidRDefault="00C713FF"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C0676C">
              <w:rPr>
                <w:sz w:val="18"/>
                <w:szCs w:val="18"/>
                <w:lang w:val="pl-PL"/>
              </w:rPr>
              <w:t xml:space="preserve"> = Korekční koeficient na teplotu </w:t>
            </w:r>
            <w:r w:rsidR="00A73EBD" w:rsidRPr="00C0676C">
              <w:rPr>
                <w:sz w:val="18"/>
                <w:szCs w:val="18"/>
                <w:lang w:val="pl-PL"/>
              </w:rPr>
              <w:t xml:space="preserve">za </w:t>
            </w:r>
            <w:r w:rsidRPr="00C0676C">
              <w:rPr>
                <w:sz w:val="18"/>
                <w:szCs w:val="18"/>
                <w:lang w:val="pl-PL"/>
              </w:rPr>
              <w:t>TO x</w:t>
            </w:r>
            <w:r w:rsidR="00A73EBD" w:rsidRPr="00C0676C">
              <w:rPr>
                <w:sz w:val="18"/>
                <w:szCs w:val="18"/>
                <w:lang w:val="pl-PL"/>
              </w:rPr>
              <w:t>, třídu TDD y</w:t>
            </w:r>
          </w:p>
          <w:p w:rsidR="00C713FF" w:rsidRPr="00C0676C" w:rsidRDefault="00857F95"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J</w:t>
            </w:r>
            <w:r w:rsidR="00C713FF">
              <w:rPr>
                <w:color w:val="0000FF"/>
                <w:sz w:val="18"/>
                <w:szCs w:val="18"/>
              </w:rPr>
              <w:t>4</w:t>
            </w:r>
            <w:r w:rsidR="00C713FF" w:rsidRPr="007031FB">
              <w:rPr>
                <w:color w:val="0000FF"/>
                <w:sz w:val="18"/>
                <w:szCs w:val="18"/>
              </w:rPr>
              <w:t>2</w:t>
            </w:r>
            <w:r w:rsidR="00C713FF" w:rsidRPr="00C0676C">
              <w:rPr>
                <w:sz w:val="18"/>
                <w:szCs w:val="18"/>
                <w:lang w:val="pl-PL"/>
              </w:rPr>
              <w:t xml:space="preserve"> = Dopočtený zbytkový profil DS – spotřeba</w:t>
            </w:r>
          </w:p>
          <w:p w:rsidR="00C0347F" w:rsidRPr="00C0676C" w:rsidRDefault="00857F95"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J</w:t>
            </w:r>
            <w:r w:rsidR="00C0347F">
              <w:rPr>
                <w:color w:val="0000FF"/>
                <w:sz w:val="18"/>
                <w:szCs w:val="18"/>
              </w:rPr>
              <w:t>50</w:t>
            </w:r>
            <w:r w:rsidR="00C0347F" w:rsidRPr="00C0676C">
              <w:rPr>
                <w:sz w:val="18"/>
                <w:szCs w:val="18"/>
                <w:lang w:val="pl-PL"/>
              </w:rPr>
              <w:t xml:space="preserve"> = 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C0676C">
              <w:rPr>
                <w:sz w:val="18"/>
                <w:szCs w:val="18"/>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C0676C">
              <w:rPr>
                <w:sz w:val="18"/>
                <w:szCs w:val="18"/>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C0676C">
              <w:rPr>
                <w:sz w:val="18"/>
                <w:szCs w:val="18"/>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C0676C">
              <w:rPr>
                <w:sz w:val="18"/>
                <w:szCs w:val="18"/>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C0676C">
              <w:rPr>
                <w:sz w:val="18"/>
                <w:szCs w:val="18"/>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C0676C">
              <w:rPr>
                <w:sz w:val="18"/>
                <w:szCs w:val="18"/>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C0676C">
              <w:rPr>
                <w:sz w:val="18"/>
                <w:szCs w:val="18"/>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C0676C"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A3B2</w:t>
            </w:r>
            <w:r w:rsidRPr="00C0676C">
              <w:rPr>
                <w:sz w:val="18"/>
                <w:szCs w:val="18"/>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C0676C">
              <w:rPr>
                <w:sz w:val="18"/>
                <w:szCs w:val="18"/>
                <w:lang w:val="pl-PL"/>
              </w:rPr>
              <w:t xml:space="preserve"> = </w:t>
            </w:r>
            <w:r w:rsidR="004D430A" w:rsidRPr="004D430A">
              <w:rPr>
                <w:sz w:val="18"/>
                <w:szCs w:val="18"/>
              </w:rPr>
              <w:t>Agregované hodnoty - výroba (za SZ)</w:t>
            </w:r>
          </w:p>
          <w:p w:rsidR="001270A8" w:rsidRPr="00C0676C" w:rsidRDefault="00C713FF"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A</w:t>
            </w:r>
            <w:r w:rsidR="00857F95">
              <w:rPr>
                <w:color w:val="0000FF"/>
                <w:sz w:val="18"/>
                <w:szCs w:val="18"/>
              </w:rPr>
              <w:t>8</w:t>
            </w:r>
            <w:r>
              <w:rPr>
                <w:color w:val="0000FF"/>
                <w:sz w:val="18"/>
                <w:szCs w:val="18"/>
              </w:rPr>
              <w:t>2</w:t>
            </w:r>
            <w:r w:rsidRPr="00C0676C">
              <w:rPr>
                <w:sz w:val="18"/>
                <w:szCs w:val="18"/>
                <w:lang w:val="pl-PL"/>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sidRPr="008475E6">
              <w:rPr>
                <w:b/>
                <w:bCs/>
                <w:color w:val="33339A"/>
                <w:sz w:val="18"/>
                <w:szCs w:val="18"/>
              </w:rPr>
              <w:t>Input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sidRPr="008475E6">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8475E6" w:rsidRDefault="007D6BFC" w:rsidP="007D6BFC">
            <w:pPr>
              <w:rPr>
                <w:sz w:val="18"/>
                <w:szCs w:val="18"/>
              </w:rPr>
            </w:pPr>
            <w:r w:rsidRPr="008475E6">
              <w:rPr>
                <w:sz w:val="18"/>
                <w:szCs w:val="18"/>
              </w:rPr>
              <w:t>Datum a čas zaslání odečtu do CS OTE ve tvaru:</w:t>
            </w:r>
          </w:p>
          <w:p w:rsidR="007D6BFC" w:rsidRPr="007031FB" w:rsidRDefault="007D6BFC" w:rsidP="008F4E04">
            <w:pPr>
              <w:rPr>
                <w:sz w:val="18"/>
                <w:szCs w:val="18"/>
              </w:rPr>
            </w:pPr>
            <w:r w:rsidRPr="00B64BD6">
              <w:rPr>
                <w:color w:val="FF0000"/>
                <w:sz w:val="18"/>
                <w:szCs w:val="18"/>
              </w:rPr>
              <w:t>YYYY-MM-DDTHH:MM:SS±hh:mm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lastRenderedPageBreak/>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475E6" w:rsidRDefault="001270A8" w:rsidP="008F4E04">
            <w:pPr>
              <w:rPr>
                <w:sz w:val="18"/>
                <w:szCs w:val="18"/>
              </w:rPr>
            </w:pPr>
            <w:r w:rsidRPr="008475E6">
              <w:rPr>
                <w:sz w:val="18"/>
                <w:szCs w:val="18"/>
              </w:rPr>
              <w:t>Změřené množství včetně 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C0676C">
              <w:rPr>
                <w:sz w:val="18"/>
                <w:szCs w:val="18"/>
                <w:lang w:val="pl-PL"/>
              </w:rPr>
              <w:t>watt hours (KWh)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Pr>
                <w:b/>
                <w:bCs/>
                <w:color w:val="33339A"/>
                <w:sz w:val="18"/>
                <w:szCs w:val="18"/>
              </w:rPr>
              <w:t xml:space="preserve">Measurement Reason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Pr>
                <w:sz w:val="18"/>
                <w:szCs w:val="18"/>
              </w:rPr>
              <w:t>2</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C0676C" w:rsidRDefault="007D6BFC" w:rsidP="008F4E04">
            <w:pPr>
              <w:rPr>
                <w:sz w:val="18"/>
                <w:szCs w:val="18"/>
              </w:rPr>
            </w:pPr>
            <w:r w:rsidRPr="00C0676C">
              <w:rPr>
                <w:sz w:val="18"/>
                <w:szCs w:val="18"/>
              </w:rPr>
              <w:t>Důvod provedení odečtu:</w:t>
            </w:r>
          </w:p>
          <w:p w:rsidR="007D6BFC" w:rsidRPr="007031FB" w:rsidRDefault="007D6BFC" w:rsidP="007D6BFC">
            <w:pPr>
              <w:rPr>
                <w:sz w:val="18"/>
                <w:szCs w:val="18"/>
              </w:rPr>
            </w:pPr>
            <w:r>
              <w:rPr>
                <w:color w:val="0000FF"/>
                <w:sz w:val="18"/>
                <w:szCs w:val="18"/>
              </w:rPr>
              <w:t>01</w:t>
            </w:r>
            <w:r w:rsidRPr="007031FB">
              <w:rPr>
                <w:sz w:val="18"/>
                <w:szCs w:val="18"/>
              </w:rPr>
              <w:t xml:space="preserve"> = </w:t>
            </w:r>
            <w:r w:rsidRPr="007D6BFC">
              <w:rPr>
                <w:sz w:val="18"/>
                <w:szCs w:val="18"/>
              </w:rPr>
              <w:t>Periodický odečet se zúčtováním</w:t>
            </w:r>
          </w:p>
          <w:p w:rsidR="007D6BFC" w:rsidRPr="007031FB" w:rsidRDefault="007D6BFC" w:rsidP="007D6BFC">
            <w:pPr>
              <w:rPr>
                <w:sz w:val="18"/>
                <w:szCs w:val="18"/>
              </w:rPr>
            </w:pPr>
            <w:r>
              <w:rPr>
                <w:color w:val="0000FF"/>
                <w:sz w:val="18"/>
                <w:szCs w:val="18"/>
              </w:rPr>
              <w:t>02</w:t>
            </w:r>
            <w:r w:rsidRPr="007031FB">
              <w:rPr>
                <w:sz w:val="18"/>
                <w:szCs w:val="18"/>
              </w:rPr>
              <w:t xml:space="preserve"> = </w:t>
            </w:r>
            <w:r w:rsidRPr="007D6BFC">
              <w:rPr>
                <w:sz w:val="18"/>
                <w:szCs w:val="18"/>
              </w:rPr>
              <w:t>Meziodečet se zúčtováním</w:t>
            </w:r>
          </w:p>
          <w:p w:rsidR="007D6BFC" w:rsidRPr="007031FB" w:rsidRDefault="007D6BFC" w:rsidP="007D6BFC">
            <w:pPr>
              <w:rPr>
                <w:sz w:val="18"/>
                <w:szCs w:val="18"/>
              </w:rPr>
            </w:pPr>
            <w:r>
              <w:rPr>
                <w:color w:val="0000FF"/>
                <w:sz w:val="18"/>
                <w:szCs w:val="18"/>
              </w:rPr>
              <w:t>03</w:t>
            </w:r>
            <w:r w:rsidRPr="007031FB">
              <w:rPr>
                <w:sz w:val="18"/>
                <w:szCs w:val="18"/>
              </w:rPr>
              <w:t xml:space="preserve"> = </w:t>
            </w:r>
            <w:r w:rsidRPr="007D6BFC">
              <w:rPr>
                <w:sz w:val="18"/>
                <w:szCs w:val="18"/>
              </w:rPr>
              <w:t>Konečný odečet se zúčtováním</w:t>
            </w:r>
          </w:p>
          <w:p w:rsidR="007D6BFC" w:rsidRPr="007031FB" w:rsidRDefault="007D6BFC" w:rsidP="007D6BFC">
            <w:pPr>
              <w:rPr>
                <w:sz w:val="18"/>
                <w:szCs w:val="18"/>
                <w:lang w:val="pl-PL"/>
              </w:rPr>
            </w:pPr>
            <w:r>
              <w:rPr>
                <w:color w:val="0000FF"/>
                <w:sz w:val="18"/>
                <w:szCs w:val="18"/>
              </w:rPr>
              <w:t>09</w:t>
            </w:r>
            <w:r w:rsidRPr="007031FB">
              <w:rPr>
                <w:sz w:val="18"/>
                <w:szCs w:val="18"/>
              </w:rPr>
              <w:t xml:space="preserve"> =</w:t>
            </w:r>
            <w:r>
              <w:t xml:space="preserve"> </w:t>
            </w:r>
            <w:r w:rsidRPr="007D6BFC">
              <w:rPr>
                <w:sz w:val="18"/>
                <w:szCs w:val="18"/>
              </w:rPr>
              <w:t>Meziodečet bez zúčtování</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Default="001270A8" w:rsidP="008F4E04">
            <w:pPr>
              <w:rPr>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p w:rsidR="006024C4" w:rsidRPr="007031FB" w:rsidRDefault="006024C4" w:rsidP="008F4E04">
            <w:pPr>
              <w:rPr>
                <w:color w:val="0000FF"/>
                <w:sz w:val="18"/>
                <w:szCs w:val="18"/>
              </w:rPr>
            </w:pPr>
            <w:r w:rsidRPr="00396F25">
              <w:rPr>
                <w:color w:val="0000FF"/>
                <w:sz w:val="18"/>
                <w:szCs w:val="18"/>
              </w:rPr>
              <w:t>95G</w:t>
            </w:r>
            <w:r>
              <w:rPr>
                <w:sz w:val="18"/>
                <w:szCs w:val="18"/>
              </w:rPr>
              <w:t xml:space="preserve"> = </w:t>
            </w:r>
            <w:r w:rsidRPr="006024C4">
              <w:rPr>
                <w:sz w:val="18"/>
                <w:szCs w:val="18"/>
              </w:rPr>
              <w:t>Value not applicable to settlement process</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857F8"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Pr>
                <w:sz w:val="18"/>
                <w:szCs w:val="18"/>
              </w:rPr>
              <w:t>InputDateTime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DD786D">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3857F8">
            <w:pPr>
              <w:rPr>
                <w:sz w:val="18"/>
                <w:szCs w:val="18"/>
              </w:rPr>
            </w:pPr>
            <w:r w:rsidRPr="007031FB">
              <w:rPr>
                <w:sz w:val="18"/>
                <w:szCs w:val="18"/>
              </w:rPr>
              <w:t>Measurement</w:t>
            </w:r>
            <w:r>
              <w:rPr>
                <w:sz w:val="18"/>
                <w:szCs w:val="18"/>
              </w:rPr>
              <w:t>Reason</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lastRenderedPageBreak/>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Default="000C5F6C" w:rsidP="0003250B">
      <w:pPr>
        <w:numPr>
          <w:ilvl w:val="0"/>
          <w:numId w:val="39"/>
        </w:numPr>
      </w:pPr>
      <w:r w:rsidRPr="00E72000">
        <w:t xml:space="preserve">00 – předběžné hodnoty </w:t>
      </w:r>
      <w:r w:rsidR="004E0619">
        <w:t>/ první aktualizace (pro teploty)</w:t>
      </w:r>
    </w:p>
    <w:p w:rsidR="004E0619" w:rsidRPr="00E72000" w:rsidRDefault="004E0619" w:rsidP="004E0619">
      <w:pPr>
        <w:numPr>
          <w:ilvl w:val="0"/>
          <w:numId w:val="39"/>
        </w:numPr>
      </w:pPr>
      <w:r>
        <w:t>01 - d</w:t>
      </w:r>
      <w:r w:rsidRPr="004E0619">
        <w:t>ruhá aktualizac</w:t>
      </w:r>
      <w:r>
        <w:t>e (pro teploty)</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lastRenderedPageBreak/>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p w:rsidR="009E76FE" w:rsidRDefault="009E76FE" w:rsidP="00E72000">
            <w:pPr>
              <w:spacing w:after="0"/>
              <w:jc w:val="center"/>
              <w:rPr>
                <w:rFonts w:ascii="Arial" w:hAnsi="Arial" w:cs="Arial"/>
                <w:sz w:val="20"/>
                <w:szCs w:val="20"/>
                <w:lang w:eastAsia="cs-CZ"/>
              </w:rPr>
            </w:pPr>
          </w:p>
          <w:p w:rsidR="009E76FE" w:rsidRPr="00E72000" w:rsidRDefault="009E76FE" w:rsidP="00E72000">
            <w:pPr>
              <w:spacing w:after="0"/>
              <w:jc w:val="center"/>
              <w:rPr>
                <w:rFonts w:ascii="Arial" w:hAnsi="Arial" w:cs="Arial"/>
                <w:sz w:val="20"/>
                <w:szCs w:val="20"/>
                <w:lang w:eastAsia="cs-CZ"/>
              </w:rPr>
            </w:pPr>
            <w:r>
              <w:rPr>
                <w:rFonts w:ascii="Arial" w:hAnsi="Arial" w:cs="Arial"/>
                <w:sz w:val="20"/>
                <w:szCs w:val="20"/>
                <w:lang w:eastAsia="cs-CZ"/>
              </w:rPr>
              <w:t>GO5</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p w:rsidR="009E76FE" w:rsidRDefault="009E76FE" w:rsidP="00E72000">
            <w:pPr>
              <w:spacing w:after="0"/>
              <w:rPr>
                <w:rFonts w:ascii="Arial" w:hAnsi="Arial" w:cs="Arial"/>
                <w:sz w:val="20"/>
                <w:szCs w:val="20"/>
                <w:lang w:eastAsia="cs-CZ"/>
              </w:rPr>
            </w:pPr>
          </w:p>
          <w:p w:rsidR="009E76FE" w:rsidRPr="00E72000" w:rsidRDefault="009E76FE" w:rsidP="00E72000">
            <w:pPr>
              <w:spacing w:after="0"/>
              <w:rPr>
                <w:rFonts w:ascii="Arial" w:hAnsi="Arial" w:cs="Arial"/>
                <w:sz w:val="20"/>
                <w:szCs w:val="20"/>
                <w:lang w:eastAsia="cs-CZ"/>
              </w:rPr>
            </w:pPr>
            <w:r>
              <w:rPr>
                <w:rFonts w:ascii="Arial" w:hAnsi="Arial" w:cs="Arial"/>
                <w:sz w:val="20"/>
                <w:szCs w:val="20"/>
                <w:lang w:eastAsia="cs-CZ"/>
              </w:rPr>
              <w:t>H</w:t>
            </w:r>
            <w:r w:rsidRPr="009E76FE">
              <w:rPr>
                <w:rFonts w:ascii="Arial" w:hAnsi="Arial" w:cs="Arial"/>
                <w:sz w:val="20"/>
                <w:szCs w:val="20"/>
                <w:lang w:eastAsia="cs-CZ"/>
              </w:rPr>
              <w:t>istorické spotřeby (A,B)</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r>
              <w:rPr>
                <w:rFonts w:ascii="Arial" w:hAnsi="Arial" w:cs="Arial"/>
                <w:sz w:val="20"/>
                <w:szCs w:val="20"/>
                <w:lang w:eastAsia="cs-CZ"/>
              </w:rPr>
              <w:t xml:space="preserve"> (v m3)</w:t>
            </w:r>
          </w:p>
        </w:tc>
        <w:tc>
          <w:tcPr>
            <w:tcW w:w="1719" w:type="dxa"/>
            <w:vMerge w:val="restart"/>
            <w:tcBorders>
              <w:top w:val="nil"/>
              <w:left w:val="nil"/>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vMerge w:val="restart"/>
            <w:tcBorders>
              <w:top w:val="nil"/>
              <w:left w:val="nil"/>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Pr>
                <w:rFonts w:ascii="Arial" w:hAnsi="Arial" w:cs="Arial"/>
                <w:sz w:val="20"/>
                <w:szCs w:val="20"/>
                <w:lang w:eastAsia="cs-CZ"/>
              </w:rPr>
              <w:t>Přepravní kapacita (v kWh)</w:t>
            </w:r>
          </w:p>
        </w:tc>
        <w:tc>
          <w:tcPr>
            <w:tcW w:w="1719" w:type="dxa"/>
            <w:vMerge/>
            <w:tcBorders>
              <w:left w:val="nil"/>
              <w:bottom w:val="single" w:sz="8" w:space="0" w:color="auto"/>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lastRenderedPageBreak/>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019A9" w:rsidRDefault="005A36D9" w:rsidP="00464D35">
            <w:pPr>
              <w:spacing w:after="0"/>
              <w:jc w:val="center"/>
              <w:rPr>
                <w:rFonts w:ascii="Arial" w:hAnsi="Arial" w:cs="Arial"/>
                <w:sz w:val="20"/>
                <w:szCs w:val="20"/>
                <w:lang w:val="en-US"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E26955"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GO3</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r>
              <w:rPr>
                <w:rFonts w:ascii="Arial" w:hAnsi="Arial" w:cs="Arial"/>
                <w:sz w:val="20"/>
                <w:szCs w:val="20"/>
                <w:lang w:eastAsia="cs-CZ"/>
              </w:rPr>
              <w:t>Historie spotřeby C, CM</w:t>
            </w:r>
          </w:p>
        </w:tc>
      </w:tr>
      <w:tr w:rsidR="00E26955" w:rsidRPr="00E72000" w:rsidTr="00B403A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Pr="005E4000" w:rsidRDefault="005E4000" w:rsidP="000C5F6C">
      <w:pPr>
        <w:rPr>
          <w:rStyle w:val="Hypertextovodkaz"/>
        </w:rPr>
      </w:pPr>
      <w:r>
        <w:fldChar w:fldCharType="begin"/>
      </w:r>
      <w:r>
        <w:instrText xml:space="preserve"> HYPERLINK "EDIGAS/GASDAT" \o "RESPONSE.xsd" </w:instrText>
      </w:r>
      <w:r>
        <w:fldChar w:fldCharType="separate"/>
      </w:r>
      <w:r w:rsidR="000C5F6C" w:rsidRPr="005E4000">
        <w:rPr>
          <w:rStyle w:val="Hypertextovodkaz"/>
        </w:rPr>
        <w:t>EDIGAS/GASDAT</w:t>
      </w:r>
    </w:p>
    <w:p w:rsidR="002F4291" w:rsidRDefault="005E4000" w:rsidP="00FD10B6">
      <w:r>
        <w:fldChar w:fldCharType="end"/>
      </w:r>
    </w:p>
    <w:p w:rsidR="00E63728" w:rsidRDefault="00E63728" w:rsidP="00E63728">
      <w:pPr>
        <w:pStyle w:val="Nadpis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A61AB5" w:rsidP="00C11886">
            <w:pPr>
              <w:pStyle w:val="TableNormal1"/>
              <w:jc w:val="center"/>
              <w:rPr>
                <w:rFonts w:eastAsia="Arial Unicode MS"/>
              </w:rPr>
            </w:pPr>
            <w:hyperlink r:id="rId59" w:history="1">
              <w:r w:rsidR="005E4000">
                <w:rPr>
                  <w:rStyle w:val="Hypertextovodkaz"/>
                  <w:rFonts w:eastAsia="Arial Unicode MS"/>
                </w:rPr>
                <w:t>EDIGAS\GASDAT\EXAMPLES\Gasdat_produkty_QI12_AI12.xml</w:t>
              </w:r>
            </w:hyperlink>
          </w:p>
        </w:tc>
      </w:tr>
    </w:tbl>
    <w:p w:rsidR="00E63728" w:rsidRDefault="00E63728" w:rsidP="00E63728"/>
    <w:p w:rsidR="00E63728" w:rsidRDefault="00E63728" w:rsidP="00FD10B6"/>
    <w:p w:rsidR="008F4E04" w:rsidRPr="005B41EA" w:rsidRDefault="008F4E04" w:rsidP="009D60CD">
      <w:pPr>
        <w:pStyle w:val="Nadpis2"/>
      </w:pPr>
      <w:bookmarkStart w:id="169" w:name="_Toc247535584"/>
      <w:bookmarkStart w:id="170" w:name="_Toc247536997"/>
      <w:bookmarkStart w:id="171" w:name="_Toc247535653"/>
      <w:bookmarkStart w:id="172" w:name="_Toc247537066"/>
      <w:bookmarkStart w:id="173" w:name="_Toc467747915"/>
      <w:bookmarkEnd w:id="169"/>
      <w:bookmarkEnd w:id="170"/>
      <w:bookmarkEnd w:id="171"/>
      <w:bookmarkEnd w:id="172"/>
      <w:r>
        <w:lastRenderedPageBreak/>
        <w:t>N</w:t>
      </w:r>
      <w:r w:rsidRPr="005B41EA">
        <w:t>ominac</w:t>
      </w:r>
      <w:r>
        <w:t>e</w:t>
      </w:r>
      <w:bookmarkEnd w:id="173"/>
    </w:p>
    <w:p w:rsidR="009D60CD" w:rsidRPr="009D60CD" w:rsidRDefault="009D60CD" w:rsidP="009D60CD"/>
    <w:p w:rsidR="008F4E04" w:rsidRDefault="003333F6" w:rsidP="003333F6">
      <w:pPr>
        <w:pStyle w:val="Nadpis5"/>
      </w:pPr>
      <w:r>
        <w:t>Obecné informace</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EB5743" w:rsidRDefault="00EB5743" w:rsidP="00EB5743">
      <w:pPr>
        <w:pStyle w:val="Odrkydruhlevel"/>
        <w:numPr>
          <w:ilvl w:val="1"/>
          <w:numId w:val="10"/>
        </w:numPr>
      </w:pPr>
      <w:r w:rsidRPr="009C7EC8">
        <w:t>registrace transakcí obchodu s</w:t>
      </w:r>
      <w:r>
        <w:t> </w:t>
      </w:r>
      <w:r w:rsidRPr="009C7EC8">
        <w:t>nevyužitou</w:t>
      </w:r>
      <w:r>
        <w:t xml:space="preserve"> flexibilitou (jako specifický podtyp nominace NFK/NFZ)</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Nadpis5"/>
      </w:pPr>
      <w:r>
        <w:br w:type="page"/>
      </w:r>
      <w:r w:rsidR="003333F6">
        <w:lastRenderedPageBreak/>
        <w:t>Komunikační scénáře</w:t>
      </w:r>
    </w:p>
    <w:p w:rsidR="008F4E04" w:rsidRDefault="008F4E04" w:rsidP="008F4E04"/>
    <w:p w:rsidR="003333F6"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BK,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16F75409" wp14:editId="295FA581">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555CFD3C" wp14:editId="6B6BC98D">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21200F80" wp14:editId="65FF5CEB">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3857F8" w:rsidP="008F4E04">
      <w:r>
        <w:object w:dxaOrig="11730" w:dyaOrig="4768">
          <v:shape id="_x0000_i1034" type="#_x0000_t75" style="width:453pt;height:183.75pt" o:ole="">
            <v:imagedata r:id="rId63" o:title=""/>
          </v:shape>
          <o:OLEObject Type="Embed" ProgID="Visio.Drawing.11" ShapeID="_x0000_i1034" DrawAspect="Content" ObjectID="_1658732899" r:id="rId64"/>
        </w:object>
      </w:r>
      <w:r>
        <w:rPr>
          <w:noProof/>
          <w:lang w:eastAsia="cs-CZ"/>
        </w:rPr>
        <w:t xml:space="preserve"> </w:t>
      </w:r>
    </w:p>
    <w:p w:rsidR="008F4E04" w:rsidRDefault="008F4E04" w:rsidP="008F4E04"/>
    <w:p w:rsidR="00365687" w:rsidRDefault="00365687" w:rsidP="00365687">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lastRenderedPageBreak/>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109C7EC9" wp14:editId="5EB8AF92">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6E3469F9" wp14:editId="6BD271E9">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lastRenderedPageBreak/>
        <w:drawing>
          <wp:inline distT="0" distB="0" distL="0" distR="0" wp14:anchorId="0368EC9D" wp14:editId="6B49E4FA">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Nadpis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0CE22F87" wp14:editId="5C460650">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056D14B7" wp14:editId="44C0684D">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246E382D" wp14:editId="336DE6E6">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D80509" w:rsidRDefault="00D80509" w:rsidP="008F4E04">
      <w:pPr>
        <w:rPr>
          <w:rFonts w:cs="Arial"/>
          <w:b/>
          <w:bCs/>
          <w:iCs/>
          <w:caps/>
          <w:color w:val="000080"/>
          <w:kern w:val="32"/>
          <w:szCs w:val="26"/>
        </w:rPr>
      </w:pPr>
    </w:p>
    <w:p w:rsidR="00D80509" w:rsidRDefault="00D80509" w:rsidP="008F4E04">
      <w:pPr>
        <w:rPr>
          <w:rFonts w:cs="Arial"/>
          <w:b/>
          <w:bCs/>
          <w:iCs/>
          <w:caps/>
          <w:color w:val="000080"/>
          <w:kern w:val="32"/>
          <w:szCs w:val="26"/>
        </w:rPr>
      </w:pPr>
    </w:p>
    <w:p w:rsidR="008F4E04" w:rsidRDefault="00E743BE" w:rsidP="008F4E04">
      <w:pPr>
        <w:rPr>
          <w:rFonts w:cs="Arial"/>
          <w:b/>
          <w:bCs/>
          <w:iCs/>
          <w:caps/>
          <w:color w:val="000080"/>
          <w:kern w:val="32"/>
          <w:szCs w:val="26"/>
        </w:rPr>
      </w:pPr>
      <w:r w:rsidRPr="002D5248">
        <w:rPr>
          <w:rFonts w:cs="Arial"/>
          <w:b/>
          <w:bCs/>
          <w:iCs/>
          <w:caps/>
          <w:color w:val="000080"/>
          <w:kern w:val="32"/>
          <w:szCs w:val="26"/>
        </w:rPr>
        <w:t xml:space="preserve">Nominace obchodu s nevyužitou </w:t>
      </w:r>
      <w:r w:rsidR="009843D8">
        <w:rPr>
          <w:rFonts w:cs="Arial"/>
          <w:b/>
          <w:bCs/>
          <w:iCs/>
          <w:caps/>
          <w:color w:val="000080"/>
          <w:kern w:val="32"/>
          <w:szCs w:val="26"/>
        </w:rPr>
        <w:t>Flexibilitou</w:t>
      </w:r>
    </w:p>
    <w:p w:rsidR="00FD3E5F" w:rsidRPr="002D5248" w:rsidRDefault="004E0619" w:rsidP="008F4E04">
      <w:pPr>
        <w:rPr>
          <w:rFonts w:cs="Arial"/>
          <w:b/>
          <w:bCs/>
          <w:iCs/>
          <w:caps/>
          <w:color w:val="000080"/>
          <w:kern w:val="32"/>
          <w:szCs w:val="26"/>
        </w:rPr>
      </w:pPr>
      <w:r>
        <w:object w:dxaOrig="7849" w:dyaOrig="4976">
          <v:shape id="_x0000_i1035" type="#_x0000_t75" style="width:392.25pt;height:248.25pt" o:ole="">
            <v:imagedata r:id="rId71" o:title=""/>
          </v:shape>
          <o:OLEObject Type="Embed" ProgID="Visio.Drawing.11" ShapeID="_x0000_i1035" DrawAspect="Content" ObjectID="_1658732900" r:id="rId72"/>
        </w:object>
      </w:r>
    </w:p>
    <w:p w:rsidR="00D80509" w:rsidRDefault="00D80509">
      <w:pPr>
        <w:spacing w:after="0"/>
        <w:rPr>
          <w:rFonts w:cs="Arial"/>
          <w:b/>
          <w:bCs/>
          <w:iCs/>
          <w:caps/>
          <w:color w:val="000080"/>
          <w:kern w:val="32"/>
          <w:szCs w:val="26"/>
        </w:rPr>
      </w:pPr>
      <w:r>
        <w:br w:type="page"/>
      </w:r>
    </w:p>
    <w:p w:rsidR="00133721" w:rsidRDefault="00133721" w:rsidP="00267F04">
      <w:pPr>
        <w:pStyle w:val="Nadpis5"/>
        <w:keepNext w:val="0"/>
        <w:numPr>
          <w:ilvl w:val="4"/>
          <w:numId w:val="0"/>
        </w:numPr>
        <w:shd w:val="clear" w:color="auto" w:fill="auto"/>
        <w:overflowPunct w:val="0"/>
        <w:autoSpaceDE w:val="0"/>
        <w:autoSpaceDN w:val="0"/>
        <w:adjustRightInd w:val="0"/>
        <w:spacing w:before="60"/>
        <w:textAlignment w:val="baseline"/>
      </w:pPr>
      <w:r>
        <w:lastRenderedPageBreak/>
        <w:t>Číselník shipper kódů</w:t>
      </w:r>
    </w:p>
    <w:p w:rsidR="00267F04" w:rsidRPr="00267F04" w:rsidRDefault="00267F04" w:rsidP="00267F04"/>
    <w:p w:rsidR="00133721" w:rsidRDefault="00920715" w:rsidP="00133721">
      <w:r>
        <w:rPr>
          <w:noProof/>
          <w:lang w:eastAsia="cs-CZ"/>
        </w:rPr>
        <w:drawing>
          <wp:inline distT="0" distB="0" distL="0" distR="0" wp14:anchorId="1A3FC326" wp14:editId="1B2E481F">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Nadpis5"/>
      </w:pPr>
      <w:r>
        <w:t>Formáty zpráv</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Default="008F4E04" w:rsidP="008F4E04">
            <w:pPr>
              <w:rPr>
                <w:sz w:val="18"/>
                <w:szCs w:val="18"/>
              </w:rPr>
            </w:pPr>
            <w:r w:rsidRPr="007031FB">
              <w:rPr>
                <w:color w:val="0000FF"/>
                <w:sz w:val="18"/>
                <w:szCs w:val="18"/>
              </w:rPr>
              <w:t>55G</w:t>
            </w:r>
            <w:r w:rsidRPr="007031FB">
              <w:rPr>
                <w:sz w:val="18"/>
                <w:szCs w:val="18"/>
              </w:rPr>
              <w:t xml:space="preserve"> – Nominace ZD/ZO</w:t>
            </w:r>
          </w:p>
          <w:p w:rsidR="005A7681" w:rsidRPr="007031FB" w:rsidRDefault="005A7681" w:rsidP="008F4E04">
            <w:pPr>
              <w:rPr>
                <w:sz w:val="18"/>
                <w:szCs w:val="18"/>
              </w:rPr>
            </w:pP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0C46" w:rsidRPr="005B41EA" w:rsidTr="008F4E04">
        <w:trPr>
          <w:trHeight w:val="184"/>
        </w:trPr>
        <w:tc>
          <w:tcPr>
            <w:tcW w:w="2448" w:type="dxa"/>
            <w:shd w:val="clear" w:color="auto" w:fill="FFFF99"/>
            <w:vAlign w:val="center"/>
          </w:tcPr>
          <w:p w:rsidR="00760C46" w:rsidRPr="007031FB" w:rsidRDefault="00760C46" w:rsidP="008F4E04">
            <w:pPr>
              <w:rPr>
                <w:b/>
                <w:bCs/>
                <w:color w:val="33339A"/>
                <w:sz w:val="18"/>
                <w:szCs w:val="18"/>
              </w:rPr>
            </w:pPr>
            <w:r>
              <w:rPr>
                <w:b/>
                <w:bCs/>
                <w:noProof/>
                <w:color w:val="33339A"/>
                <w:sz w:val="18"/>
                <w:szCs w:val="18"/>
              </w:rPr>
              <w:t>ACCEPTANCE DATE TIME</w:t>
            </w:r>
          </w:p>
        </w:tc>
        <w:tc>
          <w:tcPr>
            <w:tcW w:w="540" w:type="dxa"/>
            <w:vAlign w:val="center"/>
          </w:tcPr>
          <w:p w:rsidR="00760C46" w:rsidRPr="007031FB" w:rsidRDefault="00760C46" w:rsidP="008F4E04">
            <w:pPr>
              <w:jc w:val="center"/>
              <w:rPr>
                <w:sz w:val="18"/>
                <w:szCs w:val="18"/>
              </w:rPr>
            </w:pPr>
            <w:r>
              <w:rPr>
                <w:noProof/>
                <w:sz w:val="18"/>
                <w:szCs w:val="18"/>
              </w:rPr>
              <w:t>M</w:t>
            </w:r>
          </w:p>
        </w:tc>
        <w:tc>
          <w:tcPr>
            <w:tcW w:w="1170" w:type="dxa"/>
            <w:vAlign w:val="center"/>
          </w:tcPr>
          <w:p w:rsidR="00760C46" w:rsidRPr="007031FB" w:rsidRDefault="00760C46" w:rsidP="008F4E04">
            <w:pPr>
              <w:jc w:val="center"/>
              <w:rPr>
                <w:sz w:val="18"/>
                <w:szCs w:val="18"/>
              </w:rPr>
            </w:pPr>
            <w:r>
              <w:rPr>
                <w:noProof/>
                <w:sz w:val="18"/>
                <w:szCs w:val="18"/>
              </w:rPr>
              <w:t>viz Edig@s General Guidelines 1.20</w:t>
            </w:r>
          </w:p>
        </w:tc>
        <w:tc>
          <w:tcPr>
            <w:tcW w:w="468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7031FB"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 xml:space="preserve">Do: konec posledního plynárenského dne, na který se </w:t>
            </w:r>
            <w:r w:rsidRPr="007031FB">
              <w:rPr>
                <w:sz w:val="18"/>
                <w:szCs w:val="18"/>
              </w:rPr>
              <w:lastRenderedPageBreak/>
              <w:t>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single-sided</w:t>
            </w:r>
          </w:p>
          <w:p w:rsidR="00BC37EB" w:rsidRDefault="00BC37EB"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306879">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w:t>
            </w:r>
            <w:r w:rsidR="0060254B">
              <w:rPr>
                <w:sz w:val="18"/>
                <w:szCs w:val="18"/>
              </w:rPr>
              <w:lastRenderedPageBreak/>
              <w:t xml:space="preserve">dvoustranné obchody </w:t>
            </w:r>
            <w:r w:rsidRPr="007031FB">
              <w:rPr>
                <w:sz w:val="18"/>
                <w:szCs w:val="18"/>
              </w:rPr>
              <w:t xml:space="preserve"> (SZ1-SZ2)</w:t>
            </w:r>
          </w:p>
          <w:p w:rsidR="0060254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p w:rsidR="009B2E1B" w:rsidRPr="009B2E1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NFK</w:t>
            </w:r>
            <w:r w:rsidRPr="009B2E1B">
              <w:rPr>
                <w:sz w:val="18"/>
                <w:szCs w:val="18"/>
              </w:rPr>
              <w:t>- nevyužitá flexibilita, kladná</w:t>
            </w:r>
          </w:p>
          <w:p w:rsidR="009B2E1B" w:rsidRPr="007031F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NFZ</w:t>
            </w:r>
            <w:r w:rsidRPr="009B2E1B">
              <w:rPr>
                <w:sz w:val="18"/>
                <w:szCs w:val="18"/>
              </w:rPr>
              <w:t>- nevyužitá flexibilita, záporná</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w:t>
            </w:r>
            <w:r w:rsidR="009B2E1B" w:rsidRPr="009B2E1B">
              <w:rPr>
                <w:sz w:val="18"/>
                <w:szCs w:val="18"/>
              </w:rPr>
              <w:t>pouze pro nominace NTT, NFK, NFZ - povinné</w:t>
            </w:r>
            <w:r w:rsidRPr="00094822">
              <w:rPr>
                <w:sz w:val="18"/>
                <w:szCs w:val="18"/>
              </w:rPr>
              <w:t>)</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w:t>
            </w:r>
            <w:r w:rsidR="009B2E1B">
              <w:rPr>
                <w:sz w:val="18"/>
                <w:szCs w:val="18"/>
              </w:rPr>
              <w:t>, NFK, NFZ</w:t>
            </w:r>
            <w:r w:rsidRPr="00094822">
              <w:rPr>
                <w:sz w:val="18"/>
                <w:szCs w:val="18"/>
              </w:rPr>
              <w:t xml:space="preserve">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Pr="005E4000" w:rsidRDefault="005E4000" w:rsidP="00D3491D">
      <w:pPr>
        <w:rPr>
          <w:rStyle w:val="Hypertextovodkaz"/>
        </w:rPr>
      </w:pPr>
      <w:r>
        <w:fldChar w:fldCharType="begin"/>
      </w:r>
      <w:r>
        <w:instrText xml:space="preserve"> HYPERLINK "EDIGAS/NOMINT" \o "RESPONSE.xsd" </w:instrText>
      </w:r>
      <w:r>
        <w:fldChar w:fldCharType="separate"/>
      </w:r>
      <w:r w:rsidR="00D3491D" w:rsidRPr="005E4000">
        <w:rPr>
          <w:rStyle w:val="Hypertextovodkaz"/>
        </w:rPr>
        <w:t>EDIGAS/NOMINT</w:t>
      </w:r>
    </w:p>
    <w:p w:rsidR="00D3491D" w:rsidRDefault="005E4000" w:rsidP="00D3491D">
      <w:pPr>
        <w:overflowPunct w:val="0"/>
        <w:autoSpaceDE w:val="0"/>
        <w:autoSpaceDN w:val="0"/>
        <w:adjustRightInd w:val="0"/>
        <w:spacing w:after="0"/>
        <w:textAlignment w:val="baseline"/>
      </w:pPr>
      <w:r>
        <w:fldChar w:fldCharType="end"/>
      </w:r>
    </w:p>
    <w:p w:rsidR="00E94A78" w:rsidRDefault="00E94A78" w:rsidP="00E94A78">
      <w:pPr>
        <w:pStyle w:val="Nadpis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A61AB5" w:rsidP="00C11886">
            <w:pPr>
              <w:pStyle w:val="TableNormal1"/>
              <w:jc w:val="center"/>
              <w:rPr>
                <w:rFonts w:eastAsia="Arial Unicode MS"/>
              </w:rPr>
            </w:pPr>
            <w:hyperlink r:id="rId74" w:history="1">
              <w:r w:rsidR="005E4000">
                <w:rPr>
                  <w:rStyle w:val="Hypertextovodkaz"/>
                  <w:rFonts w:eastAsia="Arial Unicode MS"/>
                </w:rPr>
                <w:t>EDIGAS\NOMINT\EXAMPLES\Nomint_TRA.xml</w:t>
              </w:r>
            </w:hyperlink>
          </w:p>
        </w:tc>
      </w:tr>
    </w:tbl>
    <w:p w:rsidR="00E94A78" w:rsidRDefault="00E94A78" w:rsidP="00E94A78"/>
    <w:p w:rsidR="008F4E04" w:rsidRDefault="008F4E04"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4E0619" w:rsidRDefault="004E0619" w:rsidP="008F4E04">
            <w:pPr>
              <w:rPr>
                <w:sz w:val="18"/>
                <w:szCs w:val="18"/>
              </w:rPr>
            </w:pPr>
            <w:r>
              <w:rPr>
                <w:color w:val="0000FF"/>
                <w:sz w:val="18"/>
                <w:szCs w:val="18"/>
              </w:rPr>
              <w:t>56</w:t>
            </w:r>
            <w:r w:rsidRPr="007031FB">
              <w:rPr>
                <w:color w:val="0000FF"/>
                <w:sz w:val="18"/>
                <w:szCs w:val="18"/>
              </w:rPr>
              <w:t>G</w:t>
            </w:r>
            <w:r w:rsidRPr="007031FB">
              <w:rPr>
                <w:sz w:val="18"/>
                <w:szCs w:val="18"/>
              </w:rPr>
              <w:t xml:space="preserve"> – Nominace ZD/ZO</w:t>
            </w:r>
            <w:r>
              <w:rPr>
                <w:sz w:val="18"/>
                <w:szCs w:val="18"/>
              </w:rPr>
              <w:t xml:space="preserve"> - informativní</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0C46" w:rsidRPr="005B41EA" w:rsidTr="008F4E04">
        <w:trPr>
          <w:trHeight w:val="184"/>
        </w:trPr>
        <w:tc>
          <w:tcPr>
            <w:tcW w:w="2628" w:type="dxa"/>
            <w:shd w:val="clear" w:color="auto" w:fill="FFFF99"/>
            <w:vAlign w:val="center"/>
          </w:tcPr>
          <w:p w:rsidR="00760C46" w:rsidRPr="004C7587" w:rsidRDefault="00760C46" w:rsidP="008F4E04">
            <w:pPr>
              <w:rPr>
                <w:b/>
                <w:bCs/>
                <w:color w:val="33339A"/>
                <w:sz w:val="18"/>
                <w:szCs w:val="18"/>
              </w:rPr>
            </w:pPr>
            <w:r>
              <w:rPr>
                <w:b/>
                <w:bCs/>
                <w:noProof/>
                <w:color w:val="33339A"/>
                <w:sz w:val="18"/>
                <w:szCs w:val="18"/>
              </w:rPr>
              <w:t>ACCEPTANCE DATE TIME</w:t>
            </w:r>
          </w:p>
        </w:tc>
        <w:tc>
          <w:tcPr>
            <w:tcW w:w="630" w:type="dxa"/>
            <w:vAlign w:val="center"/>
          </w:tcPr>
          <w:p w:rsidR="00760C46" w:rsidRPr="004C7587" w:rsidRDefault="00760C46" w:rsidP="008F4E04">
            <w:pPr>
              <w:jc w:val="center"/>
              <w:rPr>
                <w:sz w:val="18"/>
                <w:szCs w:val="18"/>
              </w:rPr>
            </w:pPr>
            <w:r>
              <w:rPr>
                <w:noProof/>
                <w:sz w:val="18"/>
                <w:szCs w:val="18"/>
              </w:rPr>
              <w:t>M</w:t>
            </w:r>
          </w:p>
        </w:tc>
        <w:tc>
          <w:tcPr>
            <w:tcW w:w="990" w:type="dxa"/>
            <w:vAlign w:val="center"/>
          </w:tcPr>
          <w:p w:rsidR="00760C46" w:rsidRPr="004C7587" w:rsidRDefault="00760C46" w:rsidP="008F4E04">
            <w:pPr>
              <w:jc w:val="center"/>
              <w:rPr>
                <w:sz w:val="18"/>
                <w:szCs w:val="18"/>
              </w:rPr>
            </w:pPr>
            <w:r>
              <w:rPr>
                <w:noProof/>
                <w:sz w:val="18"/>
                <w:szCs w:val="18"/>
              </w:rPr>
              <w:t>viz Edig@s General Guidelines 1.20</w:t>
            </w:r>
          </w:p>
        </w:tc>
        <w:tc>
          <w:tcPr>
            <w:tcW w:w="477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4C7587"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 xml:space="preserve">RECIPIENT </w:t>
            </w:r>
            <w:r w:rsidRPr="004C7587">
              <w:rPr>
                <w:b/>
                <w:bCs/>
                <w:color w:val="33339A"/>
                <w:sz w:val="18"/>
                <w:szCs w:val="18"/>
              </w:rPr>
              <w:lastRenderedPageBreak/>
              <w:t>IDENTIFICATION</w:t>
            </w:r>
          </w:p>
        </w:tc>
        <w:tc>
          <w:tcPr>
            <w:tcW w:w="630" w:type="dxa"/>
            <w:vAlign w:val="center"/>
          </w:tcPr>
          <w:p w:rsidR="00762548" w:rsidRPr="004C7587" w:rsidRDefault="00762548" w:rsidP="008F4E04">
            <w:pPr>
              <w:jc w:val="center"/>
              <w:rPr>
                <w:sz w:val="18"/>
                <w:szCs w:val="18"/>
              </w:rPr>
            </w:pPr>
            <w:r w:rsidRPr="004C7587">
              <w:rPr>
                <w:sz w:val="18"/>
                <w:szCs w:val="18"/>
              </w:rPr>
              <w:lastRenderedPageBreak/>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837299" w:rsidRDefault="008866BC" w:rsidP="00ED7DE1">
            <w:pPr>
              <w:rPr>
                <w:b/>
                <w:bCs/>
                <w:color w:val="33339A"/>
                <w:sz w:val="18"/>
                <w:szCs w:val="18"/>
                <w:lang w:val="pl-PL"/>
              </w:rPr>
            </w:pPr>
            <w:r w:rsidRPr="00837299">
              <w:rPr>
                <w:sz w:val="18"/>
                <w:szCs w:val="18"/>
                <w:lang w:val="pl-PL"/>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 sided</w:t>
            </w:r>
          </w:p>
          <w:p w:rsidR="002D5577" w:rsidRDefault="002D5577"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760C46">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306879">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C0676C">
              <w:rPr>
                <w:sz w:val="18"/>
                <w:szCs w:val="18"/>
              </w:rPr>
              <w:t>oznámení celkové koncové spotřeby (OTE- PPS)</w:t>
            </w:r>
          </w:p>
          <w:p w:rsid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lastRenderedPageBreak/>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DVM </w:t>
            </w:r>
            <w:r w:rsidRPr="009B2E1B">
              <w:rPr>
                <w:sz w:val="18"/>
                <w:szCs w:val="18"/>
              </w:rPr>
              <w:t>– denní vyrovnávací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DV4</w:t>
            </w:r>
            <w:r w:rsidRPr="009B2E1B">
              <w:rPr>
                <w:sz w:val="18"/>
                <w:szCs w:val="18"/>
              </w:rPr>
              <w:t xml:space="preserve"> – saldo denních vyrovnávacích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SN </w:t>
            </w:r>
            <w:r w:rsidRPr="009B2E1B">
              <w:rPr>
                <w:sz w:val="18"/>
                <w:szCs w:val="18"/>
              </w:rPr>
              <w:t>– stav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SN4</w:t>
            </w:r>
            <w:r w:rsidRPr="009B2E1B">
              <w:rPr>
                <w:sz w:val="18"/>
                <w:szCs w:val="18"/>
              </w:rPr>
              <w:t xml:space="preserve"> – saldo stavu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NFK</w:t>
            </w:r>
            <w:r w:rsidRPr="009B2E1B">
              <w:rPr>
                <w:sz w:val="18"/>
                <w:szCs w:val="18"/>
              </w:rPr>
              <w:t>- nevyužitá flexibilita, kladná</w:t>
            </w:r>
          </w:p>
          <w:p w:rsidR="00A61B17" w:rsidRPr="00422984"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NFZ</w:t>
            </w:r>
            <w:r w:rsidRPr="009B2E1B">
              <w:rPr>
                <w:sz w:val="18"/>
                <w:szCs w:val="18"/>
              </w:rPr>
              <w:t>- nevyužitá flexibilita, záporná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w:t>
            </w:r>
            <w:r w:rsidR="00A61B17">
              <w:rPr>
                <w:sz w:val="18"/>
                <w:szCs w:val="18"/>
              </w:rPr>
              <w:t>, NFK, NFZ</w:t>
            </w:r>
            <w:r w:rsidRPr="0060254B">
              <w:rPr>
                <w:sz w:val="18"/>
                <w:szCs w:val="18"/>
              </w:rPr>
              <w:t xml:space="preserve">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w:t>
            </w:r>
            <w:r w:rsidR="00A61B17">
              <w:rPr>
                <w:sz w:val="18"/>
                <w:szCs w:val="18"/>
              </w:rPr>
              <w:t>, NFK, NFZ</w:t>
            </w:r>
            <w:r w:rsidRPr="00422984">
              <w:rPr>
                <w:sz w:val="18"/>
                <w:szCs w:val="18"/>
              </w:rPr>
              <w:t xml:space="preserve">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 xml:space="preserve">Uvést pouze, pokud došlo ke </w:t>
            </w:r>
            <w:r w:rsidRPr="004C7587">
              <w:rPr>
                <w:sz w:val="18"/>
                <w:szCs w:val="18"/>
              </w:rPr>
              <w:lastRenderedPageBreak/>
              <w:t>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lastRenderedPageBreak/>
              <w:t>Stav potvrzené hodnoty nominace (0 nebo 1 pro Period).</w:t>
            </w:r>
          </w:p>
          <w:p w:rsidR="00762548" w:rsidRPr="004C7587" w:rsidRDefault="00762548" w:rsidP="008F4E04">
            <w:pPr>
              <w:rPr>
                <w:sz w:val="18"/>
                <w:szCs w:val="18"/>
              </w:rPr>
            </w:pPr>
            <w:r w:rsidRPr="004C7587">
              <w:rPr>
                <w:sz w:val="18"/>
                <w:szCs w:val="18"/>
              </w:rPr>
              <w:t xml:space="preserve">Uvést pouze, pokud došlo ke </w:t>
            </w:r>
            <w:r w:rsidRPr="004C7587">
              <w:rPr>
                <w:sz w:val="18"/>
                <w:szCs w:val="18"/>
              </w:rPr>
              <w:lastRenderedPageBreak/>
              <w:t>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3032B2"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r w:rsidR="003032B2">
              <w:rPr>
                <w:sz w:val="18"/>
                <w:szCs w:val="18"/>
              </w:rPr>
              <w:t xml:space="preserve"> </w:t>
            </w:r>
          </w:p>
          <w:p w:rsidR="00BA03FE" w:rsidRPr="00633E97" w:rsidRDefault="00BA03FE" w:rsidP="00BA03FE">
            <w:pPr>
              <w:shd w:val="clear" w:color="auto" w:fill="FFFFFF"/>
              <w:spacing w:before="100" w:beforeAutospacing="1" w:afterAutospacing="1"/>
              <w:rPr>
                <w:sz w:val="18"/>
                <w:szCs w:val="18"/>
              </w:rPr>
            </w:pP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lastRenderedPageBreak/>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Pr="00186E9F" w:rsidRDefault="00186E9F" w:rsidP="00D1188A">
      <w:pPr>
        <w:rPr>
          <w:rStyle w:val="Hypertextovodkaz"/>
        </w:rPr>
      </w:pPr>
      <w:r>
        <w:fldChar w:fldCharType="begin"/>
      </w:r>
      <w:r>
        <w:instrText xml:space="preserve"> HYPERLINK "EDIGAS/NOMRES" \o "RESPONSE.xsd" </w:instrText>
      </w:r>
      <w:r>
        <w:fldChar w:fldCharType="separate"/>
      </w:r>
      <w:r w:rsidR="00D1188A" w:rsidRPr="00186E9F">
        <w:rPr>
          <w:rStyle w:val="Hypertextovodkaz"/>
        </w:rPr>
        <w:t>EDIGAS/NOMRES</w:t>
      </w:r>
    </w:p>
    <w:p w:rsidR="007A6DC1" w:rsidRDefault="00186E9F" w:rsidP="008F4E04">
      <w:r>
        <w:fldChar w:fldCharType="end"/>
      </w:r>
    </w:p>
    <w:p w:rsidR="00E94A78" w:rsidRDefault="00E94A78" w:rsidP="00E94A78">
      <w:pPr>
        <w:pStyle w:val="Nadpis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A61AB5" w:rsidP="00E94A78">
            <w:pPr>
              <w:pStyle w:val="TableNormal1"/>
              <w:jc w:val="center"/>
              <w:rPr>
                <w:rFonts w:eastAsia="Arial Unicode MS"/>
              </w:rPr>
            </w:pPr>
            <w:hyperlink r:id="rId75" w:history="1">
              <w:r w:rsidR="00186E9F">
                <w:rPr>
                  <w:rStyle w:val="Hypertextovodkaz"/>
                  <w:rFonts w:eastAsia="Arial Unicode MS"/>
                </w:rPr>
                <w:t>EDIGAS\NOMRES\EXAMPLES\Nomres_TRA.xml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Trh s nevyužitou flexibilitou není otevřen</w:t>
            </w:r>
          </w:p>
        </w:tc>
        <w:tc>
          <w:tcPr>
            <w:tcW w:w="5310" w:type="dxa"/>
          </w:tcPr>
          <w:p w:rsidR="007F1EEE" w:rsidRPr="003225F4" w:rsidRDefault="007F1EEE" w:rsidP="008F4E04">
            <w:pPr>
              <w:rPr>
                <w:sz w:val="18"/>
                <w:szCs w:val="18"/>
              </w:rPr>
            </w:pPr>
            <w:r w:rsidRPr="00DF0CF1">
              <w:rPr>
                <w:sz w:val="18"/>
                <w:szCs w:val="18"/>
              </w:rPr>
              <w:t xml:space="preserve">51G Market </w:t>
            </w:r>
            <w:r>
              <w:rPr>
                <w:sz w:val="18"/>
                <w:szCs w:val="18"/>
              </w:rPr>
              <w:t>not opened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Nesplnění podmínek na disponibilní flexibilitu</w:t>
            </w:r>
          </w:p>
        </w:tc>
        <w:tc>
          <w:tcPr>
            <w:tcW w:w="5310" w:type="dxa"/>
          </w:tcPr>
          <w:p w:rsidR="007F1EEE" w:rsidRPr="003225F4" w:rsidRDefault="007F1EEE" w:rsidP="008F4E04">
            <w:pPr>
              <w:rPr>
                <w:sz w:val="18"/>
                <w:szCs w:val="18"/>
              </w:rPr>
            </w:pPr>
            <w:r>
              <w:rPr>
                <w:sz w:val="18"/>
                <w:szCs w:val="18"/>
              </w:rPr>
              <w:t>52G Disponibility failure</w:t>
            </w:r>
          </w:p>
        </w:tc>
      </w:tr>
      <w:tr w:rsidR="007F1EEE" w:rsidRPr="003225F4" w:rsidTr="008F4E04">
        <w:trPr>
          <w:trHeight w:val="184"/>
        </w:trPr>
        <w:tc>
          <w:tcPr>
            <w:tcW w:w="3348" w:type="dxa"/>
          </w:tcPr>
          <w:p w:rsidR="007F1EEE" w:rsidRPr="003225F4" w:rsidRDefault="007F1EEE" w:rsidP="008F4E04">
            <w:pPr>
              <w:rPr>
                <w:sz w:val="18"/>
                <w:szCs w:val="18"/>
              </w:rPr>
            </w:pPr>
            <w:r w:rsidRPr="003225F4">
              <w:rPr>
                <w:sz w:val="18"/>
                <w:szCs w:val="18"/>
              </w:rPr>
              <w:t>Jiná chyba (vysvětlení v poli REASONTEXT):</w:t>
            </w:r>
          </w:p>
          <w:p w:rsidR="007F1EEE" w:rsidRPr="003225F4" w:rsidRDefault="007F1EEE" w:rsidP="0003250B">
            <w:pPr>
              <w:numPr>
                <w:ilvl w:val="0"/>
                <w:numId w:val="19"/>
              </w:numPr>
              <w:spacing w:after="0"/>
              <w:rPr>
                <w:sz w:val="18"/>
                <w:szCs w:val="18"/>
              </w:rPr>
            </w:pPr>
            <w:r w:rsidRPr="003225F4">
              <w:rPr>
                <w:sz w:val="18"/>
                <w:szCs w:val="18"/>
              </w:rPr>
              <w:t>Neplatný typ/podtyp nominace</w:t>
            </w:r>
          </w:p>
          <w:p w:rsidR="007F1EEE" w:rsidRPr="003225F4" w:rsidRDefault="007F1EEE" w:rsidP="0003250B">
            <w:pPr>
              <w:numPr>
                <w:ilvl w:val="0"/>
                <w:numId w:val="19"/>
              </w:numPr>
              <w:spacing w:after="0"/>
              <w:rPr>
                <w:sz w:val="18"/>
                <w:szCs w:val="18"/>
              </w:rPr>
            </w:pPr>
            <w:r w:rsidRPr="003225F4">
              <w:rPr>
                <w:sz w:val="18"/>
                <w:szCs w:val="18"/>
              </w:rPr>
              <w:t>Neplatné datum/čas nominace obchodu s NT</w:t>
            </w:r>
          </w:p>
        </w:tc>
        <w:tc>
          <w:tcPr>
            <w:tcW w:w="5310" w:type="dxa"/>
          </w:tcPr>
          <w:p w:rsidR="007F1EEE" w:rsidRPr="003225F4" w:rsidRDefault="007F1EEE"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Pr="00186E9F" w:rsidRDefault="00186E9F" w:rsidP="007743D6">
      <w:pPr>
        <w:rPr>
          <w:rStyle w:val="Hypertextovodkaz"/>
        </w:rPr>
      </w:pPr>
      <w:r>
        <w:fldChar w:fldCharType="begin"/>
      </w:r>
      <w:r>
        <w:instrText xml:space="preserve"> HYPERLINK "EDIGAS/APERAK" \o "RESPONSE.xsd" </w:instrText>
      </w:r>
      <w:r>
        <w:fldChar w:fldCharType="separate"/>
      </w:r>
      <w:r w:rsidR="007743D6" w:rsidRPr="00186E9F">
        <w:rPr>
          <w:rStyle w:val="Hypertextovodkaz"/>
        </w:rPr>
        <w:t>EDIGAS/APERAK</w:t>
      </w:r>
    </w:p>
    <w:p w:rsidR="007743D6" w:rsidRDefault="00186E9F" w:rsidP="008F4E04">
      <w:r>
        <w:fldChar w:fldCharType="end"/>
      </w:r>
    </w:p>
    <w:p w:rsidR="00E94A78" w:rsidRDefault="00E94A78" w:rsidP="00E94A78">
      <w:pPr>
        <w:pStyle w:val="Nadpis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A61AB5" w:rsidP="00C11886">
            <w:pPr>
              <w:pStyle w:val="TableNormal1"/>
              <w:jc w:val="center"/>
              <w:rPr>
                <w:rFonts w:eastAsia="Arial Unicode MS"/>
              </w:rPr>
            </w:pPr>
            <w:hyperlink r:id="rId76" w:history="1">
              <w:r w:rsidR="00186E9F">
                <w:rPr>
                  <w:rStyle w:val="Hypertextovodkaz"/>
                  <w:rFonts w:eastAsia="Arial Unicode MS"/>
                </w:rPr>
                <w:t>EDIGAS\APERAK\EXAMPLES\Aperak_na_gasdat.xml</w:t>
              </w:r>
            </w:hyperlink>
          </w:p>
        </w:tc>
      </w:tr>
    </w:tbl>
    <w:p w:rsidR="00E94A78" w:rsidRDefault="00E94A78" w:rsidP="00E94A78"/>
    <w:p w:rsidR="007743D6" w:rsidRDefault="00E94A78" w:rsidP="008F4E04">
      <w:r>
        <w:br w:type="page"/>
      </w:r>
    </w:p>
    <w:p w:rsidR="00650CEC" w:rsidRPr="000F6BEE" w:rsidRDefault="00650CEC" w:rsidP="00650CEC">
      <w:pPr>
        <w:pStyle w:val="Nadpis5"/>
        <w:keepNext w:val="0"/>
        <w:numPr>
          <w:ilvl w:val="4"/>
          <w:numId w:val="0"/>
        </w:numPr>
        <w:shd w:val="clear" w:color="auto" w:fill="auto"/>
        <w:overflowPunct w:val="0"/>
        <w:autoSpaceDE w:val="0"/>
        <w:autoSpaceDN w:val="0"/>
        <w:adjustRightInd w:val="0"/>
        <w:spacing w:before="60"/>
        <w:textAlignment w:val="baseline"/>
      </w:pPr>
      <w:r w:rsidRPr="000F6BEE">
        <w:lastRenderedPageBreak/>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837299" w:rsidRDefault="00650CEC" w:rsidP="0007642A">
            <w:pPr>
              <w:rPr>
                <w:sz w:val="18"/>
                <w:szCs w:val="18"/>
                <w:lang w:val="pl-PL"/>
              </w:rPr>
            </w:pPr>
            <w:r w:rsidRPr="00837299">
              <w:rPr>
                <w:sz w:val="18"/>
                <w:szCs w:val="18"/>
                <w:lang w:val="pl-PL"/>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E92B5B">
        <w:trPr>
          <w:trHeight w:val="184"/>
        </w:trPr>
        <w:tc>
          <w:tcPr>
            <w:tcW w:w="2628" w:type="dxa"/>
            <w:tcBorders>
              <w:bottom w:val="single" w:sz="4" w:space="0" w:color="auto"/>
            </w:tcBorders>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M</w:t>
            </w:r>
          </w:p>
        </w:tc>
        <w:tc>
          <w:tcPr>
            <w:tcW w:w="117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 xml:space="preserve">viz Edig@s General </w:t>
            </w:r>
            <w:r w:rsidRPr="004C7587">
              <w:rPr>
                <w:sz w:val="18"/>
                <w:szCs w:val="18"/>
              </w:rPr>
              <w:lastRenderedPageBreak/>
              <w:t>Guidelines 1.20</w:t>
            </w:r>
          </w:p>
        </w:tc>
        <w:tc>
          <w:tcPr>
            <w:tcW w:w="4410" w:type="dxa"/>
            <w:tcBorders>
              <w:bottom w:val="single" w:sz="4" w:space="0" w:color="auto"/>
            </w:tcBorders>
            <w:vAlign w:val="center"/>
          </w:tcPr>
          <w:p w:rsidR="00650CEC" w:rsidRPr="004C7587" w:rsidRDefault="00650CEC" w:rsidP="0007642A">
            <w:pPr>
              <w:rPr>
                <w:sz w:val="18"/>
                <w:szCs w:val="18"/>
              </w:rPr>
            </w:pPr>
            <w:r w:rsidRPr="004C7587">
              <w:rPr>
                <w:sz w:val="18"/>
                <w:szCs w:val="18"/>
              </w:rPr>
              <w:lastRenderedPageBreak/>
              <w:t xml:space="preserve">Datum a čas platnosti kódu (od-do). Generuje odesílatel </w:t>
            </w:r>
            <w:r w:rsidRPr="004C7587">
              <w:rPr>
                <w:sz w:val="18"/>
                <w:szCs w:val="18"/>
              </w:rPr>
              <w:lastRenderedPageBreak/>
              <w:t>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760C46" w:rsidRPr="000C1523" w:rsidTr="00E92B5B">
        <w:trPr>
          <w:trHeight w:val="184"/>
        </w:trPr>
        <w:tc>
          <w:tcPr>
            <w:tcW w:w="2628" w:type="dxa"/>
            <w:shd w:val="clear" w:color="auto" w:fill="FFC000"/>
            <w:vAlign w:val="center"/>
          </w:tcPr>
          <w:p w:rsidR="00760C46" w:rsidRPr="004C7587" w:rsidRDefault="00760C46" w:rsidP="0007642A">
            <w:pPr>
              <w:rPr>
                <w:b/>
                <w:bCs/>
                <w:color w:val="33339A"/>
                <w:sz w:val="18"/>
                <w:szCs w:val="18"/>
              </w:rPr>
            </w:pPr>
            <w:r>
              <w:rPr>
                <w:b/>
                <w:bCs/>
                <w:noProof/>
                <w:color w:val="33339A"/>
                <w:sz w:val="18"/>
                <w:szCs w:val="18"/>
              </w:rPr>
              <w:lastRenderedPageBreak/>
              <w:t>AuthorizationInformation</w:t>
            </w:r>
          </w:p>
        </w:tc>
        <w:tc>
          <w:tcPr>
            <w:tcW w:w="630" w:type="dxa"/>
            <w:shd w:val="clear" w:color="auto" w:fill="FFC000"/>
            <w:vAlign w:val="center"/>
          </w:tcPr>
          <w:p w:rsidR="00760C46" w:rsidRPr="004C7587" w:rsidRDefault="00760C46" w:rsidP="0007642A">
            <w:pPr>
              <w:jc w:val="center"/>
              <w:rPr>
                <w:sz w:val="18"/>
                <w:szCs w:val="18"/>
              </w:rPr>
            </w:pPr>
          </w:p>
        </w:tc>
        <w:tc>
          <w:tcPr>
            <w:tcW w:w="1170" w:type="dxa"/>
            <w:shd w:val="clear" w:color="auto" w:fill="FFC000"/>
            <w:vAlign w:val="center"/>
          </w:tcPr>
          <w:p w:rsidR="00760C46" w:rsidRPr="004C7587" w:rsidRDefault="00760C46" w:rsidP="0007642A">
            <w:pPr>
              <w:jc w:val="center"/>
              <w:rPr>
                <w:sz w:val="18"/>
                <w:szCs w:val="18"/>
              </w:rPr>
            </w:pPr>
          </w:p>
        </w:tc>
        <w:tc>
          <w:tcPr>
            <w:tcW w:w="4410" w:type="dxa"/>
            <w:shd w:val="clear" w:color="auto" w:fill="FFC000"/>
            <w:vAlign w:val="center"/>
          </w:tcPr>
          <w:p w:rsidR="00760C46" w:rsidRPr="004C7587" w:rsidRDefault="00760C46" w:rsidP="0007642A">
            <w:pPr>
              <w:rPr>
                <w:sz w:val="18"/>
                <w:szCs w:val="18"/>
              </w:rPr>
            </w:pPr>
            <w:r>
              <w:rPr>
                <w:noProof/>
                <w:sz w:val="18"/>
                <w:szCs w:val="18"/>
              </w:rPr>
              <w:t xml:space="preserve">Informace ohledně oprávnění k podávání SSN na pasivní straně (0 až N vůči </w:t>
            </w:r>
            <w:r>
              <w:rPr>
                <w:b/>
                <w:bCs/>
                <w:noProof/>
                <w:color w:val="33339A"/>
                <w:sz w:val="18"/>
                <w:szCs w:val="18"/>
              </w:rPr>
              <w:t>ShipperCodeInformation</w:t>
            </w:r>
            <w:r>
              <w:rPr>
                <w:bCs/>
                <w:noProof/>
                <w:sz w:val="18"/>
                <w:szCs w:val="18"/>
              </w:rPr>
              <w:t>)</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TYPE</w:t>
            </w:r>
          </w:p>
        </w:tc>
        <w:tc>
          <w:tcPr>
            <w:tcW w:w="630" w:type="dxa"/>
            <w:vAlign w:val="center"/>
          </w:tcPr>
          <w:p w:rsidR="00760C46" w:rsidRPr="004C7587" w:rsidRDefault="0069488B" w:rsidP="0007642A">
            <w:pPr>
              <w:jc w:val="center"/>
              <w:rPr>
                <w:sz w:val="18"/>
                <w:szCs w:val="18"/>
              </w:rPr>
            </w:pPr>
            <w:r>
              <w:rPr>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3</w:t>
            </w:r>
          </w:p>
        </w:tc>
        <w:tc>
          <w:tcPr>
            <w:tcW w:w="4410" w:type="dxa"/>
            <w:vAlign w:val="center"/>
          </w:tcPr>
          <w:p w:rsidR="00760C46" w:rsidRDefault="00760C46">
            <w:pPr>
              <w:spacing w:line="276" w:lineRule="auto"/>
              <w:rPr>
                <w:rFonts w:ascii="Calibri" w:hAnsi="Calibri"/>
                <w:noProof/>
                <w:sz w:val="18"/>
                <w:szCs w:val="18"/>
              </w:rPr>
            </w:pPr>
            <w:r>
              <w:rPr>
                <w:noProof/>
                <w:sz w:val="18"/>
                <w:szCs w:val="18"/>
              </w:rPr>
              <w:t>Zadání autorizace:</w:t>
            </w:r>
          </w:p>
          <w:p w:rsidR="00760C46" w:rsidRDefault="00760C46">
            <w:pPr>
              <w:spacing w:line="276" w:lineRule="auto"/>
              <w:rPr>
                <w:noProof/>
                <w:sz w:val="18"/>
                <w:szCs w:val="18"/>
              </w:rPr>
            </w:pPr>
            <w:r>
              <w:rPr>
                <w:noProof/>
                <w:color w:val="0000FF"/>
                <w:sz w:val="18"/>
                <w:szCs w:val="18"/>
              </w:rPr>
              <w:t>A01</w:t>
            </w:r>
            <w:r>
              <w:rPr>
                <w:noProof/>
                <w:sz w:val="18"/>
                <w:szCs w:val="18"/>
              </w:rPr>
              <w:t xml:space="preserve"> = Single sided</w:t>
            </w:r>
          </w:p>
          <w:p w:rsidR="00760C46" w:rsidRPr="004C7587" w:rsidRDefault="00760C46" w:rsidP="0007642A">
            <w:pPr>
              <w:rPr>
                <w:sz w:val="18"/>
                <w:szCs w:val="18"/>
              </w:rPr>
            </w:pPr>
            <w:r>
              <w:rPr>
                <w:noProof/>
                <w:color w:val="0000FF"/>
                <w:sz w:val="18"/>
                <w:szCs w:val="18"/>
              </w:rPr>
              <w:t>A02</w:t>
            </w:r>
            <w:r>
              <w:rPr>
                <w:noProof/>
                <w:sz w:val="18"/>
                <w:szCs w:val="18"/>
              </w:rPr>
              <w:t xml:space="preserve"> = Double sided</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VALIDITY PERIOD</w:t>
            </w:r>
          </w:p>
        </w:tc>
        <w:tc>
          <w:tcPr>
            <w:tcW w:w="630" w:type="dxa"/>
            <w:vAlign w:val="center"/>
          </w:tcPr>
          <w:p w:rsidR="00760C46" w:rsidRPr="004C7587" w:rsidRDefault="00760C46" w:rsidP="0007642A">
            <w:pPr>
              <w:jc w:val="center"/>
              <w:rPr>
                <w:sz w:val="18"/>
                <w:szCs w:val="18"/>
              </w:rPr>
            </w:pPr>
            <w:r>
              <w:rPr>
                <w:noProof/>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viz Edig@s General Guidelines 1.20</w:t>
            </w:r>
          </w:p>
        </w:tc>
        <w:tc>
          <w:tcPr>
            <w:tcW w:w="4410" w:type="dxa"/>
            <w:vAlign w:val="center"/>
          </w:tcPr>
          <w:p w:rsidR="00760C46" w:rsidRDefault="00760C46">
            <w:pPr>
              <w:spacing w:line="276" w:lineRule="auto"/>
              <w:rPr>
                <w:rFonts w:ascii="Calibri" w:hAnsi="Calibri"/>
                <w:noProof/>
                <w:sz w:val="18"/>
                <w:szCs w:val="18"/>
              </w:rPr>
            </w:pPr>
            <w:r>
              <w:rPr>
                <w:noProof/>
                <w:sz w:val="18"/>
                <w:szCs w:val="18"/>
              </w:rPr>
              <w:t>Datum a čas platnosti udělené autorizace kódu (od-do). Generuje odesílatel ve tvaru:</w:t>
            </w:r>
          </w:p>
          <w:p w:rsidR="00760C46" w:rsidRPr="004C7587" w:rsidRDefault="00760C46" w:rsidP="0007642A">
            <w:pPr>
              <w:rPr>
                <w:sz w:val="18"/>
                <w:szCs w:val="18"/>
              </w:rPr>
            </w:pPr>
            <w:r>
              <w:rPr>
                <w:noProof/>
                <w:color w:val="FF0000"/>
                <w:sz w:val="18"/>
                <w:szCs w:val="18"/>
              </w:rPr>
              <w:t>YYYY-MM-DDTHH:MM±hh:mm/YYYY-MM-DDTHH:MM±hh:mm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Default="00650CEC" w:rsidP="00650CEC">
      <w:pPr>
        <w:numPr>
          <w:ilvl w:val="0"/>
          <w:numId w:val="37"/>
        </w:numPr>
      </w:pPr>
      <w:r w:rsidRPr="00735B7C">
        <w:t>Platnost shipper páru bude kontrolována pouze vůči plynárenským dnům (bez použití časů z položky VALIDITY PERIOD).</w:t>
      </w:r>
    </w:p>
    <w:p w:rsidR="00DE0745" w:rsidRPr="00C65285" w:rsidRDefault="00DE0745" w:rsidP="00DE0745">
      <w:pPr>
        <w:numPr>
          <w:ilvl w:val="0"/>
          <w:numId w:val="37"/>
        </w:numPr>
      </w:pPr>
      <w:r>
        <w:t xml:space="preserve">V případě aktualizace existujícího shipper kódu, je třeba v atributu </w:t>
      </w:r>
      <w:r w:rsidRPr="008E17FB">
        <w:t>VALIDITY PERIOD</w:t>
      </w:r>
      <w:r>
        <w:t xml:space="preserve"> plnit datum od datumem do budoucnosti. Nelze měnit platnost shipper kódu do minulosti.</w:t>
      </w:r>
    </w:p>
    <w:p w:rsidR="00DE0745" w:rsidRPr="00C65285" w:rsidRDefault="00DE0745" w:rsidP="00DE0745">
      <w:pPr>
        <w:ind w:left="360"/>
      </w:pP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Pr="00186E9F" w:rsidRDefault="00186E9F" w:rsidP="00D3491D">
      <w:pPr>
        <w:rPr>
          <w:rStyle w:val="Hypertextovodkaz"/>
        </w:rPr>
      </w:pPr>
      <w:r>
        <w:fldChar w:fldCharType="begin"/>
      </w:r>
      <w:r>
        <w:instrText xml:space="preserve"> HYPERLINK "EDIGAS/SHPCDS" \o "RESPONSE.xsd" </w:instrText>
      </w:r>
      <w:r>
        <w:fldChar w:fldCharType="separate"/>
      </w:r>
      <w:r w:rsidR="00D3491D" w:rsidRPr="00186E9F">
        <w:rPr>
          <w:rStyle w:val="Hypertextovodkaz"/>
        </w:rPr>
        <w:t>EDIGAS/SHPCDS</w:t>
      </w:r>
    </w:p>
    <w:p w:rsidR="00D3491D" w:rsidRDefault="00186E9F" w:rsidP="008F4E04">
      <w:r>
        <w:fldChar w:fldCharType="end"/>
      </w:r>
    </w:p>
    <w:p w:rsidR="00E94A78" w:rsidRDefault="00E94A78" w:rsidP="00E94A78">
      <w:pPr>
        <w:pStyle w:val="Nadpis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A61AB5" w:rsidP="00C11886">
            <w:pPr>
              <w:pStyle w:val="TableNormal1"/>
              <w:jc w:val="center"/>
              <w:rPr>
                <w:rFonts w:eastAsia="Arial Unicode MS"/>
              </w:rPr>
            </w:pPr>
            <w:hyperlink r:id="rId77" w:history="1">
              <w:r w:rsidR="00186E9F">
                <w:rPr>
                  <w:rStyle w:val="Hypertextovodkaz"/>
                  <w:rFonts w:eastAsia="Arial Unicode MS"/>
                </w:rPr>
                <w:t>EDIGAS\SHPCDS\EXAMPLES\Shpcds_example.xml</w:t>
              </w:r>
            </w:hyperlink>
          </w:p>
        </w:tc>
      </w:tr>
    </w:tbl>
    <w:p w:rsidR="00E94A78" w:rsidRDefault="00E94A78" w:rsidP="00E94A78"/>
    <w:p w:rsidR="00E94A78" w:rsidRDefault="00E94A78" w:rsidP="008F4E04">
      <w:r>
        <w:lastRenderedPageBreak/>
        <w:br w:type="page"/>
      </w:r>
    </w:p>
    <w:p w:rsidR="001C535C" w:rsidRDefault="001C535C" w:rsidP="009D60CD">
      <w:pPr>
        <w:pStyle w:val="Nadpis2"/>
      </w:pPr>
      <w:bookmarkStart w:id="174" w:name="_Toc467747916"/>
      <w:r>
        <w:lastRenderedPageBreak/>
        <w:t>Odchylky</w:t>
      </w:r>
      <w:bookmarkEnd w:id="174"/>
    </w:p>
    <w:p w:rsidR="001C535C" w:rsidRDefault="001C535C" w:rsidP="001C535C"/>
    <w:p w:rsidR="001C535C" w:rsidRDefault="001C535C" w:rsidP="009D60CD">
      <w:pPr>
        <w:pStyle w:val="Nadpis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7ECAE904" wp14:editId="495A3F2E">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Nadpis5"/>
      </w:pPr>
      <w:r>
        <w:lastRenderedPageBreak/>
        <w:t>Formáty zpráv</w:t>
      </w:r>
    </w:p>
    <w:p w:rsidR="009D60CD" w:rsidRDefault="009D60CD" w:rsidP="009D60CD">
      <w:pPr>
        <w:pStyle w:val="Nadpis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Nadpis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837299" w:rsidRDefault="008866BC" w:rsidP="00ED7DE1">
            <w:pPr>
              <w:rPr>
                <w:sz w:val="18"/>
                <w:szCs w:val="18"/>
                <w:lang w:val="pl-PL"/>
              </w:rPr>
            </w:pPr>
            <w:r w:rsidRPr="00837299">
              <w:rPr>
                <w:sz w:val="18"/>
                <w:szCs w:val="18"/>
                <w:lang w:val="pl-PL"/>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PFLX</w:t>
            </w:r>
            <w:r w:rsidRPr="002D5248">
              <w:rPr>
                <w:color w:val="0000FF"/>
                <w:sz w:val="18"/>
                <w:szCs w:val="18"/>
              </w:rPr>
              <w:tab/>
            </w:r>
            <w:r w:rsidRPr="002D5248">
              <w:rPr>
                <w:sz w:val="18"/>
                <w:szCs w:val="18"/>
              </w:rPr>
              <w:t>= přidělená hodnota flexibility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PFLY</w:t>
            </w:r>
            <w:r w:rsidRPr="002D5248">
              <w:rPr>
                <w:color w:val="0000FF"/>
                <w:sz w:val="18"/>
                <w:szCs w:val="18"/>
              </w:rPr>
              <w:tab/>
            </w:r>
            <w:r w:rsidRPr="002D5248">
              <w:rPr>
                <w:sz w:val="18"/>
                <w:szCs w:val="18"/>
              </w:rPr>
              <w:t>= přidělená hodnota flexibility vlastní</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PFLA = </w:t>
            </w:r>
            <w:r w:rsidRPr="002D5248">
              <w:rPr>
                <w:sz w:val="18"/>
                <w:szCs w:val="18"/>
              </w:rPr>
              <w:t>Agregovaná flexibilita za všechny SZ/ZÚ</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PFAA</w:t>
            </w:r>
            <w:r w:rsidRPr="002D5248">
              <w:rPr>
                <w:color w:val="0000FF"/>
                <w:sz w:val="18"/>
                <w:szCs w:val="18"/>
              </w:rPr>
              <w:tab/>
            </w:r>
            <w:r w:rsidRPr="002D5248">
              <w:rPr>
                <w:sz w:val="18"/>
                <w:szCs w:val="18"/>
              </w:rPr>
              <w:t xml:space="preserve"> = předběžná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PBUA </w:t>
            </w:r>
            <w:r w:rsidRPr="002D5248">
              <w:rPr>
                <w:sz w:val="18"/>
                <w:szCs w:val="18"/>
              </w:rPr>
              <w:t>= předběžná hodnota bilančního účtu odchylek</w:t>
            </w:r>
          </w:p>
          <w:p w:rsidR="00B91D47" w:rsidRPr="000173A1"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PBAA</w:t>
            </w:r>
            <w:r w:rsidRPr="002D5248">
              <w:rPr>
                <w:color w:val="0000FF"/>
                <w:sz w:val="18"/>
                <w:szCs w:val="18"/>
              </w:rPr>
              <w:tab/>
              <w:t xml:space="preserve"> </w:t>
            </w:r>
            <w:r w:rsidRPr="002D5248">
              <w:rPr>
                <w:sz w:val="18"/>
                <w:szCs w:val="18"/>
              </w:rPr>
              <w:t>= předběžnou hodnotu denního vyrovnávacího množství</w:t>
            </w:r>
          </w:p>
          <w:p w:rsidR="00E727FF" w:rsidRPr="00E727FF" w:rsidRDefault="000173A1" w:rsidP="00E727FF">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w:t>
            </w:r>
            <w:r>
              <w:rPr>
                <w:color w:val="0000FF"/>
                <w:sz w:val="18"/>
                <w:szCs w:val="18"/>
              </w:rPr>
              <w:t>1</w:t>
            </w:r>
            <w:r w:rsidRPr="002D5248">
              <w:rPr>
                <w:color w:val="0000FF"/>
                <w:sz w:val="18"/>
                <w:szCs w:val="18"/>
              </w:rPr>
              <w:tab/>
              <w:t xml:space="preserve"> </w:t>
            </w:r>
            <w:r w:rsidRPr="002D5248">
              <w:rPr>
                <w:sz w:val="18"/>
                <w:szCs w:val="18"/>
              </w:rPr>
              <w:t xml:space="preserve">= </w:t>
            </w:r>
            <w:r w:rsidR="00E727FF" w:rsidRPr="00E727FF">
              <w:rPr>
                <w:sz w:val="18"/>
                <w:szCs w:val="18"/>
              </w:rPr>
              <w:t>celková hodnota záporného předběžného denního vyrovnávacího množství</w:t>
            </w:r>
          </w:p>
          <w:p w:rsidR="00E554BA" w:rsidRPr="00354088" w:rsidRDefault="000173A1" w:rsidP="00B91D47">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PBA2</w:t>
            </w:r>
            <w:r w:rsidRPr="002D5248">
              <w:rPr>
                <w:color w:val="0000FF"/>
                <w:sz w:val="18"/>
                <w:szCs w:val="18"/>
              </w:rPr>
              <w:tab/>
              <w:t xml:space="preserve"> </w:t>
            </w:r>
            <w:r w:rsidRPr="002D5248">
              <w:rPr>
                <w:sz w:val="18"/>
                <w:szCs w:val="18"/>
              </w:rPr>
              <w:t xml:space="preserve">= </w:t>
            </w:r>
            <w:r w:rsidR="00151C72" w:rsidRPr="00151C72">
              <w:rPr>
                <w:sz w:val="18"/>
                <w:szCs w:val="18"/>
              </w:rPr>
              <w:t xml:space="preserve">celková hodnota kladného předběžného </w:t>
            </w:r>
            <w:r w:rsidR="00151C72" w:rsidRPr="00151C72">
              <w:rPr>
                <w:sz w:val="18"/>
                <w:szCs w:val="18"/>
              </w:rPr>
              <w:lastRenderedPageBreak/>
              <w:t>denního vyrovnávacího množství</w:t>
            </w:r>
            <w:r w:rsidR="00151C72" w:rsidRPr="00151C72" w:rsidDel="00151C72">
              <w:rPr>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PFNP</w:t>
            </w:r>
            <w:r w:rsidRPr="002D5248">
              <w:rPr>
                <w:color w:val="0000FF"/>
                <w:sz w:val="18"/>
                <w:szCs w:val="18"/>
              </w:rPr>
              <w:tab/>
              <w:t xml:space="preserve"> </w:t>
            </w:r>
            <w:r w:rsidRPr="002D5248">
              <w:rPr>
                <w:sz w:val="18"/>
                <w:szCs w:val="18"/>
              </w:rPr>
              <w:t>= velikost flexibility kladné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PFNM </w:t>
            </w:r>
            <w:r w:rsidRPr="002D5248">
              <w:rPr>
                <w:sz w:val="18"/>
                <w:szCs w:val="18"/>
              </w:rPr>
              <w:t>= velikost flexibility záporné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PFAB</w:t>
            </w:r>
            <w:r w:rsidRPr="002D5248">
              <w:rPr>
                <w:color w:val="0000FF"/>
                <w:sz w:val="18"/>
                <w:szCs w:val="18"/>
              </w:rPr>
              <w:tab/>
              <w:t xml:space="preserve"> </w:t>
            </w:r>
            <w:r w:rsidRPr="002D5248">
              <w:rPr>
                <w:sz w:val="18"/>
                <w:szCs w:val="18"/>
              </w:rPr>
              <w:t>=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PBUB </w:t>
            </w:r>
            <w:r w:rsidRPr="002D5248">
              <w:rPr>
                <w:sz w:val="18"/>
                <w:szCs w:val="18"/>
              </w:rPr>
              <w:t>= hodnota bilančního účtu odchylek</w:t>
            </w:r>
          </w:p>
          <w:p w:rsidR="00B91D47" w:rsidRPr="00727739"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PBAB</w:t>
            </w:r>
            <w:r w:rsidRPr="002D5248">
              <w:rPr>
                <w:color w:val="0000FF"/>
                <w:sz w:val="18"/>
                <w:szCs w:val="18"/>
              </w:rPr>
              <w:tab/>
              <w:t xml:space="preserve"> </w:t>
            </w:r>
            <w:r w:rsidRPr="002D5248">
              <w:rPr>
                <w:sz w:val="18"/>
                <w:szCs w:val="18"/>
              </w:rPr>
              <w:t>= hodnota denního vyrovnávacího množství</w:t>
            </w:r>
          </w:p>
          <w:p w:rsidR="00B91D47" w:rsidRPr="002D5248" w:rsidRDefault="00B91D47" w:rsidP="002D5248">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PBPB </w:t>
            </w:r>
            <w:r w:rsidRPr="002D5248">
              <w:rPr>
                <w:sz w:val="18"/>
                <w:szCs w:val="18"/>
              </w:rPr>
              <w:t>= částka za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PCC2 </w:t>
            </w:r>
            <w:r w:rsidRPr="002D5248">
              <w:rPr>
                <w:sz w:val="18"/>
                <w:szCs w:val="18"/>
              </w:rPr>
              <w:t>= použitelná cena pro kladné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PCC1 </w:t>
            </w:r>
            <w:r w:rsidRPr="002D5248">
              <w:rPr>
                <w:sz w:val="18"/>
                <w:szCs w:val="18"/>
              </w:rPr>
              <w:t>= použitelná cena pro záporné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DBAB </w:t>
            </w:r>
            <w:r w:rsidRPr="002D5248">
              <w:rPr>
                <w:sz w:val="18"/>
                <w:szCs w:val="18"/>
              </w:rPr>
              <w:t>= hodnota hodnota rozdílu odchylky MV a DV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DBPB </w:t>
            </w:r>
            <w:r w:rsidRPr="002D5248">
              <w:rPr>
                <w:sz w:val="18"/>
                <w:szCs w:val="18"/>
              </w:rPr>
              <w:t>= částka za rozdíl odchylky MV a DV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EBAB </w:t>
            </w:r>
            <w:r w:rsidRPr="002D5248">
              <w:rPr>
                <w:sz w:val="18"/>
                <w:szCs w:val="18"/>
              </w:rPr>
              <w:t>= hodnota hodnota rozdílu odchylky ZMV a MV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EBPB </w:t>
            </w:r>
            <w:r w:rsidRPr="002D5248">
              <w:rPr>
                <w:sz w:val="18"/>
                <w:szCs w:val="18"/>
              </w:rPr>
              <w:t>= částka za rozdíl odchylky ZMV a MV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XACP </w:t>
            </w:r>
            <w:r w:rsidRPr="002D5248">
              <w:rPr>
                <w:sz w:val="18"/>
                <w:szCs w:val="18"/>
              </w:rPr>
              <w:t>= stav konta provozovatele</w:t>
            </w:r>
          </w:p>
          <w:p w:rsidR="00B91D47"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XACN </w:t>
            </w:r>
            <w:r w:rsidRPr="002D5248">
              <w:rPr>
                <w:sz w:val="18"/>
                <w:szCs w:val="18"/>
              </w:rPr>
              <w:t>= stav konta neutrality</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PFLB</w:t>
            </w:r>
            <w:r w:rsidRPr="002D5248">
              <w:rPr>
                <w:color w:val="0000FF"/>
                <w:sz w:val="18"/>
                <w:szCs w:val="18"/>
              </w:rPr>
              <w:t xml:space="preserve"> </w:t>
            </w:r>
            <w:r w:rsidRPr="002D5248">
              <w:rPr>
                <w:sz w:val="18"/>
                <w:szCs w:val="18"/>
              </w:rPr>
              <w:t xml:space="preserve">= </w:t>
            </w:r>
            <w:r w:rsidRPr="003857F8">
              <w:rPr>
                <w:sz w:val="18"/>
                <w:szCs w:val="18"/>
              </w:rPr>
              <w:t>agregovaná alokace využití flexibility za všechny SZ/ZÚ</w:t>
            </w:r>
          </w:p>
          <w:p w:rsidR="003857F8" w:rsidRPr="00AB5D2E"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DCLT</w:t>
            </w:r>
            <w:r w:rsidRPr="002D5248">
              <w:rPr>
                <w:color w:val="0000FF"/>
                <w:sz w:val="18"/>
                <w:szCs w:val="18"/>
              </w:rPr>
              <w:t xml:space="preserve"> </w:t>
            </w:r>
            <w:r w:rsidRPr="002D5248">
              <w:rPr>
                <w:sz w:val="18"/>
                <w:szCs w:val="18"/>
              </w:rPr>
              <w:t xml:space="preserve">= </w:t>
            </w:r>
            <w:r w:rsidRPr="003857F8">
              <w:rPr>
                <w:sz w:val="18"/>
                <w:szCs w:val="18"/>
              </w:rPr>
              <w:t>měsíční odchylky zúčtování TDD</w:t>
            </w:r>
            <w:r w:rsidR="00AB5D2E">
              <w:rPr>
                <w:sz w:val="18"/>
                <w:szCs w:val="18"/>
              </w:rPr>
              <w:t xml:space="preserve"> za OPM</w:t>
            </w:r>
          </w:p>
          <w:p w:rsidR="00AB5D2E" w:rsidRPr="002D5248" w:rsidRDefault="00AB5D2E" w:rsidP="00AB5D2E">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 xml:space="preserve">DCLG = </w:t>
            </w:r>
            <w:r w:rsidRPr="00AB5D2E">
              <w:rPr>
                <w:sz w:val="18"/>
                <w:szCs w:val="18"/>
              </w:rPr>
              <w:t>měsíční odchylky zúčtování TDD na základě odpovědnosti za ztráty</w:t>
            </w:r>
          </w:p>
          <w:p w:rsidR="003857F8" w:rsidRPr="00AB5D2E"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ECLT</w:t>
            </w:r>
            <w:r w:rsidRPr="002D5248">
              <w:rPr>
                <w:color w:val="0000FF"/>
                <w:sz w:val="18"/>
                <w:szCs w:val="18"/>
              </w:rPr>
              <w:t xml:space="preserve"> </w:t>
            </w:r>
            <w:r w:rsidRPr="002D5248">
              <w:rPr>
                <w:sz w:val="18"/>
                <w:szCs w:val="18"/>
              </w:rPr>
              <w:t xml:space="preserve">= </w:t>
            </w:r>
            <w:r w:rsidRPr="003857F8">
              <w:rPr>
                <w:sz w:val="18"/>
                <w:szCs w:val="18"/>
              </w:rPr>
              <w:t>závěrečné měsíční odchylky zúčtování TDD</w:t>
            </w:r>
            <w:r w:rsidR="00AB5D2E">
              <w:rPr>
                <w:sz w:val="18"/>
                <w:szCs w:val="18"/>
              </w:rPr>
              <w:t xml:space="preserve"> za OPM</w:t>
            </w:r>
          </w:p>
          <w:p w:rsidR="00AB5D2E" w:rsidRPr="002D5248" w:rsidRDefault="00AB5D2E" w:rsidP="00AB5D2E">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ECLG</w:t>
            </w:r>
            <w:r w:rsidRPr="002D5248">
              <w:rPr>
                <w:color w:val="0000FF"/>
                <w:sz w:val="18"/>
                <w:szCs w:val="18"/>
              </w:rPr>
              <w:t xml:space="preserve"> </w:t>
            </w:r>
            <w:r w:rsidRPr="002D5248">
              <w:rPr>
                <w:sz w:val="18"/>
                <w:szCs w:val="18"/>
              </w:rPr>
              <w:t>=</w:t>
            </w:r>
            <w:r>
              <w:rPr>
                <w:sz w:val="18"/>
                <w:szCs w:val="18"/>
              </w:rPr>
              <w:t xml:space="preserve"> </w:t>
            </w:r>
            <w:r w:rsidRPr="00AB5D2E">
              <w:rPr>
                <w:sz w:val="18"/>
                <w:szCs w:val="18"/>
              </w:rPr>
              <w:t>závěrečné měsíční odchylky zúčtování TDD na základě odpovědnosti za ztráty</w:t>
            </w:r>
          </w:p>
          <w:p w:rsidR="003857F8" w:rsidRPr="00B91D47" w:rsidRDefault="003857F8" w:rsidP="003857F8">
            <w:pPr>
              <w:numPr>
                <w:ilvl w:val="0"/>
                <w:numId w:val="24"/>
              </w:numPr>
              <w:overflowPunct w:val="0"/>
              <w:autoSpaceDE w:val="0"/>
              <w:autoSpaceDN w:val="0"/>
              <w:adjustRightInd w:val="0"/>
              <w:spacing w:after="0"/>
              <w:textAlignment w:val="baseline"/>
              <w:rPr>
                <w:sz w:val="18"/>
                <w:szCs w:val="18"/>
              </w:rPr>
            </w:pPr>
            <w:r>
              <w:rPr>
                <w:color w:val="0000FF"/>
                <w:sz w:val="18"/>
                <w:szCs w:val="18"/>
              </w:rPr>
              <w:t>ECLZ</w:t>
            </w:r>
            <w:r w:rsidRPr="002D5248">
              <w:rPr>
                <w:color w:val="0000FF"/>
                <w:sz w:val="18"/>
                <w:szCs w:val="18"/>
              </w:rPr>
              <w:t xml:space="preserve"> </w:t>
            </w:r>
            <w:r w:rsidRPr="002D5248">
              <w:rPr>
                <w:sz w:val="18"/>
                <w:szCs w:val="18"/>
              </w:rPr>
              <w:t xml:space="preserve">= </w:t>
            </w:r>
            <w:r w:rsidRPr="003857F8">
              <w:rPr>
                <w:sz w:val="18"/>
                <w:szCs w:val="18"/>
              </w:rPr>
              <w:t>závěrečné odchylky zúčtování ztrát</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414A2F">
        <w:trPr>
          <w:trHeight w:val="184"/>
        </w:trPr>
        <w:tc>
          <w:tcPr>
            <w:tcW w:w="2448" w:type="dxa"/>
            <w:tcBorders>
              <w:bottom w:val="single" w:sz="4" w:space="0" w:color="auto"/>
            </w:tcBorders>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tcBorders>
              <w:bottom w:val="single" w:sz="4" w:space="0" w:color="auto"/>
            </w:tcBorders>
            <w:vAlign w:val="center"/>
          </w:tcPr>
          <w:p w:rsidR="00A64582" w:rsidRPr="007031FB" w:rsidRDefault="00A64582" w:rsidP="002F4291">
            <w:pPr>
              <w:jc w:val="center"/>
              <w:rPr>
                <w:sz w:val="18"/>
                <w:szCs w:val="18"/>
              </w:rPr>
            </w:pPr>
          </w:p>
        </w:tc>
        <w:tc>
          <w:tcPr>
            <w:tcW w:w="1260" w:type="dxa"/>
            <w:tcBorders>
              <w:bottom w:val="single" w:sz="4" w:space="0" w:color="auto"/>
            </w:tcBorders>
            <w:vAlign w:val="center"/>
          </w:tcPr>
          <w:p w:rsidR="00A64582" w:rsidRPr="007031FB" w:rsidRDefault="00A64582" w:rsidP="002F4291">
            <w:pPr>
              <w:jc w:val="center"/>
              <w:rPr>
                <w:sz w:val="18"/>
                <w:szCs w:val="18"/>
              </w:rPr>
            </w:pPr>
            <w:r w:rsidRPr="007031FB">
              <w:rPr>
                <w:sz w:val="18"/>
                <w:szCs w:val="18"/>
              </w:rPr>
              <w:t>3</w:t>
            </w:r>
          </w:p>
        </w:tc>
        <w:tc>
          <w:tcPr>
            <w:tcW w:w="4590" w:type="dxa"/>
            <w:tcBorders>
              <w:bottom w:val="single" w:sz="4" w:space="0" w:color="auto"/>
            </w:tcBorders>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D4252" w:rsidRPr="000C1523" w:rsidTr="00414A2F">
        <w:trPr>
          <w:trHeight w:val="184"/>
        </w:trPr>
        <w:tc>
          <w:tcPr>
            <w:tcW w:w="2448" w:type="dxa"/>
            <w:shd w:val="clear" w:color="auto" w:fill="FFC000"/>
            <w:vAlign w:val="center"/>
          </w:tcPr>
          <w:p w:rsidR="00AD4252" w:rsidRPr="007031FB" w:rsidRDefault="00AD4252" w:rsidP="00394BC2">
            <w:pPr>
              <w:rPr>
                <w:b/>
                <w:bCs/>
                <w:color w:val="33339A"/>
                <w:sz w:val="18"/>
                <w:szCs w:val="18"/>
              </w:rPr>
            </w:pPr>
            <w:r>
              <w:rPr>
                <w:b/>
                <w:bCs/>
                <w:color w:val="33339A"/>
                <w:sz w:val="18"/>
                <w:szCs w:val="18"/>
              </w:rPr>
              <w:t>PriceDeviation</w:t>
            </w:r>
          </w:p>
        </w:tc>
        <w:tc>
          <w:tcPr>
            <w:tcW w:w="450" w:type="dxa"/>
            <w:shd w:val="clear" w:color="auto" w:fill="FFC000"/>
            <w:vAlign w:val="center"/>
          </w:tcPr>
          <w:p w:rsidR="00AD4252" w:rsidRPr="002D5248" w:rsidRDefault="00AD4252" w:rsidP="002F4291">
            <w:pPr>
              <w:jc w:val="center"/>
              <w:rPr>
                <w:b/>
                <w:bCs/>
                <w:color w:val="33339A"/>
                <w:sz w:val="18"/>
                <w:szCs w:val="18"/>
              </w:rPr>
            </w:pPr>
          </w:p>
        </w:tc>
        <w:tc>
          <w:tcPr>
            <w:tcW w:w="1260" w:type="dxa"/>
            <w:shd w:val="clear" w:color="auto" w:fill="FFC000"/>
            <w:vAlign w:val="center"/>
          </w:tcPr>
          <w:p w:rsidR="00AD4252" w:rsidRPr="002D5248" w:rsidRDefault="00AD4252" w:rsidP="002F4291">
            <w:pPr>
              <w:jc w:val="center"/>
              <w:rPr>
                <w:b/>
                <w:bCs/>
                <w:color w:val="33339A"/>
                <w:sz w:val="18"/>
                <w:szCs w:val="18"/>
              </w:rPr>
            </w:pPr>
          </w:p>
        </w:tc>
        <w:tc>
          <w:tcPr>
            <w:tcW w:w="4590" w:type="dxa"/>
            <w:shd w:val="clear" w:color="auto" w:fill="FFC000"/>
            <w:vAlign w:val="center"/>
          </w:tcPr>
          <w:p w:rsidR="00AD4252" w:rsidRPr="002D5248" w:rsidRDefault="00414A2F" w:rsidP="002F4291">
            <w:pPr>
              <w:rPr>
                <w:b/>
                <w:bCs/>
                <w:color w:val="33339A"/>
                <w:sz w:val="18"/>
                <w:szCs w:val="18"/>
              </w:rPr>
            </w:pPr>
            <w:r>
              <w:rPr>
                <w:b/>
                <w:bCs/>
                <w:color w:val="33339A"/>
                <w:sz w:val="18"/>
                <w:szCs w:val="18"/>
              </w:rPr>
              <w:t>Časový</w:t>
            </w:r>
            <w:r w:rsidR="00AD4252" w:rsidRPr="002D5248">
              <w:rPr>
                <w:b/>
                <w:bCs/>
                <w:color w:val="33339A"/>
                <w:sz w:val="18"/>
                <w:szCs w:val="18"/>
              </w:rPr>
              <w:t xml:space="preserve"> interval a cena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D1788B">
            <w:pPr>
              <w:rPr>
                <w:sz w:val="18"/>
                <w:szCs w:val="18"/>
              </w:rPr>
            </w:pPr>
            <w:r w:rsidRPr="007031FB">
              <w:rPr>
                <w:sz w:val="18"/>
                <w:szCs w:val="18"/>
              </w:rPr>
              <w:t>Plynárenský den ve tvaru od-do:</w:t>
            </w:r>
          </w:p>
          <w:p w:rsidR="00AD4252" w:rsidRPr="007031FB" w:rsidRDefault="00AD4252" w:rsidP="002F4291">
            <w:pPr>
              <w:rPr>
                <w:color w:val="0000FF"/>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DEVIATION PRICE</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14,3</w:t>
            </w:r>
          </w:p>
        </w:tc>
        <w:tc>
          <w:tcPr>
            <w:tcW w:w="4590" w:type="dxa"/>
            <w:vAlign w:val="center"/>
          </w:tcPr>
          <w:p w:rsidR="00AD4252" w:rsidRPr="007031FB" w:rsidRDefault="00AD4252" w:rsidP="002F4291">
            <w:pPr>
              <w:rPr>
                <w:color w:val="0000FF"/>
                <w:sz w:val="18"/>
                <w:szCs w:val="18"/>
              </w:rPr>
            </w:pPr>
            <w:r>
              <w:rPr>
                <w:sz w:val="18"/>
                <w:szCs w:val="18"/>
              </w:rPr>
              <w:t>Cena (des. číslo se znaménkem)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CURRENCY</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3</w:t>
            </w:r>
          </w:p>
        </w:tc>
        <w:tc>
          <w:tcPr>
            <w:tcW w:w="4590" w:type="dxa"/>
            <w:vAlign w:val="center"/>
          </w:tcPr>
          <w:p w:rsidR="00AD4252" w:rsidRDefault="00AD4252" w:rsidP="00D1788B">
            <w:pPr>
              <w:rPr>
                <w:sz w:val="18"/>
                <w:szCs w:val="18"/>
              </w:rPr>
            </w:pPr>
            <w:r>
              <w:rPr>
                <w:sz w:val="18"/>
                <w:szCs w:val="18"/>
              </w:rPr>
              <w:t>Měna:</w:t>
            </w:r>
          </w:p>
          <w:p w:rsidR="00AD4252" w:rsidRPr="00422984" w:rsidRDefault="00AD4252" w:rsidP="00D1788B">
            <w:pPr>
              <w:rPr>
                <w:sz w:val="18"/>
                <w:szCs w:val="18"/>
              </w:rPr>
            </w:pPr>
            <w:r w:rsidRPr="00094822">
              <w:rPr>
                <w:color w:val="0000FF"/>
                <w:sz w:val="18"/>
                <w:szCs w:val="18"/>
              </w:rPr>
              <w:t xml:space="preserve">CZK </w:t>
            </w:r>
            <w:r w:rsidRPr="00094822">
              <w:rPr>
                <w:sz w:val="18"/>
                <w:szCs w:val="18"/>
              </w:rPr>
              <w:t>= CZK</w:t>
            </w:r>
          </w:p>
          <w:p w:rsidR="00AD4252" w:rsidRPr="007031FB" w:rsidRDefault="00AD4252" w:rsidP="002F4291">
            <w:pPr>
              <w:rPr>
                <w:color w:val="0000FF"/>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PRICE MEASURE UNIT</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p>
        </w:tc>
        <w:tc>
          <w:tcPr>
            <w:tcW w:w="4590" w:type="dxa"/>
            <w:vAlign w:val="center"/>
          </w:tcPr>
          <w:p w:rsidR="00AD4252" w:rsidRDefault="00AD4252" w:rsidP="00D1788B">
            <w:pPr>
              <w:rPr>
                <w:sz w:val="18"/>
                <w:szCs w:val="18"/>
              </w:rPr>
            </w:pPr>
            <w:r>
              <w:rPr>
                <w:sz w:val="18"/>
                <w:szCs w:val="18"/>
              </w:rPr>
              <w:t>Měrná jednotka pro základ ceny:</w:t>
            </w:r>
          </w:p>
          <w:p w:rsidR="00AD4252" w:rsidRPr="00C0676C" w:rsidRDefault="00AD4252" w:rsidP="00D1788B">
            <w:pPr>
              <w:pStyle w:val="Zkladntext"/>
              <w:rPr>
                <w:sz w:val="18"/>
                <w:szCs w:val="18"/>
              </w:rPr>
            </w:pPr>
            <w:r w:rsidRPr="00991774">
              <w:rPr>
                <w:color w:val="0000FF"/>
                <w:sz w:val="18"/>
                <w:szCs w:val="18"/>
              </w:rPr>
              <w:t>KWH</w:t>
            </w:r>
            <w:r>
              <w:t xml:space="preserve"> = </w:t>
            </w:r>
            <w:r w:rsidRPr="00C0676C">
              <w:rPr>
                <w:sz w:val="18"/>
                <w:szCs w:val="18"/>
              </w:rPr>
              <w:t>Kilowatt hours (KWh)</w:t>
            </w:r>
          </w:p>
          <w:p w:rsidR="00AD4252" w:rsidRPr="00C0676C" w:rsidRDefault="00AD4252" w:rsidP="00D1788B">
            <w:pPr>
              <w:pStyle w:val="Zkladntext"/>
              <w:rPr>
                <w:sz w:val="18"/>
                <w:szCs w:val="18"/>
              </w:rPr>
            </w:pPr>
            <w:r w:rsidRPr="00414A2F">
              <w:rPr>
                <w:color w:val="0000FF"/>
                <w:sz w:val="18"/>
                <w:szCs w:val="18"/>
              </w:rPr>
              <w:lastRenderedPageBreak/>
              <w:t>MWH</w:t>
            </w:r>
            <w:r w:rsidRPr="00C0676C">
              <w:rPr>
                <w:sz w:val="18"/>
                <w:szCs w:val="18"/>
              </w:rPr>
              <w:t xml:space="preserve"> = Megawatt hours (MWh)</w:t>
            </w:r>
          </w:p>
          <w:p w:rsidR="00AD4252" w:rsidRPr="007031FB" w:rsidRDefault="00AD4252" w:rsidP="002F4291">
            <w:pPr>
              <w:rPr>
                <w:color w:val="0000FF"/>
                <w:sz w:val="18"/>
                <w:szCs w:val="18"/>
              </w:rPr>
            </w:pPr>
            <w:r w:rsidRPr="00414A2F">
              <w:rPr>
                <w:color w:val="0000FF"/>
                <w:sz w:val="18"/>
                <w:szCs w:val="18"/>
              </w:rPr>
              <w:t>Z99</w:t>
            </w:r>
            <w:r>
              <w:rPr>
                <w:sz w:val="18"/>
                <w:szCs w:val="18"/>
                <w:lang w:val="en-US"/>
              </w:rPr>
              <w:t xml:space="preserve"> = Not specified</w:t>
            </w:r>
          </w:p>
        </w:tc>
      </w:tr>
      <w:tr w:rsidR="00AD4252" w:rsidRPr="000C1523" w:rsidTr="002F4291">
        <w:trPr>
          <w:trHeight w:val="184"/>
        </w:trPr>
        <w:tc>
          <w:tcPr>
            <w:tcW w:w="2448" w:type="dxa"/>
            <w:shd w:val="clear" w:color="auto" w:fill="FFCC00"/>
            <w:vAlign w:val="center"/>
          </w:tcPr>
          <w:p w:rsidR="00AD4252" w:rsidRPr="007031FB" w:rsidRDefault="00AD4252" w:rsidP="002F4291">
            <w:pPr>
              <w:rPr>
                <w:b/>
                <w:bCs/>
                <w:color w:val="33339A"/>
                <w:sz w:val="18"/>
                <w:szCs w:val="18"/>
              </w:rPr>
            </w:pPr>
            <w:r w:rsidRPr="007031FB">
              <w:rPr>
                <w:b/>
                <w:bCs/>
                <w:color w:val="33339A"/>
                <w:sz w:val="18"/>
                <w:szCs w:val="18"/>
              </w:rPr>
              <w:lastRenderedPageBreak/>
              <w:t>QuantityInformation</w:t>
            </w:r>
          </w:p>
        </w:tc>
        <w:tc>
          <w:tcPr>
            <w:tcW w:w="450" w:type="dxa"/>
            <w:shd w:val="clear" w:color="auto" w:fill="FFCC00"/>
            <w:vAlign w:val="center"/>
          </w:tcPr>
          <w:p w:rsidR="00AD4252" w:rsidRPr="007031FB" w:rsidRDefault="00AD4252" w:rsidP="002F4291">
            <w:pPr>
              <w:jc w:val="center"/>
              <w:rPr>
                <w:sz w:val="18"/>
                <w:szCs w:val="18"/>
              </w:rPr>
            </w:pPr>
          </w:p>
        </w:tc>
        <w:tc>
          <w:tcPr>
            <w:tcW w:w="1260" w:type="dxa"/>
            <w:shd w:val="clear" w:color="auto" w:fill="FFCC00"/>
            <w:vAlign w:val="center"/>
          </w:tcPr>
          <w:p w:rsidR="00AD4252" w:rsidRPr="007031FB" w:rsidRDefault="00AD4252" w:rsidP="002F4291">
            <w:pPr>
              <w:jc w:val="center"/>
              <w:rPr>
                <w:sz w:val="18"/>
                <w:szCs w:val="18"/>
              </w:rPr>
            </w:pPr>
          </w:p>
        </w:tc>
        <w:tc>
          <w:tcPr>
            <w:tcW w:w="4590" w:type="dxa"/>
            <w:shd w:val="clear" w:color="auto" w:fill="FFCC00"/>
            <w:vAlign w:val="center"/>
          </w:tcPr>
          <w:p w:rsidR="00AD4252" w:rsidRPr="007031FB" w:rsidRDefault="00AD4252" w:rsidP="002F4291">
            <w:pPr>
              <w:rPr>
                <w:sz w:val="18"/>
                <w:szCs w:val="18"/>
              </w:rPr>
            </w:pPr>
            <w:r w:rsidRPr="007031FB">
              <w:rPr>
                <w:sz w:val="18"/>
                <w:szCs w:val="18"/>
              </w:rPr>
              <w:t>Časový interval a výše odchylky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E052FC">
            <w:pPr>
              <w:rPr>
                <w:sz w:val="18"/>
                <w:szCs w:val="18"/>
              </w:rPr>
            </w:pPr>
            <w:r w:rsidRPr="007031FB">
              <w:rPr>
                <w:sz w:val="18"/>
                <w:szCs w:val="18"/>
              </w:rPr>
              <w:t>Plynárenský den ve tvaru od-do:</w:t>
            </w:r>
          </w:p>
          <w:p w:rsidR="00AD4252" w:rsidRPr="007031FB" w:rsidRDefault="00AD4252" w:rsidP="00E052FC">
            <w:pPr>
              <w:rPr>
                <w:color w:val="FF0000"/>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QUANTITY TYPE</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sidRPr="007031FB">
              <w:rPr>
                <w:color w:val="0000FF"/>
                <w:sz w:val="18"/>
                <w:szCs w:val="18"/>
              </w:rPr>
              <w:t>ZPD</w:t>
            </w:r>
            <w:r w:rsidRPr="007031FB">
              <w:rPr>
                <w:sz w:val="18"/>
                <w:szCs w:val="18"/>
              </w:rPr>
              <w:t xml:space="preserve"> = Debit quantity (-)</w:t>
            </w:r>
          </w:p>
          <w:p w:rsidR="00AD4252" w:rsidRPr="007031FB" w:rsidRDefault="00AD4252" w:rsidP="00E052FC">
            <w:pPr>
              <w:rPr>
                <w:sz w:val="18"/>
                <w:szCs w:val="18"/>
              </w:rPr>
            </w:pPr>
            <w:r w:rsidRPr="007031FB">
              <w:rPr>
                <w:color w:val="0000FF"/>
                <w:sz w:val="18"/>
                <w:szCs w:val="18"/>
              </w:rPr>
              <w:t>ZPE</w:t>
            </w:r>
            <w:r w:rsidRPr="007031FB">
              <w:rPr>
                <w:sz w:val="18"/>
                <w:szCs w:val="18"/>
              </w:rPr>
              <w:t xml:space="preserve"> = Credit quantity (+)</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QUANTITY</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17</w:t>
            </w:r>
          </w:p>
        </w:tc>
        <w:tc>
          <w:tcPr>
            <w:tcW w:w="4590" w:type="dxa"/>
            <w:vAlign w:val="center"/>
          </w:tcPr>
          <w:p w:rsidR="00AD4252" w:rsidRPr="007031FB" w:rsidRDefault="00AD425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MEASURE UNIT</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lastRenderedPageBreak/>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PSYS</w:t>
            </w:r>
            <w:r w:rsidRPr="002D5248">
              <w:rPr>
                <w:sz w:val="18"/>
                <w:szCs w:val="18"/>
                <w:lang w:eastAsia="cs-CZ"/>
              </w:rPr>
              <w:t xml:space="preserve"> = systémová odchylka</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GIL</w:t>
            </w:r>
          </w:p>
        </w:tc>
        <w:tc>
          <w:tcPr>
            <w:tcW w:w="3240" w:type="dxa"/>
            <w:vMerge w:val="restart"/>
            <w:shd w:val="clear" w:color="auto" w:fill="auto"/>
            <w:vAlign w:val="center"/>
          </w:tcPr>
          <w:p w:rsidR="000C6E78" w:rsidRPr="006A3133" w:rsidRDefault="000C6E78" w:rsidP="00DD3EBF">
            <w:pPr>
              <w:spacing w:after="0"/>
              <w:rPr>
                <w:sz w:val="20"/>
                <w:szCs w:val="20"/>
                <w:lang w:eastAsia="cs-CZ"/>
              </w:rPr>
            </w:pPr>
            <w:r w:rsidRPr="002D5248">
              <w:rPr>
                <w:sz w:val="20"/>
                <w:szCs w:val="20"/>
                <w:lang w:eastAsia="cs-CZ"/>
              </w:rPr>
              <w:t>Dotaz na data předběžné denní odchylky NC BAL</w:t>
            </w: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PIMB</w:t>
            </w:r>
            <w:r w:rsidRPr="002D5248">
              <w:rPr>
                <w:sz w:val="18"/>
                <w:szCs w:val="18"/>
                <w:lang w:eastAsia="cs-CZ"/>
              </w:rPr>
              <w:t xml:space="preserve"> = denní odchylka SZ</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PIMR</w:t>
            </w:r>
            <w:r w:rsidRPr="002D5248">
              <w:rPr>
                <w:sz w:val="18"/>
                <w:szCs w:val="18"/>
                <w:lang w:eastAsia="cs-CZ"/>
              </w:rPr>
              <w:t xml:space="preserve"> = denní odchylka SZ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PFLY</w:t>
            </w:r>
            <w:r w:rsidRPr="002D5248">
              <w:rPr>
                <w:sz w:val="18"/>
                <w:szCs w:val="18"/>
                <w:lang w:eastAsia="cs-CZ"/>
              </w:rPr>
              <w:t xml:space="preserve"> = přidělená hodnota flexibility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PFLX</w:t>
            </w:r>
            <w:r w:rsidRPr="002D5248">
              <w:rPr>
                <w:sz w:val="18"/>
                <w:szCs w:val="18"/>
                <w:lang w:eastAsia="cs-CZ"/>
              </w:rPr>
              <w:t xml:space="preserve"> = přidělená hodnota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PFAA</w:t>
            </w:r>
            <w:r w:rsidRPr="002D5248">
              <w:rPr>
                <w:sz w:val="18"/>
                <w:szCs w:val="18"/>
                <w:lang w:eastAsia="cs-CZ"/>
              </w:rPr>
              <w:t xml:space="preserve"> = předběžná alokace využití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PBUA</w:t>
            </w:r>
            <w:r w:rsidRPr="002D5248">
              <w:rPr>
                <w:sz w:val="18"/>
                <w:szCs w:val="18"/>
                <w:lang w:eastAsia="cs-CZ"/>
              </w:rPr>
              <w:t xml:space="preserve"> = předběžná hodnota bilančního účtu odchylek</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PBAA</w:t>
            </w:r>
            <w:r w:rsidRPr="002D5248">
              <w:rPr>
                <w:sz w:val="18"/>
                <w:szCs w:val="18"/>
                <w:lang w:eastAsia="cs-CZ"/>
              </w:rPr>
              <w:t xml:space="preserve"> = předběžnou hodnotu denního vyrovnávacího množství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5C2DE8" w:rsidRPr="006A3133" w:rsidTr="000C6E78">
        <w:trPr>
          <w:trHeight w:val="270"/>
        </w:trPr>
        <w:tc>
          <w:tcPr>
            <w:tcW w:w="5235" w:type="dxa"/>
            <w:shd w:val="clear" w:color="auto" w:fill="auto"/>
            <w:noWrap/>
          </w:tcPr>
          <w:p w:rsidR="005C2DE8" w:rsidRPr="00E554BA" w:rsidRDefault="005C2DE8" w:rsidP="00E554BA">
            <w:pPr>
              <w:rPr>
                <w:sz w:val="20"/>
                <w:szCs w:val="20"/>
              </w:rPr>
            </w:pPr>
            <w:r w:rsidRPr="00A02B83">
              <w:rPr>
                <w:sz w:val="20"/>
                <w:szCs w:val="20"/>
              </w:rPr>
              <w:t>PBA1 = celková hodnota záporného předběžného denního vyrovnávacího množství</w:t>
            </w:r>
          </w:p>
        </w:tc>
        <w:tc>
          <w:tcPr>
            <w:tcW w:w="720" w:type="dxa"/>
            <w:vMerge/>
            <w:shd w:val="clear" w:color="auto" w:fill="auto"/>
            <w:noWrap/>
            <w:vAlign w:val="bottom"/>
          </w:tcPr>
          <w:p w:rsidR="005C2DE8" w:rsidRPr="006A3133" w:rsidRDefault="005C2DE8" w:rsidP="006A3133">
            <w:pPr>
              <w:spacing w:after="0"/>
              <w:jc w:val="center"/>
              <w:rPr>
                <w:sz w:val="20"/>
                <w:szCs w:val="20"/>
                <w:lang w:eastAsia="cs-CZ"/>
              </w:rPr>
            </w:pPr>
          </w:p>
        </w:tc>
        <w:tc>
          <w:tcPr>
            <w:tcW w:w="3240" w:type="dxa"/>
            <w:vMerge/>
            <w:shd w:val="clear" w:color="auto" w:fill="auto"/>
            <w:vAlign w:val="bottom"/>
          </w:tcPr>
          <w:p w:rsidR="005C2DE8" w:rsidRPr="006A3133" w:rsidRDefault="005C2DE8" w:rsidP="006A3133">
            <w:pPr>
              <w:spacing w:after="0"/>
              <w:rPr>
                <w:sz w:val="20"/>
                <w:szCs w:val="20"/>
                <w:lang w:eastAsia="cs-CZ"/>
              </w:rPr>
            </w:pPr>
          </w:p>
        </w:tc>
      </w:tr>
      <w:tr w:rsidR="005C2DE8" w:rsidRPr="006A3133" w:rsidTr="000C6E78">
        <w:trPr>
          <w:trHeight w:val="270"/>
        </w:trPr>
        <w:tc>
          <w:tcPr>
            <w:tcW w:w="5235" w:type="dxa"/>
            <w:shd w:val="clear" w:color="auto" w:fill="auto"/>
            <w:noWrap/>
          </w:tcPr>
          <w:p w:rsidR="005C2DE8" w:rsidRPr="002D5248" w:rsidRDefault="005C2DE8" w:rsidP="001E7B2B">
            <w:pPr>
              <w:spacing w:after="0"/>
              <w:rPr>
                <w:color w:val="0000FF"/>
                <w:sz w:val="18"/>
                <w:szCs w:val="18"/>
                <w:lang w:eastAsia="cs-CZ"/>
              </w:rPr>
            </w:pPr>
            <w:r w:rsidRPr="00A02B83">
              <w:rPr>
                <w:sz w:val="20"/>
                <w:szCs w:val="20"/>
              </w:rPr>
              <w:t xml:space="preserve">PBA2 = </w:t>
            </w:r>
            <w:r w:rsidR="0002431E" w:rsidRPr="0002431E">
              <w:rPr>
                <w:sz w:val="20"/>
                <w:szCs w:val="20"/>
              </w:rPr>
              <w:t>celková hodnota kladného předběžného denního vyrovnávacího množství</w:t>
            </w:r>
          </w:p>
        </w:tc>
        <w:tc>
          <w:tcPr>
            <w:tcW w:w="720" w:type="dxa"/>
            <w:vMerge/>
            <w:shd w:val="clear" w:color="auto" w:fill="auto"/>
            <w:noWrap/>
            <w:vAlign w:val="bottom"/>
          </w:tcPr>
          <w:p w:rsidR="005C2DE8" w:rsidRPr="006A3133" w:rsidRDefault="005C2DE8" w:rsidP="006A3133">
            <w:pPr>
              <w:spacing w:after="0"/>
              <w:jc w:val="center"/>
              <w:rPr>
                <w:sz w:val="20"/>
                <w:szCs w:val="20"/>
                <w:lang w:eastAsia="cs-CZ"/>
              </w:rPr>
            </w:pPr>
          </w:p>
        </w:tc>
        <w:tc>
          <w:tcPr>
            <w:tcW w:w="3240" w:type="dxa"/>
            <w:vMerge/>
            <w:shd w:val="clear" w:color="auto" w:fill="auto"/>
            <w:vAlign w:val="bottom"/>
          </w:tcPr>
          <w:p w:rsidR="005C2DE8" w:rsidRPr="006A3133" w:rsidRDefault="005C2DE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PFNP</w:t>
            </w:r>
            <w:r w:rsidRPr="002D5248">
              <w:rPr>
                <w:sz w:val="18"/>
                <w:szCs w:val="18"/>
                <w:lang w:eastAsia="cs-CZ"/>
              </w:rPr>
              <w:t xml:space="preserve"> = velikost flexibility kladné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PFNM</w:t>
            </w:r>
            <w:r w:rsidRPr="002D5248">
              <w:rPr>
                <w:sz w:val="18"/>
                <w:szCs w:val="18"/>
                <w:lang w:eastAsia="cs-CZ"/>
              </w:rPr>
              <w:t xml:space="preserve"> = velikost flexibility záporné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PSYD</w:t>
            </w:r>
            <w:r w:rsidRPr="004A0BE4">
              <w:rPr>
                <w:sz w:val="18"/>
                <w:szCs w:val="18"/>
                <w:lang w:eastAsia="cs-CZ"/>
              </w:rPr>
              <w:t xml:space="preserve"> </w:t>
            </w:r>
            <w:r>
              <w:rPr>
                <w:sz w:val="18"/>
                <w:szCs w:val="18"/>
                <w:lang w:eastAsia="cs-CZ"/>
              </w:rPr>
              <w:t>= z</w:t>
            </w:r>
            <w:r w:rsidRPr="004A0BE4">
              <w:rPr>
                <w:sz w:val="18"/>
                <w:szCs w:val="18"/>
                <w:lang w:eastAsia="cs-CZ"/>
              </w:rPr>
              <w:t>aokrouhlení předběžné systémové odchylky</w:t>
            </w:r>
            <w:r>
              <w:rPr>
                <w:sz w:val="18"/>
                <w:szCs w:val="18"/>
                <w:lang w:eastAsia="cs-CZ"/>
              </w:rPr>
              <w:t xml:space="preserve"> (relevantní jen pro provozovatele přepravní soustavy)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vAlign w:val="center"/>
          </w:tcPr>
          <w:p w:rsidR="000C6E78" w:rsidRPr="002D5248" w:rsidRDefault="000C6E78" w:rsidP="001E7B2B">
            <w:pPr>
              <w:spacing w:after="0"/>
              <w:rPr>
                <w:sz w:val="18"/>
                <w:szCs w:val="18"/>
                <w:lang w:eastAsia="cs-CZ"/>
              </w:rPr>
            </w:pPr>
            <w:r w:rsidRPr="002D5248">
              <w:rPr>
                <w:color w:val="0000FF"/>
                <w:sz w:val="18"/>
                <w:szCs w:val="18"/>
                <w:lang w:eastAsia="cs-CZ"/>
              </w:rPr>
              <w:t>PFLA</w:t>
            </w:r>
            <w:r w:rsidRPr="002D5248">
              <w:rPr>
                <w:sz w:val="18"/>
                <w:szCs w:val="18"/>
                <w:lang w:eastAsia="cs-CZ"/>
              </w:rPr>
              <w:t xml:space="preserve"> = agregovaná flexibilita za všechny SZ/ZÚ </w:t>
            </w:r>
            <w:r>
              <w:rPr>
                <w:sz w:val="18"/>
                <w:szCs w:val="18"/>
                <w:lang w:eastAsia="cs-CZ"/>
              </w:rPr>
              <w:t>(relevantní jen pro provozovatele přepravní soustavy)</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PFAB</w:t>
            </w:r>
            <w:r w:rsidRPr="002D5248">
              <w:rPr>
                <w:sz w:val="18"/>
                <w:szCs w:val="18"/>
                <w:lang w:eastAsia="cs-CZ"/>
              </w:rPr>
              <w:t xml:space="preserve"> = alokace využití flexibility</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GIN</w:t>
            </w:r>
          </w:p>
        </w:tc>
        <w:tc>
          <w:tcPr>
            <w:tcW w:w="3240" w:type="dxa"/>
            <w:vMerge w:val="restart"/>
            <w:shd w:val="clear" w:color="auto" w:fill="auto"/>
            <w:vAlign w:val="center"/>
          </w:tcPr>
          <w:p w:rsidR="000C6E78" w:rsidRPr="006A3133" w:rsidRDefault="000C6E78" w:rsidP="006A3133">
            <w:pPr>
              <w:spacing w:after="0"/>
              <w:rPr>
                <w:sz w:val="20"/>
                <w:szCs w:val="20"/>
                <w:lang w:eastAsia="cs-CZ"/>
              </w:rPr>
            </w:pPr>
            <w:r w:rsidRPr="002D5248">
              <w:rPr>
                <w:sz w:val="20"/>
                <w:szCs w:val="20"/>
                <w:lang w:eastAsia="cs-CZ"/>
              </w:rPr>
              <w:t>Dotaz na data denní odchylky NC BAL</w:t>
            </w: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PBUB</w:t>
            </w:r>
            <w:r w:rsidRPr="002D5248">
              <w:rPr>
                <w:sz w:val="18"/>
                <w:szCs w:val="18"/>
                <w:lang w:eastAsia="cs-CZ"/>
              </w:rPr>
              <w:t xml:space="preserve"> = hodnota bilančního účtu odchylek</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PBAB</w:t>
            </w:r>
            <w:r w:rsidRPr="002D5248">
              <w:rPr>
                <w:sz w:val="18"/>
                <w:szCs w:val="18"/>
                <w:lang w:eastAsia="cs-CZ"/>
              </w:rPr>
              <w:t xml:space="preserve"> = hodnota denního vyrovnávacího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PBPB</w:t>
            </w:r>
            <w:r w:rsidRPr="002D5248">
              <w:rPr>
                <w:sz w:val="18"/>
                <w:szCs w:val="18"/>
                <w:lang w:eastAsia="cs-CZ"/>
              </w:rPr>
              <w:t xml:space="preserve"> = částka za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PCC2</w:t>
            </w:r>
            <w:r w:rsidRPr="002D5248">
              <w:rPr>
                <w:sz w:val="18"/>
                <w:szCs w:val="18"/>
                <w:lang w:eastAsia="cs-CZ"/>
              </w:rPr>
              <w:t xml:space="preserve"> = Použitelná cena pro kladné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PCC1</w:t>
            </w:r>
            <w:r w:rsidRPr="002D5248">
              <w:rPr>
                <w:sz w:val="18"/>
                <w:szCs w:val="18"/>
                <w:lang w:eastAsia="cs-CZ"/>
              </w:rPr>
              <w:t xml:space="preserve"> = Použitelná cena pro záporné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ESYS</w:t>
            </w:r>
            <w:r w:rsidRPr="002D5248">
              <w:rPr>
                <w:sz w:val="18"/>
                <w:szCs w:val="18"/>
                <w:lang w:eastAsia="cs-CZ"/>
              </w:rPr>
              <w:t xml:space="preserve"> = opravná měsíční systémová odchylka po jednotlivých dnech</w:t>
            </w:r>
          </w:p>
        </w:tc>
        <w:tc>
          <w:tcPr>
            <w:tcW w:w="720" w:type="dxa"/>
            <w:vMerge w:val="restart"/>
            <w:shd w:val="clear" w:color="auto" w:fill="auto"/>
            <w:noWrap/>
            <w:vAlign w:val="center"/>
          </w:tcPr>
          <w:p w:rsidR="00CF44BD" w:rsidRPr="006A3133" w:rsidRDefault="00CF44BD" w:rsidP="002D5248">
            <w:pPr>
              <w:jc w:val="center"/>
              <w:rPr>
                <w:sz w:val="20"/>
                <w:szCs w:val="20"/>
                <w:lang w:eastAsia="cs-CZ"/>
              </w:rPr>
            </w:pPr>
            <w:r w:rsidRPr="002D5248">
              <w:rPr>
                <w:sz w:val="20"/>
                <w:szCs w:val="20"/>
                <w:lang w:eastAsia="cs-CZ"/>
              </w:rPr>
              <w:t>GIR</w:t>
            </w:r>
          </w:p>
        </w:tc>
        <w:tc>
          <w:tcPr>
            <w:tcW w:w="3240" w:type="dxa"/>
            <w:vMerge w:val="restart"/>
            <w:shd w:val="clear" w:color="auto" w:fill="auto"/>
            <w:vAlign w:val="center"/>
          </w:tcPr>
          <w:p w:rsidR="00CF44BD" w:rsidRPr="006A3133" w:rsidRDefault="00CF44BD" w:rsidP="006A3133">
            <w:pPr>
              <w:spacing w:after="0"/>
              <w:rPr>
                <w:sz w:val="20"/>
                <w:szCs w:val="20"/>
                <w:lang w:eastAsia="cs-CZ"/>
              </w:rPr>
            </w:pPr>
            <w:r w:rsidRPr="002D5248">
              <w:rPr>
                <w:sz w:val="20"/>
                <w:szCs w:val="20"/>
                <w:lang w:eastAsia="cs-CZ"/>
              </w:rPr>
              <w:t>Dotaz na data opravné měsíční odchylky NC BAL</w:t>
            </w: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ESYD</w:t>
            </w:r>
            <w:r w:rsidRPr="002D5248">
              <w:rPr>
                <w:sz w:val="18"/>
                <w:szCs w:val="18"/>
                <w:lang w:eastAsia="cs-CZ"/>
              </w:rPr>
              <w:t xml:space="preserve"> = zaokrouhlení opravné měsíční systémové odchylky po jednotlivých dnech </w:t>
            </w:r>
            <w:r>
              <w:rPr>
                <w:sz w:val="18"/>
                <w:szCs w:val="18"/>
                <w:lang w:eastAsia="cs-CZ"/>
              </w:rPr>
              <w:t>(relevantní jen pro provozovatele přepravní soustavy)</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EIMB</w:t>
            </w:r>
            <w:r w:rsidRPr="002D5248">
              <w:rPr>
                <w:sz w:val="18"/>
                <w:szCs w:val="18"/>
                <w:lang w:eastAsia="cs-CZ"/>
              </w:rPr>
              <w:t xml:space="preserve"> = opravná měsíční odchylka SZ/ZÚ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EIMR</w:t>
            </w:r>
            <w:r w:rsidRPr="002D5248">
              <w:rPr>
                <w:sz w:val="18"/>
                <w:szCs w:val="18"/>
                <w:lang w:eastAsia="cs-CZ"/>
              </w:rPr>
              <w:t xml:space="preserve"> = opravná měsíční odchylka SZ/ZÚ vlastní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EBAB</w:t>
            </w:r>
            <w:r w:rsidRPr="002D5248">
              <w:rPr>
                <w:sz w:val="18"/>
                <w:szCs w:val="18"/>
                <w:lang w:eastAsia="cs-CZ"/>
              </w:rPr>
              <w:t xml:space="preserve"> = hodnota rozdílu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lastRenderedPageBreak/>
              <w:t>EBPB</w:t>
            </w:r>
            <w:r w:rsidRPr="002D5248">
              <w:rPr>
                <w:sz w:val="18"/>
                <w:szCs w:val="18"/>
                <w:lang w:eastAsia="cs-CZ"/>
              </w:rPr>
              <w:t xml:space="preserve"> = částka za rozdíl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EOE0</w:t>
            </w:r>
            <w:r w:rsidRPr="002D5248">
              <w:rPr>
                <w:sz w:val="18"/>
                <w:szCs w:val="18"/>
                <w:lang w:eastAsia="cs-CZ"/>
              </w:rPr>
              <w:t xml:space="preserve"> = cena Index OTE</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E23A46" w:rsidRPr="006A3133" w:rsidTr="00D1788B">
        <w:trPr>
          <w:trHeight w:val="270"/>
        </w:trPr>
        <w:tc>
          <w:tcPr>
            <w:tcW w:w="5235" w:type="dxa"/>
            <w:shd w:val="clear" w:color="auto" w:fill="auto"/>
            <w:noWrap/>
            <w:vAlign w:val="center"/>
          </w:tcPr>
          <w:p w:rsidR="00E23A46" w:rsidRPr="002D5248" w:rsidRDefault="00E23A46" w:rsidP="00B04E09">
            <w:pPr>
              <w:rPr>
                <w:sz w:val="18"/>
                <w:szCs w:val="18"/>
                <w:lang w:eastAsia="cs-CZ"/>
              </w:rPr>
            </w:pPr>
            <w:r w:rsidRPr="002D5248">
              <w:rPr>
                <w:color w:val="0000FF"/>
                <w:sz w:val="18"/>
                <w:szCs w:val="18"/>
                <w:lang w:eastAsia="cs-CZ"/>
              </w:rPr>
              <w:t>XACP</w:t>
            </w:r>
            <w:r w:rsidRPr="002D5248">
              <w:rPr>
                <w:sz w:val="18"/>
                <w:szCs w:val="18"/>
                <w:lang w:eastAsia="cs-CZ"/>
              </w:rPr>
              <w:t xml:space="preserve"> = </w:t>
            </w:r>
            <w:r w:rsidR="00B04E09">
              <w:rPr>
                <w:sz w:val="18"/>
                <w:szCs w:val="18"/>
                <w:lang w:eastAsia="cs-CZ"/>
              </w:rPr>
              <w:t>s</w:t>
            </w:r>
            <w:r w:rsidRPr="002D5248">
              <w:rPr>
                <w:sz w:val="18"/>
                <w:szCs w:val="18"/>
                <w:lang w:eastAsia="cs-CZ"/>
              </w:rPr>
              <w:t>tav Konta provozovatele</w:t>
            </w:r>
          </w:p>
        </w:tc>
        <w:tc>
          <w:tcPr>
            <w:tcW w:w="720" w:type="dxa"/>
            <w:vMerge w:val="restart"/>
            <w:shd w:val="clear" w:color="auto" w:fill="auto"/>
            <w:noWrap/>
            <w:vAlign w:val="center"/>
          </w:tcPr>
          <w:p w:rsidR="00E23A46" w:rsidRPr="000B4664" w:rsidRDefault="00E23A46" w:rsidP="00E23A46">
            <w:pPr>
              <w:jc w:val="center"/>
              <w:rPr>
                <w:szCs w:val="20"/>
                <w:highlight w:val="yellow"/>
                <w:lang w:eastAsia="cs-CZ"/>
              </w:rPr>
            </w:pPr>
            <w:r w:rsidRPr="002D5248">
              <w:rPr>
                <w:sz w:val="20"/>
                <w:szCs w:val="20"/>
                <w:lang w:eastAsia="cs-CZ"/>
              </w:rPr>
              <w:t>GIT</w:t>
            </w:r>
          </w:p>
          <w:p w:rsidR="00E23A46" w:rsidRPr="00A65344" w:rsidRDefault="00E23A46" w:rsidP="006A3133">
            <w:pPr>
              <w:spacing w:after="0"/>
              <w:jc w:val="center"/>
              <w:rPr>
                <w:szCs w:val="20"/>
                <w:highlight w:val="yellow"/>
                <w:lang w:eastAsia="cs-CZ"/>
              </w:rPr>
            </w:pPr>
          </w:p>
        </w:tc>
        <w:tc>
          <w:tcPr>
            <w:tcW w:w="3240" w:type="dxa"/>
            <w:vMerge w:val="restart"/>
            <w:shd w:val="clear" w:color="auto" w:fill="auto"/>
            <w:vAlign w:val="center"/>
          </w:tcPr>
          <w:p w:rsidR="00E23A46" w:rsidRPr="00A65344" w:rsidRDefault="00E23A46" w:rsidP="00E23A46">
            <w:pPr>
              <w:spacing w:after="0"/>
              <w:rPr>
                <w:szCs w:val="20"/>
                <w:highlight w:val="yellow"/>
                <w:lang w:eastAsia="cs-CZ"/>
              </w:rPr>
            </w:pPr>
            <w:r w:rsidRPr="002D5248">
              <w:rPr>
                <w:sz w:val="20"/>
                <w:szCs w:val="20"/>
                <w:lang w:eastAsia="cs-CZ"/>
              </w:rPr>
              <w:t>Dotaz na stav Konta provozovatele a Konta neutrality</w:t>
            </w:r>
          </w:p>
        </w:tc>
      </w:tr>
      <w:tr w:rsidR="00E23A46" w:rsidRPr="006A3133" w:rsidTr="00E23A46">
        <w:trPr>
          <w:trHeight w:val="270"/>
        </w:trPr>
        <w:tc>
          <w:tcPr>
            <w:tcW w:w="5235" w:type="dxa"/>
            <w:shd w:val="clear" w:color="auto" w:fill="auto"/>
            <w:noWrap/>
            <w:vAlign w:val="center"/>
          </w:tcPr>
          <w:p w:rsidR="00E23A46" w:rsidRPr="002D5248" w:rsidRDefault="00E23A46" w:rsidP="00D1788B">
            <w:pPr>
              <w:rPr>
                <w:sz w:val="18"/>
                <w:szCs w:val="18"/>
                <w:lang w:eastAsia="cs-CZ"/>
              </w:rPr>
            </w:pPr>
            <w:r w:rsidRPr="002D5248">
              <w:rPr>
                <w:color w:val="0000FF"/>
                <w:sz w:val="18"/>
                <w:szCs w:val="18"/>
                <w:lang w:eastAsia="cs-CZ"/>
              </w:rPr>
              <w:t>XACN</w:t>
            </w:r>
            <w:r w:rsidRPr="002D5248">
              <w:rPr>
                <w:sz w:val="18"/>
                <w:szCs w:val="18"/>
                <w:lang w:eastAsia="cs-CZ"/>
              </w:rPr>
              <w:t xml:space="preserve"> = </w:t>
            </w:r>
            <w:r w:rsidR="00B04E09">
              <w:rPr>
                <w:sz w:val="18"/>
                <w:szCs w:val="18"/>
                <w:lang w:eastAsia="cs-CZ"/>
              </w:rPr>
              <w:t>s</w:t>
            </w:r>
            <w:r w:rsidRPr="002D5248">
              <w:rPr>
                <w:sz w:val="18"/>
                <w:szCs w:val="18"/>
                <w:lang w:eastAsia="cs-CZ"/>
              </w:rPr>
              <w:t>tav Konta neutrality</w:t>
            </w:r>
          </w:p>
        </w:tc>
        <w:tc>
          <w:tcPr>
            <w:tcW w:w="720" w:type="dxa"/>
            <w:vMerge/>
            <w:shd w:val="clear" w:color="auto" w:fill="auto"/>
            <w:noWrap/>
            <w:vAlign w:val="center"/>
          </w:tcPr>
          <w:p w:rsidR="00E23A46" w:rsidRPr="00A65344" w:rsidRDefault="00E23A46" w:rsidP="006A3133">
            <w:pPr>
              <w:spacing w:after="0"/>
              <w:jc w:val="center"/>
              <w:rPr>
                <w:szCs w:val="20"/>
                <w:highlight w:val="yellow"/>
                <w:lang w:eastAsia="cs-CZ"/>
              </w:rPr>
            </w:pPr>
          </w:p>
        </w:tc>
        <w:tc>
          <w:tcPr>
            <w:tcW w:w="3240" w:type="dxa"/>
            <w:vMerge/>
            <w:shd w:val="clear" w:color="auto" w:fill="auto"/>
            <w:vAlign w:val="center"/>
          </w:tcPr>
          <w:p w:rsidR="00E23A46" w:rsidRPr="00A65344" w:rsidRDefault="00E23A46" w:rsidP="006A3133">
            <w:pPr>
              <w:spacing w:after="0"/>
              <w:rPr>
                <w:szCs w:val="20"/>
                <w:highlight w:val="yellow"/>
                <w:lang w:eastAsia="cs-CZ"/>
              </w:rPr>
            </w:pPr>
          </w:p>
        </w:tc>
      </w:tr>
      <w:tr w:rsidR="00B04E09" w:rsidRPr="006A3133" w:rsidTr="008475E6">
        <w:trPr>
          <w:trHeight w:val="270"/>
        </w:trPr>
        <w:tc>
          <w:tcPr>
            <w:tcW w:w="5235" w:type="dxa"/>
            <w:shd w:val="clear" w:color="auto" w:fill="auto"/>
            <w:noWrap/>
            <w:vAlign w:val="center"/>
          </w:tcPr>
          <w:p w:rsidR="00B04E09" w:rsidRDefault="00B04E09" w:rsidP="00D1788B">
            <w:pPr>
              <w:rPr>
                <w:sz w:val="18"/>
                <w:szCs w:val="18"/>
                <w:lang w:eastAsia="cs-CZ"/>
              </w:rPr>
            </w:pPr>
            <w:r>
              <w:rPr>
                <w:color w:val="0000FF"/>
                <w:sz w:val="18"/>
                <w:szCs w:val="18"/>
                <w:lang w:eastAsia="cs-CZ"/>
              </w:rPr>
              <w:t>DCLT</w:t>
            </w:r>
            <w:r w:rsidRPr="002D5248">
              <w:rPr>
                <w:sz w:val="18"/>
                <w:szCs w:val="18"/>
                <w:lang w:eastAsia="cs-CZ"/>
              </w:rPr>
              <w:t xml:space="preserve"> = </w:t>
            </w:r>
            <w:r>
              <w:rPr>
                <w:sz w:val="18"/>
                <w:szCs w:val="18"/>
                <w:lang w:eastAsia="cs-CZ"/>
              </w:rPr>
              <w:t>m</w:t>
            </w:r>
            <w:r w:rsidRPr="00B04E09">
              <w:rPr>
                <w:sz w:val="18"/>
                <w:szCs w:val="18"/>
                <w:lang w:eastAsia="cs-CZ"/>
              </w:rPr>
              <w:t>ěsíční odchylky zúčtování TDD</w:t>
            </w:r>
            <w:r w:rsidR="00AB5D2E">
              <w:rPr>
                <w:sz w:val="18"/>
                <w:szCs w:val="18"/>
                <w:lang w:eastAsia="cs-CZ"/>
              </w:rPr>
              <w:t xml:space="preserve"> za OPM</w:t>
            </w:r>
          </w:p>
          <w:p w:rsidR="00AB5D2E" w:rsidRPr="002D5248" w:rsidRDefault="00AB5D2E" w:rsidP="00D1788B">
            <w:pPr>
              <w:rPr>
                <w:color w:val="0000FF"/>
                <w:sz w:val="18"/>
                <w:szCs w:val="18"/>
                <w:lang w:eastAsia="cs-CZ"/>
              </w:rPr>
            </w:pPr>
            <w:r w:rsidRPr="00AB5D2E">
              <w:rPr>
                <w:color w:val="0000FF"/>
                <w:sz w:val="18"/>
                <w:szCs w:val="18"/>
                <w:lang w:eastAsia="cs-CZ"/>
              </w:rPr>
              <w:t>DCLG</w:t>
            </w:r>
            <w:r w:rsidRPr="00AB5D2E">
              <w:rPr>
                <w:sz w:val="18"/>
                <w:szCs w:val="18"/>
                <w:lang w:eastAsia="cs-CZ"/>
              </w:rPr>
              <w:t xml:space="preserve"> = měsíční odchylky zúčtování TDD na základě odpovědnosti za ztráty</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GJ4</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Měsíční odchylky zúčtování TDD</w:t>
            </w:r>
          </w:p>
        </w:tc>
      </w:tr>
      <w:tr w:rsidR="00B04E09" w:rsidRPr="006A3133" w:rsidTr="008475E6">
        <w:trPr>
          <w:trHeight w:val="270"/>
        </w:trPr>
        <w:tc>
          <w:tcPr>
            <w:tcW w:w="5235" w:type="dxa"/>
            <w:shd w:val="clear" w:color="auto" w:fill="auto"/>
            <w:noWrap/>
            <w:vAlign w:val="center"/>
          </w:tcPr>
          <w:p w:rsidR="00B04E09" w:rsidRDefault="00B04E09" w:rsidP="00D1788B">
            <w:pPr>
              <w:rPr>
                <w:sz w:val="18"/>
                <w:szCs w:val="18"/>
                <w:lang w:eastAsia="cs-CZ"/>
              </w:rPr>
            </w:pPr>
            <w:r>
              <w:rPr>
                <w:color w:val="0000FF"/>
                <w:sz w:val="18"/>
                <w:szCs w:val="18"/>
                <w:lang w:eastAsia="cs-CZ"/>
              </w:rPr>
              <w:t>ECLT</w:t>
            </w:r>
            <w:r w:rsidRPr="002D5248">
              <w:rPr>
                <w:sz w:val="18"/>
                <w:szCs w:val="18"/>
                <w:lang w:eastAsia="cs-CZ"/>
              </w:rPr>
              <w:t xml:space="preserve"> = </w:t>
            </w:r>
            <w:r>
              <w:rPr>
                <w:sz w:val="18"/>
                <w:szCs w:val="18"/>
                <w:lang w:eastAsia="cs-CZ"/>
              </w:rPr>
              <w:t>z</w:t>
            </w:r>
            <w:r w:rsidRPr="00B04E09">
              <w:rPr>
                <w:sz w:val="18"/>
                <w:szCs w:val="18"/>
                <w:lang w:eastAsia="cs-CZ"/>
              </w:rPr>
              <w:t>ávěrečné měsíční odchylky zúčtování TDD</w:t>
            </w:r>
            <w:r w:rsidR="00AB5D2E">
              <w:rPr>
                <w:sz w:val="18"/>
                <w:szCs w:val="18"/>
                <w:lang w:eastAsia="cs-CZ"/>
              </w:rPr>
              <w:t xml:space="preserve"> za OPM </w:t>
            </w:r>
          </w:p>
          <w:p w:rsidR="00AB5D2E" w:rsidRPr="002D5248" w:rsidRDefault="00AB5D2E" w:rsidP="00AB5D2E">
            <w:pPr>
              <w:overflowPunct w:val="0"/>
              <w:autoSpaceDE w:val="0"/>
              <w:autoSpaceDN w:val="0"/>
              <w:adjustRightInd w:val="0"/>
              <w:spacing w:after="0"/>
              <w:textAlignment w:val="baseline"/>
              <w:rPr>
                <w:color w:val="0000FF"/>
                <w:sz w:val="18"/>
                <w:szCs w:val="18"/>
              </w:rPr>
            </w:pPr>
            <w:r>
              <w:rPr>
                <w:color w:val="0000FF"/>
                <w:sz w:val="18"/>
                <w:szCs w:val="18"/>
              </w:rPr>
              <w:t>ECLG</w:t>
            </w:r>
            <w:r w:rsidRPr="002D5248">
              <w:rPr>
                <w:color w:val="0000FF"/>
                <w:sz w:val="18"/>
                <w:szCs w:val="18"/>
              </w:rPr>
              <w:t xml:space="preserve"> </w:t>
            </w:r>
            <w:r w:rsidRPr="002D5248">
              <w:rPr>
                <w:sz w:val="18"/>
                <w:szCs w:val="18"/>
              </w:rPr>
              <w:t>=</w:t>
            </w:r>
            <w:r>
              <w:rPr>
                <w:sz w:val="18"/>
                <w:szCs w:val="18"/>
              </w:rPr>
              <w:t xml:space="preserve"> </w:t>
            </w:r>
            <w:r w:rsidRPr="00AB5D2E">
              <w:rPr>
                <w:sz w:val="18"/>
                <w:szCs w:val="18"/>
              </w:rPr>
              <w:t>závěrečné měsíční odchylky zúčtování TDD na základě odpovědnosti za ztráty</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GJ6</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měsíční odchylky zúčtování TDD</w:t>
            </w: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ECLZ</w:t>
            </w:r>
            <w:r w:rsidRPr="002D5248">
              <w:rPr>
                <w:sz w:val="18"/>
                <w:szCs w:val="18"/>
                <w:lang w:eastAsia="cs-CZ"/>
              </w:rPr>
              <w:t xml:space="preserve"> = </w:t>
            </w:r>
            <w:r>
              <w:rPr>
                <w:sz w:val="18"/>
                <w:szCs w:val="18"/>
                <w:lang w:eastAsia="cs-CZ"/>
              </w:rPr>
              <w:t>z</w:t>
            </w:r>
            <w:r w:rsidRPr="00B04E09">
              <w:rPr>
                <w:sz w:val="18"/>
                <w:szCs w:val="18"/>
                <w:lang w:eastAsia="cs-CZ"/>
              </w:rPr>
              <w:t>ávěrečné odchylky zúčtování ztrát</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GJ8</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odchylky zúčtování ztrát</w:t>
            </w: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Pr="00186E9F" w:rsidRDefault="00186E9F" w:rsidP="00D3491D">
      <w:pPr>
        <w:rPr>
          <w:rStyle w:val="Hypertextovodkaz"/>
        </w:rPr>
      </w:pPr>
      <w:r>
        <w:fldChar w:fldCharType="begin"/>
      </w:r>
      <w:r>
        <w:instrText xml:space="preserve"> HYPERLINK "EDIGAS/IMBNOT" \o "RESPONSE.xsd" </w:instrText>
      </w:r>
      <w:r>
        <w:fldChar w:fldCharType="separate"/>
      </w:r>
      <w:r w:rsidR="00D3491D" w:rsidRPr="00186E9F">
        <w:rPr>
          <w:rStyle w:val="Hypertextovodkaz"/>
        </w:rPr>
        <w:t>EDIGAS/IMBNOT</w:t>
      </w:r>
    </w:p>
    <w:p w:rsidR="00125868" w:rsidRDefault="00186E9F">
      <w:pPr>
        <w:spacing w:after="0"/>
      </w:pPr>
      <w:r>
        <w:fldChar w:fldCharType="end"/>
      </w:r>
      <w:r w:rsidR="00125868">
        <w:br w:type="page"/>
      </w:r>
    </w:p>
    <w:p w:rsidR="00E94A78" w:rsidRDefault="00E94A78" w:rsidP="00E94A78">
      <w:pPr>
        <w:pStyle w:val="Nadpis5"/>
      </w:pPr>
      <w:r>
        <w:lastRenderedPageBreak/>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A61AB5" w:rsidP="00C11886">
            <w:pPr>
              <w:pStyle w:val="TableNormal1"/>
              <w:jc w:val="center"/>
              <w:rPr>
                <w:rFonts w:eastAsia="Arial Unicode MS"/>
              </w:rPr>
            </w:pPr>
            <w:hyperlink r:id="rId79" w:history="1">
              <w:r w:rsidR="00186E9F">
                <w:rPr>
                  <w:rStyle w:val="Hypertextovodkaz"/>
                  <w:rFonts w:eastAsia="Arial Unicode MS"/>
                </w:rPr>
                <w:t>EDIGAS\IMBNOT\EXAMPLES\Imbnot_PIMB.xml</w:t>
              </w:r>
            </w:hyperlink>
          </w:p>
        </w:tc>
      </w:tr>
    </w:tbl>
    <w:p w:rsidR="00414A2F" w:rsidRDefault="00414A2F" w:rsidP="00E94A78"/>
    <w:p w:rsidR="00414A2F" w:rsidRDefault="00414A2F">
      <w:pPr>
        <w:spacing w:after="0"/>
      </w:pPr>
      <w:r>
        <w:br w:type="page"/>
      </w:r>
    </w:p>
    <w:p w:rsidR="00E94A78" w:rsidRDefault="00E94A78" w:rsidP="00E94A78"/>
    <w:p w:rsidR="00033BD4" w:rsidRDefault="00033BD4" w:rsidP="00033BD4">
      <w:pPr>
        <w:pStyle w:val="Nadpis2"/>
      </w:pPr>
      <w:bookmarkStart w:id="175" w:name="_Toc467747917"/>
      <w:r>
        <w:t>Vyrovnávací akce</w:t>
      </w:r>
      <w:bookmarkEnd w:id="175"/>
    </w:p>
    <w:p w:rsidR="00414A2F" w:rsidRDefault="00414A2F" w:rsidP="00414A2F"/>
    <w:p w:rsidR="00033BD4" w:rsidRDefault="00033BD4" w:rsidP="00033BD4">
      <w:pPr>
        <w:pStyle w:val="Nadpis5"/>
      </w:pPr>
      <w:r>
        <w:t>Komunik</w:t>
      </w:r>
      <w:r w:rsidR="00414A2F">
        <w:t>ační scénáře</w:t>
      </w:r>
    </w:p>
    <w:p w:rsidR="00033BD4" w:rsidRDefault="00033BD4" w:rsidP="00033BD4"/>
    <w:p w:rsidR="00033BD4" w:rsidRPr="00B60CCD" w:rsidRDefault="00033BD4" w:rsidP="00033BD4">
      <w:pPr>
        <w:pStyle w:val="Zkladntext"/>
        <w:rPr>
          <w:i/>
        </w:rPr>
      </w:pPr>
      <w:r w:rsidRPr="00B60CCD">
        <w:rPr>
          <w:i/>
        </w:rPr>
        <w:t>Oznámení o záměru</w:t>
      </w:r>
      <w:r>
        <w:rPr>
          <w:i/>
        </w:rPr>
        <w:t xml:space="preserve"> a zrušení záměru</w:t>
      </w:r>
      <w:r w:rsidRPr="00B60CCD">
        <w:rPr>
          <w:i/>
        </w:rPr>
        <w:t xml:space="preserve"> provést vyrovnávací akci</w:t>
      </w:r>
    </w:p>
    <w:p w:rsidR="00033BD4" w:rsidRDefault="00033BD4" w:rsidP="00033BD4">
      <w:pPr>
        <w:pStyle w:val="Zkladntext"/>
      </w:pPr>
    </w:p>
    <w:p w:rsidR="00033BD4" w:rsidRDefault="00033BD4" w:rsidP="00033BD4">
      <w:pPr>
        <w:pStyle w:val="Zkladntext"/>
        <w:jc w:val="center"/>
      </w:pPr>
      <w:r>
        <w:object w:dxaOrig="7501" w:dyaOrig="2049">
          <v:shape id="_x0000_i1036" type="#_x0000_t75" style="width:375pt;height:102.75pt" o:ole="">
            <v:imagedata r:id="rId80" o:title=""/>
          </v:shape>
          <o:OLEObject Type="Embed" ProgID="Visio.Drawing.11" ShapeID="_x0000_i1036" DrawAspect="Content" ObjectID="_1658732901" r:id="rId81"/>
        </w:object>
      </w:r>
    </w:p>
    <w:p w:rsidR="00033BD4" w:rsidRDefault="00033BD4" w:rsidP="00033BD4">
      <w:pPr>
        <w:pStyle w:val="Zkladntext"/>
        <w:jc w:val="center"/>
      </w:pPr>
    </w:p>
    <w:p w:rsidR="00033BD4" w:rsidRPr="00B60CCD" w:rsidRDefault="00033BD4" w:rsidP="00033BD4">
      <w:pPr>
        <w:pStyle w:val="Zkladntext"/>
        <w:rPr>
          <w:i/>
        </w:rPr>
      </w:pPr>
      <w:r>
        <w:rPr>
          <w:i/>
        </w:rPr>
        <w:t>Oznámení o p</w:t>
      </w:r>
      <w:r w:rsidRPr="00B60CCD">
        <w:rPr>
          <w:i/>
        </w:rPr>
        <w:t>rovedení vyrovnávací akce</w:t>
      </w:r>
    </w:p>
    <w:p w:rsidR="00033BD4" w:rsidRPr="00A12C75" w:rsidRDefault="00033BD4" w:rsidP="00033BD4">
      <w:pPr>
        <w:pStyle w:val="Zkladntext"/>
        <w:jc w:val="center"/>
      </w:pPr>
      <w:r>
        <w:object w:dxaOrig="7501" w:dyaOrig="2899">
          <v:shape id="_x0000_i1037" type="#_x0000_t75" style="width:375pt;height:144.75pt" o:ole="">
            <v:imagedata r:id="rId82" o:title=""/>
          </v:shape>
          <o:OLEObject Type="Embed" ProgID="Visio.Drawing.11" ShapeID="_x0000_i1037" DrawAspect="Content" ObjectID="_1658732902" r:id="rId83"/>
        </w:object>
      </w:r>
    </w:p>
    <w:p w:rsidR="00033BD4" w:rsidRPr="00033BD4" w:rsidRDefault="00033BD4" w:rsidP="002D5248"/>
    <w:p w:rsidR="00033BD4" w:rsidRDefault="00033BD4" w:rsidP="00033BD4">
      <w:pPr>
        <w:pStyle w:val="Nadpis5"/>
        <w:numPr>
          <w:ilvl w:val="4"/>
          <w:numId w:val="0"/>
        </w:numPr>
        <w:overflowPunct w:val="0"/>
        <w:autoSpaceDE w:val="0"/>
        <w:autoSpaceDN w:val="0"/>
        <w:adjustRightInd w:val="0"/>
        <w:spacing w:before="60"/>
        <w:textAlignment w:val="baseline"/>
      </w:pPr>
      <w:r>
        <w:t>Balact</w:t>
      </w:r>
      <w:r w:rsidRPr="00DE1E10">
        <w:t xml:space="preserve"> (</w:t>
      </w:r>
      <w:r>
        <w:t>Balance action</w:t>
      </w:r>
      <w:r w:rsidRPr="00DE1E10">
        <w:t>)</w:t>
      </w:r>
    </w:p>
    <w:p w:rsidR="00033BD4" w:rsidRPr="00C7425B" w:rsidRDefault="00414A2F" w:rsidP="00033BD4">
      <w:pPr>
        <w:pStyle w:val="Zkladntext"/>
      </w:pPr>
      <w:r>
        <w:t>Zpráva bude použita pro zaslání informacío o vyrovnávací akci.</w:t>
      </w:r>
      <w:r w:rsidR="00033BD4">
        <w:t xml:space="preserve"> </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033BD4" w:rsidRPr="005B41EA" w:rsidTr="009C3796">
        <w:trPr>
          <w:tblHeader/>
        </w:trPr>
        <w:tc>
          <w:tcPr>
            <w:tcW w:w="2628" w:type="dxa"/>
            <w:shd w:val="clear" w:color="auto" w:fill="E0E0E0"/>
            <w:vAlign w:val="center"/>
          </w:tcPr>
          <w:p w:rsidR="00033BD4" w:rsidRPr="004C7587" w:rsidRDefault="00033BD4" w:rsidP="009C3796">
            <w:pPr>
              <w:rPr>
                <w:b/>
                <w:sz w:val="18"/>
                <w:szCs w:val="18"/>
              </w:rPr>
            </w:pPr>
            <w:r>
              <w:rPr>
                <w:b/>
                <w:sz w:val="18"/>
                <w:szCs w:val="18"/>
              </w:rPr>
              <w:t>BalanceAction</w:t>
            </w:r>
          </w:p>
        </w:tc>
        <w:tc>
          <w:tcPr>
            <w:tcW w:w="630" w:type="dxa"/>
            <w:shd w:val="clear" w:color="auto" w:fill="E0E0E0"/>
            <w:vAlign w:val="center"/>
          </w:tcPr>
          <w:p w:rsidR="00033BD4" w:rsidRPr="004C7587" w:rsidRDefault="00033BD4" w:rsidP="009C3796">
            <w:pPr>
              <w:jc w:val="center"/>
              <w:rPr>
                <w:b/>
                <w:sz w:val="18"/>
                <w:szCs w:val="18"/>
              </w:rPr>
            </w:pPr>
            <w:r w:rsidRPr="004C7587">
              <w:rPr>
                <w:b/>
                <w:sz w:val="18"/>
                <w:szCs w:val="18"/>
              </w:rPr>
              <w:t>M</w:t>
            </w:r>
          </w:p>
        </w:tc>
        <w:tc>
          <w:tcPr>
            <w:tcW w:w="1170" w:type="dxa"/>
            <w:shd w:val="clear" w:color="auto" w:fill="E0E0E0"/>
            <w:vAlign w:val="center"/>
          </w:tcPr>
          <w:p w:rsidR="00033BD4" w:rsidRPr="004C7587" w:rsidRDefault="00033BD4" w:rsidP="009C3796">
            <w:pPr>
              <w:jc w:val="center"/>
              <w:rPr>
                <w:b/>
                <w:sz w:val="18"/>
                <w:szCs w:val="18"/>
              </w:rPr>
            </w:pPr>
            <w:r w:rsidRPr="004C7587">
              <w:rPr>
                <w:b/>
                <w:sz w:val="18"/>
                <w:szCs w:val="18"/>
              </w:rPr>
              <w:t>Délka</w:t>
            </w:r>
          </w:p>
        </w:tc>
        <w:tc>
          <w:tcPr>
            <w:tcW w:w="4410" w:type="dxa"/>
            <w:shd w:val="clear" w:color="auto" w:fill="E0E0E0"/>
            <w:vAlign w:val="center"/>
          </w:tcPr>
          <w:p w:rsidR="00033BD4" w:rsidRPr="004C7587" w:rsidRDefault="00033BD4" w:rsidP="009C3796">
            <w:pPr>
              <w:rPr>
                <w:b/>
                <w:sz w:val="18"/>
                <w:szCs w:val="18"/>
              </w:rPr>
            </w:pPr>
            <w:r w:rsidRPr="004C7587">
              <w:rPr>
                <w:b/>
                <w:sz w:val="18"/>
                <w:szCs w:val="18"/>
              </w:rPr>
              <w:t>Mapování</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BalanceAction</w:t>
            </w:r>
          </w:p>
        </w:tc>
        <w:tc>
          <w:tcPr>
            <w:tcW w:w="630" w:type="dxa"/>
            <w:shd w:val="clear" w:color="auto" w:fill="FFCC00"/>
            <w:vAlign w:val="center"/>
          </w:tcPr>
          <w:p w:rsidR="00033BD4" w:rsidRPr="004C7587" w:rsidRDefault="00033BD4" w:rsidP="009C3796">
            <w:pPr>
              <w:jc w:val="center"/>
              <w:rPr>
                <w:sz w:val="18"/>
                <w:szCs w:val="18"/>
              </w:rPr>
            </w:pPr>
          </w:p>
        </w:tc>
        <w:tc>
          <w:tcPr>
            <w:tcW w:w="1170" w:type="dxa"/>
            <w:shd w:val="clear" w:color="auto" w:fill="FFCC00"/>
            <w:vAlign w:val="center"/>
          </w:tcPr>
          <w:p w:rsidR="00033BD4" w:rsidRPr="004C7587" w:rsidRDefault="00033BD4" w:rsidP="009C3796">
            <w:pPr>
              <w:jc w:val="center"/>
              <w:rPr>
                <w:sz w:val="18"/>
                <w:szCs w:val="18"/>
              </w:rPr>
            </w:pPr>
          </w:p>
        </w:tc>
        <w:tc>
          <w:tcPr>
            <w:tcW w:w="4410" w:type="dxa"/>
            <w:shd w:val="clear" w:color="auto" w:fill="FFCC00"/>
            <w:vAlign w:val="center"/>
          </w:tcPr>
          <w:p w:rsidR="00033BD4" w:rsidRPr="004C7587" w:rsidRDefault="00033BD4" w:rsidP="009C3796">
            <w:pPr>
              <w:rPr>
                <w:sz w:val="18"/>
                <w:szCs w:val="18"/>
              </w:rPr>
            </w:pPr>
            <w:r w:rsidRPr="004C7587">
              <w:rPr>
                <w:sz w:val="18"/>
                <w:szCs w:val="18"/>
              </w:rPr>
              <w:t>Hlavička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35</w:t>
            </w:r>
          </w:p>
        </w:tc>
        <w:tc>
          <w:tcPr>
            <w:tcW w:w="4410" w:type="dxa"/>
            <w:vAlign w:val="center"/>
          </w:tcPr>
          <w:p w:rsidR="00033BD4" w:rsidRPr="004C7587" w:rsidRDefault="00033BD4" w:rsidP="009C3796">
            <w:pPr>
              <w:rPr>
                <w:sz w:val="18"/>
                <w:szCs w:val="18"/>
              </w:rPr>
            </w:pPr>
            <w:r w:rsidRPr="004C7587">
              <w:rPr>
                <w:sz w:val="18"/>
                <w:szCs w:val="18"/>
              </w:rPr>
              <w:t xml:space="preserve">Generuje odesílatel ve tvaru: </w:t>
            </w:r>
            <w:r>
              <w:rPr>
                <w:color w:val="0000FF"/>
                <w:sz w:val="18"/>
                <w:szCs w:val="18"/>
              </w:rPr>
              <w:t>BALACT</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1670C0">
              <w:rPr>
                <w:b/>
                <w:bCs/>
                <w:color w:val="33339A"/>
                <w:sz w:val="18"/>
                <w:szCs w:val="18"/>
              </w:rPr>
              <w:t>TYPE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Pr="004C7587" w:rsidRDefault="00033BD4" w:rsidP="009C3796">
            <w:pPr>
              <w:rPr>
                <w:sz w:val="18"/>
                <w:szCs w:val="18"/>
              </w:rPr>
            </w:pPr>
            <w:r>
              <w:rPr>
                <w:color w:val="0000FF"/>
                <w:sz w:val="18"/>
                <w:szCs w:val="18"/>
              </w:rPr>
              <w:t>ACT</w:t>
            </w:r>
            <w:r>
              <w:rPr>
                <w:sz w:val="18"/>
                <w:szCs w:val="18"/>
              </w:rPr>
              <w:t xml:space="preserve"> = Balance action</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CREATION DATE TIME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Datum a čas vytvoření dokumentu.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odesílatele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lastRenderedPageBreak/>
              <w:t>ISSUER ROLE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r w:rsidRPr="004C7587">
              <w:rPr>
                <w:color w:val="0000FF"/>
                <w:sz w:val="18"/>
                <w:szCs w:val="18"/>
              </w:rPr>
              <w:t>ZSO</w:t>
            </w:r>
            <w:r>
              <w:rPr>
                <w:sz w:val="18"/>
                <w:szCs w:val="18"/>
              </w:rPr>
              <w:t xml:space="preserve"> = System Operator (TSO)</w:t>
            </w:r>
          </w:p>
          <w:p w:rsidR="00033BD4" w:rsidRPr="004C7587" w:rsidRDefault="00033BD4" w:rsidP="009C3796">
            <w:pPr>
              <w:rPr>
                <w:sz w:val="18"/>
                <w:szCs w:val="18"/>
              </w:rPr>
            </w:pPr>
            <w:r w:rsidRPr="004C7587">
              <w:rPr>
                <w:color w:val="0000FF"/>
                <w:sz w:val="18"/>
                <w:szCs w:val="18"/>
              </w:rPr>
              <w:t>ZSX</w:t>
            </w:r>
            <w:r w:rsidRPr="004C7587">
              <w:rPr>
                <w:sz w:val="18"/>
                <w:szCs w:val="18"/>
              </w:rPr>
              <w:t xml:space="preserve"> = Balance Area Operator (OTE)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příjemce</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4C7587">
              <w:rPr>
                <w:b/>
                <w:bCs/>
                <w:color w:val="33339A"/>
                <w:sz w:val="18"/>
                <w:szCs w:val="18"/>
              </w:rPr>
              <w:t>RECIPIENT ROLE</w:t>
            </w:r>
          </w:p>
        </w:tc>
        <w:tc>
          <w:tcPr>
            <w:tcW w:w="63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vAlign w:val="center"/>
          </w:tcPr>
          <w:p w:rsidR="00033BD4" w:rsidRDefault="00033BD4" w:rsidP="009C3796">
            <w:pPr>
              <w:rPr>
                <w:sz w:val="18"/>
                <w:szCs w:val="18"/>
              </w:rPr>
            </w:pPr>
            <w:r w:rsidRPr="004C7587">
              <w:rPr>
                <w:color w:val="0000FF"/>
                <w:sz w:val="18"/>
                <w:szCs w:val="18"/>
              </w:rPr>
              <w:t>ZSX</w:t>
            </w:r>
            <w:r w:rsidRPr="004C7587">
              <w:rPr>
                <w:sz w:val="18"/>
                <w:szCs w:val="18"/>
              </w:rPr>
              <w:t xml:space="preserve"> = Balance Area Operator (OTE)</w:t>
            </w:r>
          </w:p>
          <w:p w:rsidR="00033BD4" w:rsidRPr="004C7587" w:rsidRDefault="00033BD4" w:rsidP="009C3796">
            <w:pPr>
              <w:rPr>
                <w:sz w:val="18"/>
                <w:szCs w:val="18"/>
              </w:rPr>
            </w:pPr>
            <w:r w:rsidRPr="004C7587">
              <w:rPr>
                <w:color w:val="0000FF"/>
                <w:sz w:val="18"/>
                <w:szCs w:val="18"/>
              </w:rPr>
              <w:t>ZHC</w:t>
            </w:r>
            <w:r w:rsidRPr="004C7587">
              <w:rPr>
                <w:sz w:val="18"/>
                <w:szCs w:val="18"/>
              </w:rPr>
              <w:t xml:space="preserve"> = Exchange Trader</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Default="00414A2F" w:rsidP="009C3796">
            <w:pPr>
              <w:rPr>
                <w:b/>
                <w:bCs/>
                <w:color w:val="33339A"/>
                <w:sz w:val="18"/>
                <w:szCs w:val="18"/>
              </w:rPr>
            </w:pPr>
            <w:r>
              <w:rPr>
                <w:b/>
                <w:bCs/>
                <w:color w:val="33339A"/>
                <w:sz w:val="18"/>
                <w:szCs w:val="18"/>
              </w:rPr>
              <w:t>StatusInformati</w:t>
            </w:r>
            <w:r w:rsidR="00033BD4">
              <w:rPr>
                <w:b/>
                <w:bCs/>
                <w:color w:val="33339A"/>
                <w:sz w:val="18"/>
                <w:szCs w:val="18"/>
              </w:rPr>
              <w:t>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655484">
              <w:rPr>
                <w:b/>
                <w:bCs/>
                <w:color w:val="33339A"/>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p>
        </w:tc>
        <w:tc>
          <w:tcPr>
            <w:tcW w:w="4410" w:type="dxa"/>
            <w:tcBorders>
              <w:bottom w:val="single" w:sz="4" w:space="0" w:color="auto"/>
            </w:tcBorders>
            <w:shd w:val="clear" w:color="auto" w:fill="FFCC00"/>
            <w:vAlign w:val="center"/>
          </w:tcPr>
          <w:p w:rsidR="00033BD4" w:rsidRDefault="00033BD4" w:rsidP="009C3796">
            <w:pPr>
              <w:rPr>
                <w:sz w:val="18"/>
                <w:szCs w:val="18"/>
              </w:rPr>
            </w:pPr>
          </w:p>
        </w:tc>
      </w:tr>
      <w:tr w:rsidR="00033BD4" w:rsidRPr="005B41EA" w:rsidTr="009C3796">
        <w:trPr>
          <w:trHeight w:val="184"/>
        </w:trPr>
        <w:tc>
          <w:tcPr>
            <w:tcW w:w="2628" w:type="dxa"/>
            <w:tcBorders>
              <w:bottom w:val="single" w:sz="4" w:space="0" w:color="auto"/>
            </w:tcBorders>
            <w:shd w:val="clear" w:color="auto" w:fill="FFFF99"/>
            <w:vAlign w:val="center"/>
          </w:tcPr>
          <w:p w:rsidR="00033BD4" w:rsidRDefault="00033BD4" w:rsidP="009C3796">
            <w:pPr>
              <w:rPr>
                <w:b/>
                <w:bCs/>
                <w:color w:val="33339A"/>
                <w:sz w:val="18"/>
                <w:szCs w:val="18"/>
              </w:rPr>
            </w:pPr>
            <w:r>
              <w:rPr>
                <w:b/>
                <w:bCs/>
                <w:color w:val="33339A"/>
                <w:sz w:val="18"/>
                <w:szCs w:val="18"/>
              </w:rPr>
              <w:t>ACTION STATUS</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4</w:t>
            </w:r>
          </w:p>
        </w:tc>
        <w:tc>
          <w:tcPr>
            <w:tcW w:w="4410" w:type="dxa"/>
            <w:tcBorders>
              <w:bottom w:val="single" w:sz="4" w:space="0" w:color="auto"/>
            </w:tcBorders>
            <w:shd w:val="clear" w:color="auto" w:fill="auto"/>
            <w:vAlign w:val="center"/>
          </w:tcPr>
          <w:p w:rsidR="00033BD4" w:rsidRDefault="00033BD4" w:rsidP="009C3796">
            <w:pPr>
              <w:rPr>
                <w:sz w:val="18"/>
                <w:szCs w:val="18"/>
              </w:rPr>
            </w:pPr>
            <w:r>
              <w:rPr>
                <w:sz w:val="18"/>
                <w:szCs w:val="18"/>
              </w:rPr>
              <w:t>Povaha akce:</w:t>
            </w:r>
          </w:p>
          <w:p w:rsidR="00033BD4" w:rsidRDefault="00033BD4" w:rsidP="009C3796">
            <w:pPr>
              <w:pStyle w:val="Zkladntext"/>
            </w:pPr>
            <w:r w:rsidRPr="00E142C5">
              <w:rPr>
                <w:color w:val="0000FF"/>
                <w:sz w:val="18"/>
                <w:szCs w:val="18"/>
              </w:rPr>
              <w:t>PREP</w:t>
            </w:r>
            <w:r>
              <w:t xml:space="preserve"> </w:t>
            </w:r>
            <w:r w:rsidR="007E680A">
              <w:rPr>
                <w:sz w:val="18"/>
                <w:szCs w:val="18"/>
              </w:rPr>
              <w:t xml:space="preserve">= </w:t>
            </w:r>
            <w:r w:rsidRPr="00E142C5">
              <w:rPr>
                <w:sz w:val="18"/>
                <w:szCs w:val="18"/>
              </w:rPr>
              <w:t>Příprava zadání pokynu</w:t>
            </w:r>
          </w:p>
          <w:p w:rsidR="00033BD4" w:rsidRDefault="00033BD4" w:rsidP="009C3796">
            <w:pPr>
              <w:rPr>
                <w:sz w:val="18"/>
                <w:szCs w:val="18"/>
              </w:rPr>
            </w:pPr>
            <w:r w:rsidRPr="00E142C5">
              <w:rPr>
                <w:color w:val="0000FF"/>
                <w:sz w:val="18"/>
                <w:szCs w:val="18"/>
              </w:rPr>
              <w:t>REAL</w:t>
            </w:r>
            <w:r>
              <w:t xml:space="preserve"> </w:t>
            </w:r>
            <w:r w:rsidR="007E680A">
              <w:rPr>
                <w:sz w:val="18"/>
                <w:szCs w:val="18"/>
              </w:rPr>
              <w:t>=</w:t>
            </w:r>
            <w:r w:rsidRPr="00E142C5">
              <w:rPr>
                <w:sz w:val="18"/>
                <w:szCs w:val="18"/>
              </w:rPr>
              <w:t xml:space="preserve"> Realizace obchodu</w:t>
            </w:r>
          </w:p>
          <w:p w:rsidR="00033BD4" w:rsidRPr="00151CF8" w:rsidRDefault="00033BD4" w:rsidP="009C3796">
            <w:pPr>
              <w:pStyle w:val="Zkladntext"/>
            </w:pPr>
            <w:r w:rsidRPr="00151CF8">
              <w:rPr>
                <w:color w:val="0000FF"/>
                <w:sz w:val="18"/>
                <w:szCs w:val="18"/>
              </w:rPr>
              <w:t>CANC</w:t>
            </w:r>
            <w:r w:rsidR="007E680A">
              <w:t xml:space="preserve"> </w:t>
            </w:r>
            <w:r w:rsidR="007E680A" w:rsidRPr="007E680A">
              <w:rPr>
                <w:sz w:val="18"/>
                <w:szCs w:val="18"/>
              </w:rPr>
              <w:t>=</w:t>
            </w:r>
            <w:r w:rsidRPr="007E680A">
              <w:rPr>
                <w:sz w:val="18"/>
                <w:szCs w:val="18"/>
              </w:rPr>
              <w:t xml:space="preserve"> Zrušení zadání pokynu</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Pr="004C7587" w:rsidRDefault="00033BD4" w:rsidP="009C3796">
            <w:pPr>
              <w:rPr>
                <w:sz w:val="18"/>
                <w:szCs w:val="18"/>
              </w:rPr>
            </w:pPr>
            <w:r>
              <w:rPr>
                <w:b/>
                <w:bCs/>
                <w:color w:val="33339A"/>
                <w:sz w:val="18"/>
                <w:szCs w:val="18"/>
              </w:rPr>
              <w:t>MarketIdentification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35</w:t>
            </w:r>
          </w:p>
        </w:tc>
        <w:tc>
          <w:tcPr>
            <w:tcW w:w="4410" w:type="dxa"/>
            <w:tcBorders>
              <w:bottom w:val="single" w:sz="4" w:space="0" w:color="auto"/>
            </w:tcBorders>
            <w:shd w:val="clear" w:color="auto" w:fill="FFCC00"/>
            <w:vAlign w:val="center"/>
          </w:tcPr>
          <w:p w:rsidR="00033BD4" w:rsidRPr="004C7587" w:rsidRDefault="00033BD4" w:rsidP="009C3796">
            <w:pPr>
              <w:rPr>
                <w:color w:val="FF0000"/>
                <w:sz w:val="18"/>
                <w:szCs w:val="18"/>
              </w:rPr>
            </w:pPr>
            <w:r>
              <w:rPr>
                <w:sz w:val="18"/>
                <w:szCs w:val="18"/>
              </w:rPr>
              <w:t xml:space="preserve">Identifikační údaje trhu </w:t>
            </w:r>
            <w:r>
              <w:rPr>
                <w:noProof/>
                <w:sz w:val="18"/>
                <w:szCs w:val="18"/>
              </w:rPr>
              <w:t>(pouze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color w:val="33339A"/>
                <w:sz w:val="18"/>
                <w:szCs w:val="18"/>
              </w:rPr>
              <w:t>MARKET TYPE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7E680A" w:rsidRDefault="00033BD4" w:rsidP="009C3796">
            <w:pPr>
              <w:rPr>
                <w:sz w:val="18"/>
                <w:szCs w:val="18"/>
              </w:rPr>
            </w:pPr>
            <w:r w:rsidRPr="007E680A">
              <w:rPr>
                <w:sz w:val="18"/>
                <w:szCs w:val="18"/>
              </w:rPr>
              <w:t>Typ trhu:</w:t>
            </w:r>
          </w:p>
          <w:p w:rsidR="00033BD4" w:rsidRDefault="00033BD4" w:rsidP="009C3796">
            <w:pPr>
              <w:pStyle w:val="Zkladntext"/>
            </w:pPr>
            <w:r w:rsidRPr="001B34AA">
              <w:rPr>
                <w:color w:val="0000FF"/>
                <w:sz w:val="18"/>
                <w:szCs w:val="18"/>
              </w:rPr>
              <w:t>VDT</w:t>
            </w:r>
            <w:r>
              <w:t xml:space="preserve"> </w:t>
            </w:r>
            <w:r w:rsidRPr="001B34AA">
              <w:rPr>
                <w:sz w:val="18"/>
                <w:szCs w:val="18"/>
              </w:rPr>
              <w:t>= VDT OTE</w:t>
            </w:r>
          </w:p>
          <w:p w:rsidR="00033BD4" w:rsidRDefault="00033BD4" w:rsidP="009C3796">
            <w:pPr>
              <w:pStyle w:val="Zkladntext"/>
            </w:pPr>
            <w:r w:rsidRPr="001B34AA">
              <w:rPr>
                <w:color w:val="0000FF"/>
                <w:sz w:val="18"/>
                <w:szCs w:val="18"/>
              </w:rPr>
              <w:t>NCG</w:t>
            </w:r>
            <w:r>
              <w:t xml:space="preserve"> </w:t>
            </w:r>
            <w:r w:rsidRPr="001B34AA">
              <w:rPr>
                <w:sz w:val="18"/>
                <w:szCs w:val="18"/>
              </w:rPr>
              <w:t>= NCG</w:t>
            </w:r>
          </w:p>
          <w:p w:rsidR="00033BD4" w:rsidRDefault="00033BD4" w:rsidP="009C3796">
            <w:pPr>
              <w:pStyle w:val="Zkladntext"/>
            </w:pPr>
            <w:r w:rsidRPr="001B34AA">
              <w:rPr>
                <w:color w:val="0000FF"/>
                <w:sz w:val="18"/>
                <w:szCs w:val="18"/>
              </w:rPr>
              <w:t>GPL</w:t>
            </w:r>
            <w:r>
              <w:t xml:space="preserve"> </w:t>
            </w:r>
            <w:r w:rsidRPr="001B34AA">
              <w:rPr>
                <w:sz w:val="18"/>
                <w:szCs w:val="18"/>
              </w:rPr>
              <w:t>= GPL</w:t>
            </w:r>
          </w:p>
          <w:p w:rsidR="00033BD4" w:rsidRPr="005320D2" w:rsidRDefault="00033BD4" w:rsidP="009C3796">
            <w:pPr>
              <w:pStyle w:val="Zkladntext"/>
            </w:pPr>
            <w:r w:rsidRPr="001B34AA">
              <w:rPr>
                <w:color w:val="0000FF"/>
                <w:sz w:val="18"/>
                <w:szCs w:val="18"/>
              </w:rPr>
              <w:t>BK</w:t>
            </w:r>
            <w:r>
              <w:t xml:space="preserve"> </w:t>
            </w:r>
            <w:r w:rsidRPr="001B34AA">
              <w:rPr>
                <w:sz w:val="18"/>
                <w:szCs w:val="18"/>
              </w:rPr>
              <w:t>= Bilaterální kontrakt</w:t>
            </w:r>
          </w:p>
        </w:tc>
      </w:tr>
      <w:tr w:rsidR="00033BD4" w:rsidRPr="005B41EA" w:rsidTr="009C3796">
        <w:trPr>
          <w:trHeight w:val="184"/>
        </w:trPr>
        <w:tc>
          <w:tcPr>
            <w:tcW w:w="2628" w:type="dxa"/>
            <w:shd w:val="clear" w:color="auto" w:fill="FFFF99"/>
            <w:vAlign w:val="center"/>
          </w:tcPr>
          <w:p w:rsidR="00033BD4" w:rsidRDefault="00033BD4" w:rsidP="009C3796">
            <w:pPr>
              <w:rPr>
                <w:b/>
                <w:bCs/>
                <w:color w:val="33339A"/>
                <w:sz w:val="18"/>
                <w:szCs w:val="18"/>
              </w:rPr>
            </w:pPr>
            <w:r>
              <w:rPr>
                <w:b/>
                <w:bCs/>
                <w:color w:val="33339A"/>
                <w:sz w:val="18"/>
                <w:szCs w:val="18"/>
              </w:rPr>
              <w:t xml:space="preserve">MARKET PROVIDER - </w:t>
            </w:r>
            <w:r w:rsidRPr="004C7587">
              <w:rPr>
                <w:b/>
                <w:bCs/>
                <w:color w:val="33339A"/>
                <w:sz w:val="18"/>
                <w:szCs w:val="18"/>
              </w:rPr>
              <w:t>CODING SCHEME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5320D2" w:rsidRDefault="00033BD4" w:rsidP="009C3796">
            <w:pPr>
              <w:pStyle w:val="Zkladntext"/>
            </w:pPr>
            <w:r w:rsidRPr="00414A2F">
              <w:rPr>
                <w:color w:val="0000FF"/>
                <w:sz w:val="18"/>
                <w:szCs w:val="18"/>
              </w:rPr>
              <w:t>ZSO</w:t>
            </w:r>
            <w:r w:rsidRPr="008446DC">
              <w:rPr>
                <w:sz w:val="18"/>
                <w:szCs w:val="18"/>
              </w:rPr>
              <w:t xml:space="preserve"> = 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Pr>
                <w:b/>
                <w:bCs/>
                <w:color w:val="33339A"/>
                <w:sz w:val="18"/>
                <w:szCs w:val="18"/>
              </w:rPr>
              <w:t>MARKET PROVIDER</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16</w:t>
            </w:r>
          </w:p>
        </w:tc>
        <w:tc>
          <w:tcPr>
            <w:tcW w:w="4410" w:type="dxa"/>
            <w:shd w:val="clear" w:color="auto" w:fill="auto"/>
            <w:vAlign w:val="center"/>
          </w:tcPr>
          <w:p w:rsidR="00033BD4" w:rsidRDefault="00033BD4" w:rsidP="009C3796">
            <w:pPr>
              <w:rPr>
                <w:color w:val="0000FF"/>
                <w:sz w:val="18"/>
                <w:szCs w:val="18"/>
              </w:rPr>
            </w:pPr>
            <w:r w:rsidRPr="00344C63">
              <w:rPr>
                <w:sz w:val="18"/>
                <w:szCs w:val="18"/>
              </w:rPr>
              <w:t>Provozovatel trhu</w:t>
            </w:r>
            <w:r>
              <w:rPr>
                <w:color w:val="0000FF"/>
                <w:sz w:val="18"/>
                <w:szCs w:val="18"/>
              </w:rPr>
              <w:t>:</w:t>
            </w:r>
          </w:p>
          <w:p w:rsidR="00033BD4" w:rsidRDefault="00033BD4" w:rsidP="009C3796">
            <w:pPr>
              <w:pStyle w:val="Zkladntext"/>
            </w:pPr>
            <w:r w:rsidRPr="001B34AA">
              <w:rPr>
                <w:color w:val="0000FF"/>
                <w:sz w:val="18"/>
                <w:szCs w:val="18"/>
              </w:rPr>
              <w:t>OTE</w:t>
            </w:r>
            <w:r>
              <w:t xml:space="preserve"> </w:t>
            </w:r>
            <w:r w:rsidRPr="001B34AA">
              <w:rPr>
                <w:sz w:val="18"/>
                <w:szCs w:val="18"/>
              </w:rPr>
              <w:t>= OTE</w:t>
            </w:r>
          </w:p>
          <w:p w:rsidR="00033BD4" w:rsidRPr="005320D2" w:rsidRDefault="00033BD4" w:rsidP="009C3796">
            <w:pPr>
              <w:pStyle w:val="Zkladntext"/>
            </w:pPr>
            <w:r w:rsidRPr="001B34AA">
              <w:rPr>
                <w:color w:val="0000FF"/>
                <w:sz w:val="18"/>
                <w:szCs w:val="18"/>
              </w:rPr>
              <w:t>PWN</w:t>
            </w:r>
            <w:r>
              <w:t xml:space="preserve"> </w:t>
            </w:r>
            <w:r w:rsidRPr="001B34AA">
              <w:rPr>
                <w:sz w:val="18"/>
                <w:szCs w:val="18"/>
              </w:rPr>
              <w:t>= Powernext</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C50355">
              <w:rPr>
                <w:b/>
                <w:bCs/>
                <w:color w:val="33339A"/>
                <w:sz w:val="18"/>
                <w:szCs w:val="18"/>
              </w:rPr>
              <w:t>PRODUCT</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shd w:val="clear" w:color="auto" w:fill="auto"/>
            <w:vAlign w:val="center"/>
          </w:tcPr>
          <w:p w:rsidR="00033BD4" w:rsidRDefault="00033BD4" w:rsidP="009C3796">
            <w:pPr>
              <w:rPr>
                <w:color w:val="0000FF"/>
                <w:sz w:val="18"/>
                <w:szCs w:val="18"/>
              </w:rPr>
            </w:pPr>
            <w:r w:rsidRPr="002D5248">
              <w:rPr>
                <w:sz w:val="18"/>
                <w:szCs w:val="18"/>
              </w:rPr>
              <w:t>Číselník produktů</w:t>
            </w:r>
            <w:r w:rsidRPr="002D5248">
              <w:rPr>
                <w:color w:val="0000FF"/>
                <w:sz w:val="18"/>
                <w:szCs w:val="18"/>
              </w:rPr>
              <w:t xml:space="preserve"> </w:t>
            </w:r>
          </w:p>
          <w:p w:rsidR="00033BD4" w:rsidRDefault="00033BD4" w:rsidP="009C3796">
            <w:pPr>
              <w:pStyle w:val="Zkladntext"/>
            </w:pPr>
            <w:r>
              <w:rPr>
                <w:color w:val="0000FF"/>
                <w:sz w:val="18"/>
                <w:szCs w:val="18"/>
              </w:rPr>
              <w:t>DA</w:t>
            </w:r>
            <w:r>
              <w:t xml:space="preserve"> </w:t>
            </w:r>
            <w:r w:rsidRPr="0009166D">
              <w:rPr>
                <w:sz w:val="18"/>
                <w:szCs w:val="18"/>
              </w:rPr>
              <w:t xml:space="preserve">= </w:t>
            </w:r>
            <w:r>
              <w:rPr>
                <w:sz w:val="18"/>
                <w:szCs w:val="18"/>
              </w:rPr>
              <w:t>Day-ahead</w:t>
            </w:r>
          </w:p>
          <w:p w:rsidR="00033BD4" w:rsidRPr="005320D2" w:rsidRDefault="00033BD4" w:rsidP="009C3796">
            <w:pPr>
              <w:pStyle w:val="Zkladntext"/>
            </w:pPr>
            <w:r>
              <w:rPr>
                <w:color w:val="0000FF"/>
                <w:sz w:val="18"/>
                <w:szCs w:val="18"/>
              </w:rPr>
              <w:t>WD</w:t>
            </w:r>
            <w:r>
              <w:t xml:space="preserve"> </w:t>
            </w:r>
            <w:r w:rsidRPr="0009166D">
              <w:rPr>
                <w:sz w:val="18"/>
                <w:szCs w:val="18"/>
              </w:rPr>
              <w:t xml:space="preserve">= </w:t>
            </w:r>
            <w:r>
              <w:rPr>
                <w:sz w:val="18"/>
                <w:szCs w:val="18"/>
              </w:rPr>
              <w:t>Within-day</w:t>
            </w:r>
          </w:p>
        </w:tc>
      </w:tr>
      <w:tr w:rsidR="00033BD4" w:rsidRPr="005B41EA"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TradingInformation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průběhu obchodu (pouze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PLACEMENT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Default="00033BD4" w:rsidP="009C3796">
            <w:pPr>
              <w:rPr>
                <w:sz w:val="18"/>
                <w:szCs w:val="18"/>
              </w:rPr>
            </w:pPr>
            <w:r w:rsidRPr="004C7587">
              <w:rPr>
                <w:sz w:val="18"/>
                <w:szCs w:val="18"/>
              </w:rPr>
              <w:t xml:space="preserve">Datum a čas </w:t>
            </w:r>
            <w:r>
              <w:rPr>
                <w:sz w:val="18"/>
                <w:szCs w:val="18"/>
              </w:rPr>
              <w:t xml:space="preserve">podání nabídky nebo poptávky. Generuje odesílatel ve tvaru: </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REALISATION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Pr="004C7587" w:rsidRDefault="00033BD4" w:rsidP="009C3796">
            <w:pPr>
              <w:rPr>
                <w:sz w:val="18"/>
                <w:szCs w:val="18"/>
              </w:rPr>
            </w:pPr>
            <w:r w:rsidRPr="004C7587">
              <w:rPr>
                <w:sz w:val="18"/>
                <w:szCs w:val="18"/>
              </w:rPr>
              <w:t xml:space="preserve">Datum a čas </w:t>
            </w:r>
            <w:r>
              <w:rPr>
                <w:sz w:val="18"/>
                <w:szCs w:val="18"/>
              </w:rPr>
              <w:t>realizace</w:t>
            </w:r>
            <w:r w:rsidRPr="004C7587">
              <w:rPr>
                <w:sz w:val="18"/>
                <w:szCs w:val="18"/>
              </w:rPr>
              <w:t xml:space="preserve"> </w:t>
            </w:r>
            <w:r>
              <w:rPr>
                <w:sz w:val="18"/>
                <w:szCs w:val="18"/>
              </w:rPr>
              <w:t>obchodu</w:t>
            </w:r>
            <w:r w:rsidRPr="004C7587">
              <w:rPr>
                <w:sz w:val="18"/>
                <w:szCs w:val="18"/>
              </w:rPr>
              <w:t>.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DeliveryInformation</w:t>
            </w:r>
          </w:p>
        </w:tc>
        <w:tc>
          <w:tcPr>
            <w:tcW w:w="630" w:type="dxa"/>
            <w:shd w:val="clear" w:color="auto" w:fill="FFCC00"/>
            <w:vAlign w:val="center"/>
          </w:tcPr>
          <w:p w:rsidR="00033BD4" w:rsidRPr="004C7587" w:rsidRDefault="00033BD4" w:rsidP="009C3796">
            <w:pPr>
              <w:rPr>
                <w:sz w:val="18"/>
                <w:szCs w:val="18"/>
              </w:rPr>
            </w:pPr>
          </w:p>
        </w:tc>
        <w:tc>
          <w:tcPr>
            <w:tcW w:w="1170" w:type="dxa"/>
            <w:shd w:val="clear" w:color="auto" w:fill="FFCC00"/>
            <w:vAlign w:val="center"/>
          </w:tcPr>
          <w:p w:rsidR="00033BD4" w:rsidRPr="004C7587" w:rsidRDefault="00033BD4" w:rsidP="009C3796">
            <w:pPr>
              <w:rPr>
                <w:sz w:val="18"/>
                <w:szCs w:val="18"/>
              </w:rPr>
            </w:pPr>
          </w:p>
        </w:tc>
        <w:tc>
          <w:tcPr>
            <w:tcW w:w="4410" w:type="dxa"/>
            <w:shd w:val="clear" w:color="auto" w:fill="FFCC00"/>
            <w:vAlign w:val="center"/>
          </w:tcPr>
          <w:p w:rsidR="00033BD4" w:rsidRPr="004C7587" w:rsidRDefault="00033BD4" w:rsidP="009C3796">
            <w:pPr>
              <w:rPr>
                <w:sz w:val="18"/>
                <w:szCs w:val="18"/>
              </w:rPr>
            </w:pPr>
            <w:r>
              <w:rPr>
                <w:sz w:val="18"/>
                <w:szCs w:val="18"/>
              </w:rPr>
              <w:t>Informace o dodávce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p>
          <w:p w:rsidR="00033BD4" w:rsidRPr="005320D2" w:rsidRDefault="00033BD4" w:rsidP="009C3796">
            <w:pPr>
              <w:pStyle w:val="Zkladntext"/>
            </w:pPr>
            <w:r>
              <w:rPr>
                <w:color w:val="0000FF"/>
                <w:sz w:val="18"/>
                <w:szCs w:val="18"/>
              </w:rPr>
              <w:t>ZSO</w:t>
            </w:r>
            <w:r w:rsidRPr="004C7587">
              <w:rPr>
                <w:sz w:val="18"/>
                <w:szCs w:val="18"/>
              </w:rPr>
              <w:t xml:space="preserve"> = </w:t>
            </w:r>
            <w:r w:rsidRPr="002D5248">
              <w:rPr>
                <w:sz w:val="18"/>
                <w:szCs w:val="18"/>
              </w:rPr>
              <w:t>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344C63" w:rsidRDefault="00033BD4" w:rsidP="009C3796">
            <w:pPr>
              <w:rPr>
                <w:sz w:val="18"/>
                <w:szCs w:val="18"/>
              </w:rPr>
            </w:pPr>
            <w:r w:rsidRPr="00344C63">
              <w:rPr>
                <w:sz w:val="18"/>
                <w:szCs w:val="18"/>
              </w:rPr>
              <w:t>Označení virtuálního obchodního bodu (VTP):</w:t>
            </w:r>
          </w:p>
          <w:p w:rsidR="00033BD4" w:rsidRPr="005320D2" w:rsidRDefault="00033BD4" w:rsidP="009C3796">
            <w:pPr>
              <w:pStyle w:val="Zkladntext"/>
            </w:pPr>
            <w:r>
              <w:rPr>
                <w:color w:val="0000FF"/>
                <w:sz w:val="18"/>
                <w:szCs w:val="18"/>
              </w:rPr>
              <w:t xml:space="preserve">VTP </w:t>
            </w:r>
            <w:r w:rsidRPr="002D5248">
              <w:rPr>
                <w:sz w:val="18"/>
                <w:szCs w:val="18"/>
              </w:rPr>
              <w:t>= Virtuální obchodní bod</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TIME INTERVAL</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 xml:space="preserve">viz Edig@s </w:t>
            </w:r>
            <w:r w:rsidRPr="004C7587">
              <w:rPr>
                <w:sz w:val="18"/>
                <w:szCs w:val="18"/>
              </w:rPr>
              <w:lastRenderedPageBreak/>
              <w:t>General Guidelines 1.20</w:t>
            </w:r>
          </w:p>
        </w:tc>
        <w:tc>
          <w:tcPr>
            <w:tcW w:w="4410" w:type="dxa"/>
            <w:vAlign w:val="center"/>
          </w:tcPr>
          <w:p w:rsidR="00033BD4" w:rsidRPr="004C7587" w:rsidRDefault="00033BD4" w:rsidP="009C3796">
            <w:pPr>
              <w:rPr>
                <w:sz w:val="18"/>
                <w:szCs w:val="18"/>
              </w:rPr>
            </w:pPr>
            <w:r w:rsidRPr="004C7587">
              <w:rPr>
                <w:sz w:val="18"/>
                <w:szCs w:val="18"/>
              </w:rPr>
              <w:lastRenderedPageBreak/>
              <w:t>Plynárenský den ve tvaru od-do:</w:t>
            </w:r>
          </w:p>
          <w:p w:rsidR="00033BD4" w:rsidRPr="004C7587" w:rsidRDefault="00033BD4" w:rsidP="009C3796">
            <w:pPr>
              <w:rPr>
                <w:color w:val="FF0000"/>
                <w:sz w:val="18"/>
                <w:szCs w:val="18"/>
              </w:rPr>
            </w:pPr>
            <w:r w:rsidRPr="004C7587">
              <w:rPr>
                <w:color w:val="FF0000"/>
                <w:sz w:val="18"/>
                <w:szCs w:val="18"/>
              </w:rPr>
              <w:lastRenderedPageBreak/>
              <w:t>YYYY-MM-DDTHH:MM</w:t>
            </w:r>
            <w:r>
              <w:rPr>
                <w:color w:val="FF0000"/>
                <w:sz w:val="18"/>
                <w:szCs w:val="18"/>
              </w:rPr>
              <w:t>±hh:mm</w:t>
            </w:r>
            <w:r w:rsidRPr="004C7587">
              <w:rPr>
                <w:color w:val="FF0000"/>
                <w:sz w:val="18"/>
                <w:szCs w:val="18"/>
              </w:rPr>
              <w:t>/YYYY-MM-DDTHH:MM</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lastRenderedPageBreak/>
              <w:t>DIRECTION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Z02</w:t>
            </w:r>
            <w:r w:rsidRPr="004C7587">
              <w:rPr>
                <w:sz w:val="18"/>
                <w:szCs w:val="18"/>
              </w:rPr>
              <w:t xml:space="preserve"> = Vstup do soustavy</w:t>
            </w:r>
            <w:r>
              <w:rPr>
                <w:sz w:val="18"/>
                <w:szCs w:val="18"/>
              </w:rPr>
              <w:t xml:space="preserve"> (Nákup z pohledu TSO)</w:t>
            </w:r>
          </w:p>
          <w:p w:rsidR="00033BD4" w:rsidRPr="004C7587" w:rsidRDefault="00033BD4" w:rsidP="009C3796">
            <w:pPr>
              <w:rPr>
                <w:sz w:val="18"/>
                <w:szCs w:val="18"/>
              </w:rPr>
            </w:pPr>
            <w:r w:rsidRPr="004C7587">
              <w:rPr>
                <w:color w:val="0000FF"/>
                <w:sz w:val="18"/>
                <w:szCs w:val="18"/>
              </w:rPr>
              <w:t>Z03</w:t>
            </w:r>
            <w:r w:rsidRPr="004C7587">
              <w:rPr>
                <w:sz w:val="18"/>
                <w:szCs w:val="18"/>
              </w:rPr>
              <w:t xml:space="preserve"> = Výstup ze soustavy</w:t>
            </w:r>
            <w:r>
              <w:rPr>
                <w:sz w:val="18"/>
                <w:szCs w:val="18"/>
              </w:rPr>
              <w:t xml:space="preserve"> (Prodej z pohledu TSO)</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QUANTITY</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Pr>
                <w:sz w:val="18"/>
                <w:szCs w:val="18"/>
              </w:rPr>
              <w:t>14,3</w:t>
            </w:r>
          </w:p>
        </w:tc>
        <w:tc>
          <w:tcPr>
            <w:tcW w:w="4410" w:type="dxa"/>
            <w:vAlign w:val="center"/>
          </w:tcPr>
          <w:p w:rsidR="00033BD4" w:rsidRPr="004C7587" w:rsidRDefault="00033BD4" w:rsidP="009C3796">
            <w:pPr>
              <w:rPr>
                <w:color w:val="FF0000"/>
                <w:sz w:val="18"/>
                <w:szCs w:val="18"/>
              </w:rPr>
            </w:pPr>
            <w:r w:rsidRPr="004C7587">
              <w:rPr>
                <w:color w:val="FF0000"/>
                <w:sz w:val="18"/>
                <w:szCs w:val="18"/>
              </w:rPr>
              <w:t xml:space="preserve">Hodnota </w:t>
            </w:r>
            <w:r>
              <w:rPr>
                <w:color w:val="FF0000"/>
                <w:sz w:val="18"/>
                <w:szCs w:val="18"/>
              </w:rPr>
              <w:t>vyrovnávací akce</w:t>
            </w:r>
            <w:r w:rsidRPr="004C7587">
              <w:rPr>
                <w:color w:val="FF0000"/>
                <w:sz w:val="18"/>
                <w:szCs w:val="18"/>
              </w:rPr>
              <w:t xml:space="preserve"> v</w:t>
            </w:r>
            <w:r>
              <w:rPr>
                <w:color w:val="FF0000"/>
                <w:sz w:val="18"/>
                <w:szCs w:val="18"/>
              </w:rPr>
              <w:t> MWh (číslo na 3 des. místa bez znaménka)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MEASURE UNIT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color w:val="0000FF"/>
                <w:sz w:val="18"/>
                <w:szCs w:val="18"/>
              </w:rPr>
            </w:pPr>
            <w:r>
              <w:rPr>
                <w:color w:val="0000FF"/>
                <w:sz w:val="18"/>
                <w:szCs w:val="18"/>
              </w:rPr>
              <w:t>MWH</w:t>
            </w:r>
            <w:r w:rsidRPr="004C7587">
              <w:rPr>
                <w:sz w:val="18"/>
                <w:szCs w:val="18"/>
                <w:lang w:val="en-US"/>
              </w:rPr>
              <w:t xml:space="preserve"> = </w:t>
            </w:r>
            <w:r>
              <w:rPr>
                <w:sz w:val="18"/>
                <w:szCs w:val="18"/>
                <w:lang w:val="en-US"/>
              </w:rPr>
              <w:t>Mega</w:t>
            </w:r>
            <w:r w:rsidRPr="004C7587">
              <w:rPr>
                <w:sz w:val="18"/>
                <w:szCs w:val="18"/>
                <w:lang w:val="en-US"/>
              </w:rPr>
              <w:t>watt hours</w:t>
            </w:r>
            <w:r>
              <w:rPr>
                <w:sz w:val="18"/>
                <w:szCs w:val="18"/>
                <w:lang w:val="en-US"/>
              </w:rPr>
              <w:t xml:space="preserve"> (MWh)</w:t>
            </w:r>
          </w:p>
        </w:tc>
      </w:tr>
      <w:tr w:rsidR="00033BD4" w:rsidRPr="000C1523"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PriceInformation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ceně</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UNIT PRICE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7031FB" w:rsidRDefault="00033BD4" w:rsidP="009C3796">
            <w:pPr>
              <w:jc w:val="center"/>
              <w:rPr>
                <w:sz w:val="18"/>
                <w:szCs w:val="18"/>
              </w:rPr>
            </w:pPr>
            <w:r>
              <w:rPr>
                <w:sz w:val="18"/>
                <w:szCs w:val="18"/>
              </w:rPr>
              <w:t>10.2</w:t>
            </w:r>
          </w:p>
        </w:tc>
        <w:tc>
          <w:tcPr>
            <w:tcW w:w="4410" w:type="dxa"/>
            <w:vAlign w:val="center"/>
          </w:tcPr>
          <w:p w:rsidR="00033BD4" w:rsidRPr="00EE139D" w:rsidRDefault="00033BD4" w:rsidP="009C3796">
            <w:pPr>
              <w:rPr>
                <w:color w:val="FF0000"/>
                <w:sz w:val="18"/>
                <w:szCs w:val="18"/>
              </w:rPr>
            </w:pPr>
            <w:r w:rsidRPr="00094822">
              <w:rPr>
                <w:color w:val="FF0000"/>
                <w:sz w:val="18"/>
                <w:szCs w:val="18"/>
              </w:rPr>
              <w:t>Cena v</w:t>
            </w:r>
            <w:r>
              <w:rPr>
                <w:color w:val="FF0000"/>
                <w:sz w:val="18"/>
                <w:szCs w:val="18"/>
              </w:rPr>
              <w:t>  EUR</w:t>
            </w:r>
            <w:r w:rsidRPr="00094822">
              <w:rPr>
                <w:color w:val="FF0000"/>
                <w:sz w:val="18"/>
                <w:szCs w:val="18"/>
              </w:rPr>
              <w:t xml:space="preserve"> za 1 MWh (desetinné číslo bez znaménka)</w:t>
            </w:r>
          </w:p>
        </w:tc>
      </w:tr>
      <w:tr w:rsidR="00033BD4" w:rsidRPr="000C1523" w:rsidTr="009C3796">
        <w:trPr>
          <w:trHeight w:val="184"/>
        </w:trPr>
        <w:tc>
          <w:tcPr>
            <w:tcW w:w="2628" w:type="dxa"/>
            <w:tcBorders>
              <w:bottom w:val="single" w:sz="4" w:space="0" w:color="auto"/>
            </w:tcBorders>
            <w:shd w:val="clear" w:color="auto" w:fill="FFFF99"/>
            <w:vAlign w:val="center"/>
          </w:tcPr>
          <w:p w:rsidR="00033BD4" w:rsidRPr="007031FB" w:rsidRDefault="00033BD4" w:rsidP="009C3796">
            <w:pPr>
              <w:rPr>
                <w:b/>
                <w:bCs/>
                <w:color w:val="33339A"/>
                <w:sz w:val="18"/>
                <w:szCs w:val="18"/>
              </w:rPr>
            </w:pPr>
            <w:r>
              <w:rPr>
                <w:b/>
                <w:bCs/>
                <w:color w:val="33339A"/>
                <w:sz w:val="18"/>
                <w:szCs w:val="18"/>
              </w:rPr>
              <w:t>CURRENCY</w:t>
            </w:r>
          </w:p>
        </w:tc>
        <w:tc>
          <w:tcPr>
            <w:tcW w:w="630" w:type="dxa"/>
            <w:tcBorders>
              <w:bottom w:val="single" w:sz="4" w:space="0" w:color="auto"/>
            </w:tcBorders>
            <w:vAlign w:val="center"/>
          </w:tcPr>
          <w:p w:rsidR="00033BD4" w:rsidRPr="007031FB" w:rsidRDefault="00033BD4" w:rsidP="009C3796">
            <w:pPr>
              <w:jc w:val="center"/>
              <w:rPr>
                <w:sz w:val="18"/>
                <w:szCs w:val="18"/>
              </w:rPr>
            </w:pPr>
            <w:r>
              <w:rPr>
                <w:sz w:val="18"/>
                <w:szCs w:val="18"/>
              </w:rPr>
              <w:t>M</w:t>
            </w:r>
          </w:p>
        </w:tc>
        <w:tc>
          <w:tcPr>
            <w:tcW w:w="1170" w:type="dxa"/>
            <w:tcBorders>
              <w:bottom w:val="single" w:sz="4" w:space="0" w:color="auto"/>
            </w:tcBorders>
            <w:vAlign w:val="center"/>
          </w:tcPr>
          <w:p w:rsidR="00033BD4" w:rsidRPr="007031FB" w:rsidRDefault="00033BD4" w:rsidP="009C3796">
            <w:pPr>
              <w:jc w:val="center"/>
              <w:rPr>
                <w:sz w:val="18"/>
                <w:szCs w:val="18"/>
              </w:rPr>
            </w:pPr>
            <w:r>
              <w:rPr>
                <w:sz w:val="18"/>
                <w:szCs w:val="18"/>
              </w:rPr>
              <w:t>3</w:t>
            </w:r>
          </w:p>
        </w:tc>
        <w:tc>
          <w:tcPr>
            <w:tcW w:w="4410" w:type="dxa"/>
            <w:tcBorders>
              <w:bottom w:val="single" w:sz="4" w:space="0" w:color="auto"/>
            </w:tcBorders>
            <w:vAlign w:val="center"/>
          </w:tcPr>
          <w:p w:rsidR="00033BD4" w:rsidRPr="00422984" w:rsidRDefault="00033BD4" w:rsidP="009C3796">
            <w:pPr>
              <w:rPr>
                <w:sz w:val="18"/>
                <w:szCs w:val="18"/>
              </w:rPr>
            </w:pPr>
            <w:r w:rsidRPr="00094822">
              <w:rPr>
                <w:sz w:val="18"/>
                <w:szCs w:val="18"/>
              </w:rPr>
              <w:t>Měna obchodního pokynu</w:t>
            </w:r>
            <w:r>
              <w:rPr>
                <w:sz w:val="18"/>
                <w:szCs w:val="18"/>
              </w:rPr>
              <w:t>:</w:t>
            </w:r>
          </w:p>
          <w:p w:rsidR="00033BD4" w:rsidRPr="00EE139D" w:rsidRDefault="00033BD4" w:rsidP="009C3796">
            <w:pPr>
              <w:rPr>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033BD4" w:rsidRPr="000C1523"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Reason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Default="00033BD4" w:rsidP="009C3796">
            <w:pPr>
              <w:rPr>
                <w:noProof/>
                <w:sz w:val="18"/>
                <w:szCs w:val="18"/>
              </w:rPr>
            </w:pPr>
            <w:r>
              <w:rPr>
                <w:noProof/>
                <w:sz w:val="18"/>
                <w:szCs w:val="18"/>
              </w:rPr>
              <w:t xml:space="preserve">Zdůvodnění vyrovnávací akce </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BALANCE ACTION REASON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Default="00033BD4" w:rsidP="009C3796">
            <w:pPr>
              <w:rPr>
                <w:color w:val="0000FF"/>
                <w:sz w:val="18"/>
                <w:szCs w:val="18"/>
                <w:highlight w:val="yellow"/>
              </w:rPr>
            </w:pPr>
            <w:r>
              <w:rPr>
                <w:sz w:val="18"/>
                <w:szCs w:val="18"/>
              </w:rPr>
              <w:t>Důvod provedení vyrovnávací akce nebo využití vyrovnávací služby:</w:t>
            </w:r>
          </w:p>
          <w:p w:rsidR="00ED23F0" w:rsidRPr="002D5248" w:rsidRDefault="00ED23F0" w:rsidP="00ED23F0">
            <w:pPr>
              <w:rPr>
                <w:sz w:val="18"/>
                <w:szCs w:val="18"/>
              </w:rPr>
            </w:pPr>
            <w:r w:rsidRPr="00414A2F">
              <w:rPr>
                <w:color w:val="0000FF"/>
                <w:sz w:val="18"/>
                <w:szCs w:val="18"/>
              </w:rPr>
              <w:t>01</w:t>
            </w:r>
            <w:r>
              <w:rPr>
                <w:sz w:val="18"/>
                <w:szCs w:val="18"/>
              </w:rPr>
              <w:t xml:space="preserve"> </w:t>
            </w:r>
            <w:r w:rsidR="00414A2F">
              <w:rPr>
                <w:sz w:val="18"/>
                <w:szCs w:val="18"/>
              </w:rPr>
              <w:t xml:space="preserve">- </w:t>
            </w:r>
            <w:r w:rsidRPr="002D5248">
              <w:rPr>
                <w:sz w:val="18"/>
                <w:szCs w:val="18"/>
              </w:rPr>
              <w:t>Nevyrovnaná bilance přepravní soustavy. Dorovnání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02</w:t>
            </w:r>
            <w:r>
              <w:rPr>
                <w:sz w:val="18"/>
                <w:szCs w:val="18"/>
              </w:rPr>
              <w:t xml:space="preserve"> </w:t>
            </w:r>
            <w:r w:rsidR="00414A2F">
              <w:rPr>
                <w:sz w:val="18"/>
                <w:szCs w:val="18"/>
              </w:rPr>
              <w:t xml:space="preserve">- </w:t>
            </w:r>
            <w:r w:rsidRPr="002D5248">
              <w:rPr>
                <w:sz w:val="18"/>
                <w:szCs w:val="18"/>
              </w:rPr>
              <w:t>Předpokládaná nevyrovnaná bilance přepravní soustavy. Dorovnání předpokládaného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03</w:t>
            </w:r>
            <w:r>
              <w:rPr>
                <w:sz w:val="18"/>
                <w:szCs w:val="18"/>
              </w:rPr>
              <w:t xml:space="preserve"> </w:t>
            </w:r>
            <w:r w:rsidR="00414A2F">
              <w:rPr>
                <w:sz w:val="18"/>
                <w:szCs w:val="18"/>
              </w:rPr>
              <w:t xml:space="preserve">- </w:t>
            </w:r>
            <w:r w:rsidRPr="002D5248">
              <w:rPr>
                <w:sz w:val="18"/>
                <w:szCs w:val="18"/>
              </w:rPr>
              <w:t>Nízká hladina provozní náplně přepravní soustavy. Ohrožen bezpečný a spolehlivý provoz nedodržením kontrahovaných předávacích tlaků a nedodáním množství nominovaného na přepravu.</w:t>
            </w:r>
          </w:p>
          <w:p w:rsidR="00ED23F0" w:rsidRPr="002D5248" w:rsidRDefault="00ED23F0" w:rsidP="00ED23F0">
            <w:pPr>
              <w:rPr>
                <w:sz w:val="18"/>
                <w:szCs w:val="18"/>
              </w:rPr>
            </w:pPr>
            <w:r w:rsidRPr="00414A2F">
              <w:rPr>
                <w:color w:val="0000FF"/>
                <w:sz w:val="18"/>
                <w:szCs w:val="18"/>
              </w:rPr>
              <w:t>04</w:t>
            </w:r>
            <w:r>
              <w:rPr>
                <w:sz w:val="18"/>
                <w:szCs w:val="18"/>
              </w:rPr>
              <w:t xml:space="preserve"> </w:t>
            </w:r>
            <w:r w:rsidR="00414A2F">
              <w:rPr>
                <w:sz w:val="18"/>
                <w:szCs w:val="18"/>
              </w:rPr>
              <w:t xml:space="preserve">- </w:t>
            </w:r>
            <w:r w:rsidRPr="002D5248">
              <w:rPr>
                <w:sz w:val="18"/>
                <w:szCs w:val="18"/>
              </w:rPr>
              <w:t>Vysoká hladina provozní náplně přepravní soustavy. Ohrožen bezpečný a spolehlivý provoz nedodržením kontrahovaných předávacích tlaků a nepřevzetím množství nominovaného na přepravu.</w:t>
            </w:r>
          </w:p>
          <w:p w:rsidR="00033BD4" w:rsidRDefault="00ED23F0">
            <w:pPr>
              <w:rPr>
                <w:sz w:val="18"/>
                <w:szCs w:val="18"/>
              </w:rPr>
            </w:pPr>
            <w:r w:rsidRPr="00414A2F">
              <w:rPr>
                <w:color w:val="0000FF"/>
                <w:sz w:val="18"/>
                <w:szCs w:val="18"/>
              </w:rPr>
              <w:t>05</w:t>
            </w:r>
            <w:r>
              <w:rPr>
                <w:sz w:val="18"/>
                <w:szCs w:val="18"/>
              </w:rPr>
              <w:t xml:space="preserve"> </w:t>
            </w:r>
            <w:r w:rsidR="00414A2F">
              <w:rPr>
                <w:sz w:val="18"/>
                <w:szCs w:val="18"/>
              </w:rPr>
              <w:t xml:space="preserve">- </w:t>
            </w:r>
            <w:r w:rsidRPr="002D5248">
              <w:rPr>
                <w:sz w:val="18"/>
                <w:szCs w:val="18"/>
              </w:rPr>
              <w:t>Udržování optimální hladiny akumulace z důvodu zajištění bezpečného, spolehlivého a hospodárného provozu přepravní soustavy.</w:t>
            </w:r>
          </w:p>
          <w:p w:rsidR="002D5248" w:rsidRPr="002D5248" w:rsidRDefault="002D5248" w:rsidP="002D5248">
            <w:pPr>
              <w:rPr>
                <w:noProof/>
                <w:sz w:val="18"/>
                <w:szCs w:val="18"/>
              </w:rPr>
            </w:pPr>
            <w:r w:rsidRPr="00414A2F">
              <w:rPr>
                <w:color w:val="0000FF"/>
                <w:sz w:val="18"/>
                <w:szCs w:val="18"/>
              </w:rPr>
              <w:t>06</w:t>
            </w:r>
            <w:r>
              <w:rPr>
                <w:noProof/>
                <w:sz w:val="18"/>
                <w:szCs w:val="18"/>
              </w:rPr>
              <w:t xml:space="preserve"> </w:t>
            </w:r>
            <w:r w:rsidR="00414A2F">
              <w:rPr>
                <w:noProof/>
                <w:sz w:val="18"/>
                <w:szCs w:val="18"/>
              </w:rPr>
              <w:t xml:space="preserve"> - </w:t>
            </w:r>
            <w:r w:rsidRPr="002D5248">
              <w:rPr>
                <w:noProof/>
                <w:sz w:val="18"/>
                <w:szCs w:val="18"/>
              </w:rPr>
              <w:t>Požadavek byl zobchodován na vnitrodenním trhu OTE, ale požadované množství nebylo fyzicky odebráno/dodáno z/do přepravní soustavy.</w:t>
            </w:r>
          </w:p>
          <w:p w:rsidR="002D5248" w:rsidRPr="002D5248" w:rsidRDefault="002D5248" w:rsidP="002D5248">
            <w:pPr>
              <w:rPr>
                <w:noProof/>
                <w:sz w:val="18"/>
                <w:szCs w:val="18"/>
              </w:rPr>
            </w:pPr>
            <w:r w:rsidRPr="00414A2F">
              <w:rPr>
                <w:color w:val="0000FF"/>
                <w:sz w:val="18"/>
                <w:szCs w:val="18"/>
              </w:rPr>
              <w:t>07</w:t>
            </w:r>
            <w:r>
              <w:rPr>
                <w:noProof/>
                <w:sz w:val="18"/>
                <w:szCs w:val="18"/>
              </w:rPr>
              <w:t xml:space="preserve"> </w:t>
            </w:r>
            <w:r w:rsidR="00414A2F">
              <w:rPr>
                <w:noProof/>
                <w:sz w:val="18"/>
                <w:szCs w:val="18"/>
              </w:rPr>
              <w:t xml:space="preserve">- </w:t>
            </w:r>
            <w:r w:rsidRPr="002D5248">
              <w:rPr>
                <w:noProof/>
                <w:sz w:val="18"/>
                <w:szCs w:val="18"/>
              </w:rPr>
              <w:t xml:space="preserve">Požadované množství nebylo zobchodováno na vnitrodenním trhu OTE. Bylo dosaženo maximální / minimální poptávkové ceny. </w:t>
            </w:r>
          </w:p>
          <w:p w:rsidR="002D5248" w:rsidRDefault="002D5248" w:rsidP="002D5248">
            <w:pPr>
              <w:rPr>
                <w:noProof/>
                <w:sz w:val="18"/>
                <w:szCs w:val="18"/>
              </w:rPr>
            </w:pPr>
            <w:r w:rsidRPr="00414A2F">
              <w:rPr>
                <w:color w:val="0000FF"/>
                <w:sz w:val="18"/>
                <w:szCs w:val="18"/>
              </w:rPr>
              <w:t>08</w:t>
            </w:r>
            <w:r>
              <w:rPr>
                <w:noProof/>
                <w:sz w:val="18"/>
                <w:szCs w:val="18"/>
              </w:rPr>
              <w:t xml:space="preserve"> </w:t>
            </w:r>
            <w:r w:rsidR="00414A2F">
              <w:rPr>
                <w:noProof/>
                <w:sz w:val="18"/>
                <w:szCs w:val="18"/>
              </w:rPr>
              <w:t xml:space="preserve">- </w:t>
            </w:r>
            <w:r w:rsidRPr="002D5248">
              <w:rPr>
                <w:noProof/>
                <w:sz w:val="18"/>
                <w:szCs w:val="18"/>
              </w:rPr>
              <w:t>Požadované množství nebylo zobchodováno na vnitrodenním trhu OTE z technických důvodů.</w:t>
            </w:r>
          </w:p>
          <w:p w:rsidR="000139FD" w:rsidRDefault="000139FD" w:rsidP="002D5248">
            <w:pPr>
              <w:rPr>
                <w:noProof/>
                <w:sz w:val="18"/>
                <w:szCs w:val="18"/>
              </w:rPr>
            </w:pPr>
            <w:r w:rsidRPr="000139FD">
              <w:rPr>
                <w:color w:val="0000FF"/>
                <w:sz w:val="18"/>
                <w:szCs w:val="18"/>
              </w:rPr>
              <w:t>09</w:t>
            </w:r>
            <w:r>
              <w:rPr>
                <w:noProof/>
                <w:sz w:val="18"/>
                <w:szCs w:val="18"/>
              </w:rPr>
              <w:t xml:space="preserve"> - Obchod podle PTP Příloha č. 8 bodu 9 nebo 10</w:t>
            </w:r>
          </w:p>
          <w:p w:rsidR="00C9184A" w:rsidRPr="00C9184A" w:rsidRDefault="00C9184A" w:rsidP="00C9184A">
            <w:pPr>
              <w:rPr>
                <w:noProof/>
                <w:sz w:val="18"/>
                <w:szCs w:val="18"/>
              </w:rPr>
            </w:pPr>
            <w:r w:rsidRPr="00C9184A">
              <w:rPr>
                <w:color w:val="0000FF"/>
                <w:sz w:val="18"/>
                <w:szCs w:val="18"/>
              </w:rPr>
              <w:t>51</w:t>
            </w:r>
            <w:r>
              <w:rPr>
                <w:noProof/>
                <w:sz w:val="18"/>
                <w:szCs w:val="18"/>
              </w:rPr>
              <w:t xml:space="preserve"> - </w:t>
            </w:r>
            <w:r w:rsidRPr="00C9184A">
              <w:rPr>
                <w:noProof/>
                <w:sz w:val="18"/>
                <w:szCs w:val="18"/>
              </w:rPr>
              <w:t>Technická závada v procesu realizace vyrovnávací akce</w:t>
            </w:r>
          </w:p>
          <w:p w:rsidR="00C9184A" w:rsidRPr="00C9184A" w:rsidRDefault="00C9184A" w:rsidP="00C9184A">
            <w:pPr>
              <w:rPr>
                <w:noProof/>
                <w:sz w:val="18"/>
                <w:szCs w:val="18"/>
              </w:rPr>
            </w:pPr>
            <w:r w:rsidRPr="00C9184A">
              <w:rPr>
                <w:color w:val="0000FF"/>
                <w:sz w:val="18"/>
                <w:szCs w:val="18"/>
              </w:rPr>
              <w:t>52</w:t>
            </w:r>
            <w:r>
              <w:rPr>
                <w:noProof/>
                <w:sz w:val="18"/>
                <w:szCs w:val="18"/>
              </w:rPr>
              <w:t xml:space="preserve"> - </w:t>
            </w:r>
            <w:r w:rsidRPr="00C9184A">
              <w:rPr>
                <w:noProof/>
                <w:sz w:val="18"/>
                <w:szCs w:val="18"/>
              </w:rPr>
              <w:t xml:space="preserve">Změna provozních podmínek v přepravní soustavě. </w:t>
            </w:r>
          </w:p>
          <w:p w:rsidR="00C9184A" w:rsidRPr="00C9184A" w:rsidRDefault="00C9184A" w:rsidP="00C9184A">
            <w:pPr>
              <w:rPr>
                <w:noProof/>
                <w:sz w:val="18"/>
                <w:szCs w:val="18"/>
              </w:rPr>
            </w:pPr>
            <w:r w:rsidRPr="00C9184A">
              <w:rPr>
                <w:color w:val="0000FF"/>
                <w:sz w:val="18"/>
                <w:szCs w:val="18"/>
              </w:rPr>
              <w:t>53 -</w:t>
            </w:r>
            <w:r>
              <w:rPr>
                <w:noProof/>
                <w:sz w:val="18"/>
                <w:szCs w:val="18"/>
              </w:rPr>
              <w:t xml:space="preserve"> </w:t>
            </w:r>
            <w:r w:rsidRPr="00C9184A">
              <w:rPr>
                <w:noProof/>
                <w:sz w:val="18"/>
                <w:szCs w:val="18"/>
              </w:rPr>
              <w:t xml:space="preserve">Změna bilanční rovnováhy odběrů a dodávek </w:t>
            </w:r>
          </w:p>
          <w:p w:rsidR="00C9184A" w:rsidRDefault="00C9184A" w:rsidP="00C9184A">
            <w:pPr>
              <w:rPr>
                <w:noProof/>
                <w:sz w:val="18"/>
                <w:szCs w:val="18"/>
              </w:rPr>
            </w:pPr>
            <w:r w:rsidRPr="00C9184A">
              <w:rPr>
                <w:color w:val="0000FF"/>
                <w:sz w:val="18"/>
                <w:szCs w:val="18"/>
              </w:rPr>
              <w:t>54</w:t>
            </w:r>
            <w:r>
              <w:rPr>
                <w:noProof/>
                <w:sz w:val="18"/>
                <w:szCs w:val="18"/>
              </w:rPr>
              <w:t xml:space="preserve"> - </w:t>
            </w:r>
            <w:r w:rsidRPr="00C9184A">
              <w:rPr>
                <w:noProof/>
                <w:sz w:val="18"/>
                <w:szCs w:val="18"/>
              </w:rPr>
              <w:t xml:space="preserve">Požadavek na realizaci vyrovnávací akce na trhu </w:t>
            </w:r>
            <w:r w:rsidRPr="00C9184A">
              <w:rPr>
                <w:noProof/>
                <w:sz w:val="18"/>
                <w:szCs w:val="18"/>
              </w:rPr>
              <w:lastRenderedPageBreak/>
              <w:t>OTE nebyl uspokojen do 150            minut.</w:t>
            </w:r>
          </w:p>
          <w:p w:rsidR="00414A2F" w:rsidRDefault="00414A2F" w:rsidP="002D5248">
            <w:pPr>
              <w:rPr>
                <w:noProof/>
                <w:sz w:val="18"/>
                <w:szCs w:val="18"/>
              </w:rPr>
            </w:pPr>
            <w:r w:rsidRPr="00414A2F">
              <w:rPr>
                <w:color w:val="0000FF"/>
                <w:sz w:val="18"/>
                <w:szCs w:val="18"/>
              </w:rPr>
              <w:t>99</w:t>
            </w:r>
            <w:r>
              <w:rPr>
                <w:noProof/>
                <w:sz w:val="18"/>
                <w:szCs w:val="18"/>
              </w:rPr>
              <w:t xml:space="preserve"> - Ostatní</w:t>
            </w:r>
          </w:p>
        </w:tc>
      </w:tr>
      <w:tr w:rsidR="00033BD4" w:rsidRPr="00BB3E9B"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lastRenderedPageBreak/>
              <w:t>Text</w:t>
            </w:r>
          </w:p>
        </w:tc>
        <w:tc>
          <w:tcPr>
            <w:tcW w:w="630" w:type="dxa"/>
            <w:shd w:val="clear" w:color="auto" w:fill="FFC000"/>
            <w:vAlign w:val="center"/>
          </w:tcPr>
          <w:p w:rsidR="00033BD4" w:rsidRPr="005320D2" w:rsidRDefault="00033BD4" w:rsidP="009C3796">
            <w:pPr>
              <w:rPr>
                <w:b/>
                <w:bCs/>
                <w:noProof/>
                <w:color w:val="33339A"/>
                <w:sz w:val="18"/>
                <w:szCs w:val="18"/>
              </w:rPr>
            </w:pPr>
          </w:p>
        </w:tc>
        <w:tc>
          <w:tcPr>
            <w:tcW w:w="1170" w:type="dxa"/>
            <w:shd w:val="clear" w:color="auto" w:fill="FFC000"/>
            <w:vAlign w:val="center"/>
          </w:tcPr>
          <w:p w:rsidR="00033BD4" w:rsidRPr="005320D2" w:rsidRDefault="00033BD4" w:rsidP="009C3796">
            <w:pPr>
              <w:rPr>
                <w:b/>
                <w:bCs/>
                <w:noProof/>
                <w:color w:val="33339A"/>
                <w:sz w:val="18"/>
                <w:szCs w:val="18"/>
              </w:rPr>
            </w:pPr>
          </w:p>
        </w:tc>
        <w:tc>
          <w:tcPr>
            <w:tcW w:w="4410" w:type="dxa"/>
            <w:shd w:val="clear" w:color="auto" w:fill="FFC000"/>
            <w:vAlign w:val="center"/>
          </w:tcPr>
          <w:p w:rsidR="00033BD4" w:rsidRPr="005320D2" w:rsidRDefault="00033BD4" w:rsidP="009C3796">
            <w:pPr>
              <w:rPr>
                <w:b/>
                <w:bCs/>
                <w:noProof/>
                <w:color w:val="33339A"/>
                <w:sz w:val="18"/>
                <w:szCs w:val="18"/>
              </w:rPr>
            </w:pPr>
            <w:r w:rsidRPr="005320D2">
              <w:rPr>
                <w:b/>
                <w:bCs/>
                <w:noProof/>
                <w:color w:val="33339A"/>
                <w:sz w:val="18"/>
                <w:szCs w:val="18"/>
              </w:rPr>
              <w:t>Textové zdůvodnění vyrovnávací akce (pro důvod 99 – ostatní)</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LANGUAGE</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w:t>
            </w:r>
          </w:p>
        </w:tc>
        <w:tc>
          <w:tcPr>
            <w:tcW w:w="4410" w:type="dxa"/>
            <w:vAlign w:val="center"/>
          </w:tcPr>
          <w:p w:rsidR="00033BD4" w:rsidRDefault="00033BD4" w:rsidP="009C3796">
            <w:pPr>
              <w:rPr>
                <w:sz w:val="18"/>
                <w:szCs w:val="18"/>
              </w:rPr>
            </w:pPr>
            <w:r>
              <w:rPr>
                <w:sz w:val="18"/>
                <w:szCs w:val="18"/>
              </w:rPr>
              <w:t>Jazyk textového popisu:</w:t>
            </w:r>
          </w:p>
          <w:p w:rsidR="00033BD4" w:rsidRDefault="00033BD4" w:rsidP="009C3796">
            <w:pPr>
              <w:pStyle w:val="Zkladntext"/>
            </w:pPr>
            <w:r w:rsidRPr="007343FC">
              <w:rPr>
                <w:color w:val="0000FF"/>
                <w:sz w:val="18"/>
                <w:szCs w:val="18"/>
              </w:rPr>
              <w:t>CZ</w:t>
            </w:r>
            <w:r>
              <w:t xml:space="preserve"> </w:t>
            </w:r>
            <w:r w:rsidRPr="007343FC">
              <w:rPr>
                <w:sz w:val="18"/>
                <w:szCs w:val="18"/>
              </w:rPr>
              <w:t>= Česky</w:t>
            </w:r>
          </w:p>
          <w:p w:rsidR="00033BD4" w:rsidRDefault="00033BD4" w:rsidP="009C3796">
            <w:pPr>
              <w:rPr>
                <w:sz w:val="18"/>
                <w:szCs w:val="18"/>
              </w:rPr>
            </w:pPr>
            <w:r w:rsidRPr="007343FC">
              <w:rPr>
                <w:color w:val="0000FF"/>
                <w:sz w:val="18"/>
                <w:szCs w:val="18"/>
              </w:rPr>
              <w:t>EN</w:t>
            </w:r>
            <w:r>
              <w:t xml:space="preserve"> </w:t>
            </w:r>
            <w:r w:rsidRPr="007343FC">
              <w:rPr>
                <w:sz w:val="18"/>
                <w:szCs w:val="18"/>
              </w:rPr>
              <w:t>= Anglicky</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DESCRIPTION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256</w:t>
            </w:r>
          </w:p>
        </w:tc>
        <w:tc>
          <w:tcPr>
            <w:tcW w:w="4410" w:type="dxa"/>
            <w:vAlign w:val="center"/>
          </w:tcPr>
          <w:p w:rsidR="00033BD4" w:rsidRDefault="00033BD4" w:rsidP="009C3796">
            <w:pPr>
              <w:rPr>
                <w:sz w:val="18"/>
                <w:szCs w:val="18"/>
              </w:rPr>
            </w:pPr>
            <w:r>
              <w:rPr>
                <w:sz w:val="18"/>
                <w:szCs w:val="18"/>
              </w:rPr>
              <w:t>Vlastní textový popis (volný text)</w:t>
            </w:r>
          </w:p>
        </w:tc>
      </w:tr>
    </w:tbl>
    <w:p w:rsidR="00033BD4" w:rsidRDefault="00033BD4" w:rsidP="00033BD4">
      <w:pPr>
        <w:pStyle w:val="Nadpis5"/>
      </w:pPr>
      <w:r>
        <w:t>Příklad zprávy formátu Balact</w:t>
      </w:r>
    </w:p>
    <w:p w:rsidR="00033BD4" w:rsidRDefault="00033BD4" w:rsidP="00033BD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33BD4" w:rsidRPr="003225F4" w:rsidTr="009C3796">
        <w:trPr>
          <w:cantSplit/>
          <w:trHeight w:val="270"/>
        </w:trPr>
        <w:tc>
          <w:tcPr>
            <w:tcW w:w="4380"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Odkaz</w:t>
            </w:r>
          </w:p>
        </w:tc>
      </w:tr>
      <w:tr w:rsidR="00033BD4" w:rsidRPr="003225F4" w:rsidTr="009C3796">
        <w:trPr>
          <w:trHeight w:val="255"/>
        </w:trPr>
        <w:tc>
          <w:tcPr>
            <w:tcW w:w="4380" w:type="dxa"/>
            <w:noWrap/>
            <w:tcMar>
              <w:top w:w="15" w:type="dxa"/>
              <w:left w:w="15" w:type="dxa"/>
              <w:bottom w:w="0" w:type="dxa"/>
              <w:right w:w="15" w:type="dxa"/>
            </w:tcMar>
          </w:tcPr>
          <w:p w:rsidR="00033BD4" w:rsidRPr="003225F4" w:rsidRDefault="00033BD4" w:rsidP="009C3796">
            <w:r>
              <w:t>Vyrovnávací akce  - realizace</w:t>
            </w:r>
          </w:p>
        </w:tc>
        <w:tc>
          <w:tcPr>
            <w:tcW w:w="4835" w:type="dxa"/>
            <w:noWrap/>
            <w:tcMar>
              <w:top w:w="15" w:type="dxa"/>
              <w:left w:w="15" w:type="dxa"/>
              <w:bottom w:w="0" w:type="dxa"/>
              <w:right w:w="15" w:type="dxa"/>
            </w:tcMar>
            <w:vAlign w:val="center"/>
          </w:tcPr>
          <w:p w:rsidR="00033BD4" w:rsidRPr="003225F4" w:rsidRDefault="00A61AB5" w:rsidP="009C3796">
            <w:pPr>
              <w:pStyle w:val="TableNormal1"/>
              <w:jc w:val="center"/>
              <w:rPr>
                <w:rFonts w:eastAsia="Arial Unicode MS"/>
              </w:rPr>
            </w:pPr>
            <w:hyperlink r:id="rId84" w:history="1">
              <w:r w:rsidR="00186E9F">
                <w:rPr>
                  <w:rStyle w:val="Hypertextovodkaz"/>
                  <w:rFonts w:eastAsia="Arial Unicode MS"/>
                </w:rPr>
                <w:t>EDIGAS/BALACT/EXAMPLES/BalAct%20realizace%20vyrovnavaci%20akce.xml</w:t>
              </w:r>
            </w:hyperlink>
          </w:p>
        </w:tc>
      </w:tr>
    </w:tbl>
    <w:p w:rsidR="00033BD4" w:rsidRDefault="00033BD4" w:rsidP="002D5248"/>
    <w:sectPr w:rsidR="00033BD4" w:rsidSect="00414A2F">
      <w:headerReference w:type="default" r:id="rId85"/>
      <w:footerReference w:type="default" r:id="rId86"/>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1AB5" w:rsidRDefault="00A61AB5">
      <w:r>
        <w:separator/>
      </w:r>
    </w:p>
  </w:endnote>
  <w:endnote w:type="continuationSeparator" w:id="0">
    <w:p w:rsidR="00A61AB5" w:rsidRDefault="00A61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Gabriola"/>
    <w:charset w:val="00"/>
    <w:family w:val="decorativ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Layout w:type="fixed"/>
      <w:tblCellMar>
        <w:left w:w="0" w:type="dxa"/>
        <w:right w:w="0" w:type="dxa"/>
      </w:tblCellMar>
      <w:tblLook w:val="0000" w:firstRow="0" w:lastRow="0" w:firstColumn="0" w:lastColumn="0" w:noHBand="0" w:noVBand="0"/>
    </w:tblPr>
    <w:tblGrid>
      <w:gridCol w:w="9072"/>
    </w:tblGrid>
    <w:tr w:rsidR="00837299">
      <w:trPr>
        <w:trHeight w:hRule="exact" w:val="296"/>
      </w:trPr>
      <w:tc>
        <w:tcPr>
          <w:tcW w:w="9072" w:type="dxa"/>
          <w:tcBorders>
            <w:top w:val="single" w:sz="6" w:space="0" w:color="auto"/>
            <w:left w:val="nil"/>
            <w:bottom w:val="nil"/>
            <w:right w:val="nil"/>
          </w:tcBorders>
        </w:tcPr>
        <w:p w:rsidR="00837299" w:rsidRDefault="00837299">
          <w:pPr>
            <w:pStyle w:val="Zpat"/>
            <w:spacing w:after="0"/>
            <w:ind w:right="141"/>
            <w:jc w:val="right"/>
            <w:rPr>
              <w:sz w:val="16"/>
            </w:rPr>
          </w:pPr>
          <w:r>
            <w:rPr>
              <w:sz w:val="20"/>
            </w:rPr>
            <w:fldChar w:fldCharType="begin"/>
          </w:r>
          <w:r>
            <w:rPr>
              <w:sz w:val="20"/>
            </w:rPr>
            <w:instrText xml:space="preserve">PAGE  </w:instrText>
          </w:r>
          <w:r>
            <w:rPr>
              <w:sz w:val="20"/>
            </w:rPr>
            <w:fldChar w:fldCharType="separate"/>
          </w:r>
          <w:r w:rsidR="005D2C92">
            <w:rPr>
              <w:noProof/>
              <w:sz w:val="20"/>
            </w:rPr>
            <w:t>94</w:t>
          </w:r>
          <w:r>
            <w:rPr>
              <w:sz w:val="20"/>
            </w:rPr>
            <w:fldChar w:fldCharType="end"/>
          </w:r>
        </w:p>
      </w:tc>
    </w:tr>
  </w:tbl>
  <w:p w:rsidR="00837299" w:rsidRDefault="00837299">
    <w:pPr>
      <w:pStyle w:val="Zpat"/>
      <w:tabs>
        <w:tab w:val="right" w:pos="13860"/>
      </w:tabs>
      <w:rPr>
        <w:sz w:val="18"/>
      </w:rPr>
    </w:pPr>
    <w:r>
      <w:rPr>
        <w:sz w:val="18"/>
      </w:rPr>
      <w:tab/>
    </w:r>
    <w:r>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1AB5" w:rsidRDefault="00A61AB5">
      <w:r>
        <w:separator/>
      </w:r>
    </w:p>
  </w:footnote>
  <w:footnote w:type="continuationSeparator" w:id="0">
    <w:p w:rsidR="00A61AB5" w:rsidRDefault="00A61A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837299">
      <w:trPr>
        <w:trHeight w:val="709"/>
      </w:trPr>
      <w:tc>
        <w:tcPr>
          <w:tcW w:w="6750" w:type="dxa"/>
        </w:tcPr>
        <w:p w:rsidR="00837299" w:rsidRDefault="00837299" w:rsidP="004864D8">
          <w:pPr>
            <w:pStyle w:val="Zhlav"/>
            <w:spacing w:after="0"/>
            <w:ind w:right="57"/>
            <w:rPr>
              <w:rFonts w:ascii="Times New Roman" w:hAnsi="Times New Roman"/>
              <w:sz w:val="16"/>
            </w:rPr>
          </w:pPr>
          <w:r>
            <w:rPr>
              <w:rFonts w:ascii="Times New Roman" w:hAnsi="Times New Roman"/>
              <w:sz w:val="16"/>
            </w:rPr>
            <w:t>D1.4.2G Externí rozhraní CDS – formát zpráv XML - plyn</w:t>
          </w:r>
        </w:p>
        <w:p w:rsidR="00837299" w:rsidRDefault="00837299">
          <w:pPr>
            <w:pStyle w:val="Zhlav"/>
            <w:spacing w:after="0"/>
            <w:ind w:right="57"/>
            <w:rPr>
              <w:rFonts w:ascii="Times New Roman" w:hAnsi="Times New Roman"/>
              <w:sz w:val="20"/>
            </w:rPr>
          </w:pPr>
        </w:p>
      </w:tc>
      <w:tc>
        <w:tcPr>
          <w:tcW w:w="2330" w:type="dxa"/>
        </w:tcPr>
        <w:p w:rsidR="00837299" w:rsidRDefault="00837299">
          <w:pPr>
            <w:pStyle w:val="Zhlav"/>
            <w:spacing w:after="0"/>
            <w:ind w:right="57"/>
            <w:jc w:val="right"/>
            <w:rPr>
              <w:rFonts w:ascii="Times New Roman" w:hAnsi="Times New Roman"/>
              <w:sz w:val="20"/>
            </w:rPr>
          </w:pPr>
        </w:p>
      </w:tc>
    </w:tr>
  </w:tbl>
  <w:p w:rsidR="00837299" w:rsidRDefault="0083729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15:restartNumberingAfterBreak="0">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15:restartNumberingAfterBreak="0">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15:restartNumberingAfterBreak="0">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15:restartNumberingAfterBreak="0">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15:restartNumberingAfterBreak="0">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385BA8"/>
    <w:multiLevelType w:val="multilevel"/>
    <w:tmpl w:val="39EC75D6"/>
    <w:numStyleLink w:val="CGI-Appendix"/>
  </w:abstractNum>
  <w:abstractNum w:abstractNumId="8" w15:restartNumberingAfterBreak="0">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9" w15:restartNumberingAfterBreak="0">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0" w15:restartNumberingAfterBreak="0">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14897091"/>
    <w:multiLevelType w:val="multilevel"/>
    <w:tmpl w:val="A8F67BCC"/>
    <w:lvl w:ilvl="0">
      <w:start w:val="1"/>
      <w:numFmt w:val="decimal"/>
      <w:pStyle w:val="Nadpis1"/>
      <w:lvlText w:val="%1."/>
      <w:lvlJc w:val="left"/>
      <w:pPr>
        <w:tabs>
          <w:tab w:val="num" w:pos="720"/>
        </w:tabs>
        <w:ind w:left="720" w:hanging="720"/>
      </w:pPr>
      <w:rPr>
        <w:rFonts w:hint="default"/>
      </w:rPr>
    </w:lvl>
    <w:lvl w:ilvl="1">
      <w:start w:val="1"/>
      <w:numFmt w:val="decimal"/>
      <w:pStyle w:val="Nadpis2"/>
      <w:isLgl/>
      <w:lvlText w:val="%1.%2."/>
      <w:lvlJc w:val="left"/>
      <w:pPr>
        <w:tabs>
          <w:tab w:val="num" w:pos="720"/>
        </w:tabs>
        <w:ind w:left="720" w:hanging="720"/>
      </w:pPr>
      <w:rPr>
        <w:rFonts w:ascii="Times New Roman" w:hAnsi="Times New Roman" w:cs="Times New Roman" w:hint="default"/>
      </w:rPr>
    </w:lvl>
    <w:lvl w:ilvl="2">
      <w:start w:val="1"/>
      <w:numFmt w:val="decimal"/>
      <w:pStyle w:val="Nadpis3"/>
      <w:isLgl/>
      <w:lvlText w:val="%1.%2.%3."/>
      <w:lvlJc w:val="left"/>
      <w:pPr>
        <w:tabs>
          <w:tab w:val="num" w:pos="720"/>
        </w:tabs>
        <w:ind w:left="720" w:hanging="720"/>
      </w:pPr>
      <w:rPr>
        <w:rFonts w:hint="default"/>
      </w:rPr>
    </w:lvl>
    <w:lvl w:ilvl="3">
      <w:start w:val="1"/>
      <w:numFmt w:val="decimal"/>
      <w:pStyle w:val="Nadpis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2" w15:restartNumberingAfterBreak="0">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15:restartNumberingAfterBreak="0">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3516DF"/>
    <w:multiLevelType w:val="hybridMultilevel"/>
    <w:tmpl w:val="B290F320"/>
    <w:lvl w:ilvl="0" w:tplc="98D80792">
      <w:start w:val="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9" w15:restartNumberingAfterBreak="0">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1" w15:restartNumberingAfterBreak="0">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C77E49"/>
    <w:multiLevelType w:val="multilevel"/>
    <w:tmpl w:val="3ED6F982"/>
    <w:lvl w:ilvl="0">
      <w:start w:val="1"/>
      <w:numFmt w:val="bullet"/>
      <w:pStyle w:val="Seznamsodrkami"/>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3" w15:restartNumberingAfterBreak="0">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15:restartNumberingAfterBreak="0">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6" w15:restartNumberingAfterBreak="0">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3" w15:restartNumberingAfterBreak="0">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15:restartNumberingAfterBreak="0">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15:restartNumberingAfterBreak="0">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15:restartNumberingAfterBreak="0">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15:restartNumberingAfterBreak="0">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15:restartNumberingAfterBreak="0">
    <w:nsid w:val="791313E4"/>
    <w:multiLevelType w:val="hybridMultilevel"/>
    <w:tmpl w:val="4BA43B10"/>
    <w:lvl w:ilvl="0" w:tplc="00FE67B6">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7"/>
  </w:num>
  <w:num w:numId="3">
    <w:abstractNumId w:val="32"/>
  </w:num>
  <w:num w:numId="4">
    <w:abstractNumId w:val="36"/>
  </w:num>
  <w:num w:numId="5">
    <w:abstractNumId w:val="48"/>
  </w:num>
  <w:num w:numId="6">
    <w:abstractNumId w:val="25"/>
  </w:num>
  <w:num w:numId="7">
    <w:abstractNumId w:val="18"/>
  </w:num>
  <w:num w:numId="8">
    <w:abstractNumId w:val="26"/>
  </w:num>
  <w:num w:numId="9">
    <w:abstractNumId w:val="43"/>
  </w:num>
  <w:num w:numId="10">
    <w:abstractNumId w:val="40"/>
  </w:num>
  <w:num w:numId="11">
    <w:abstractNumId w:val="33"/>
  </w:num>
  <w:num w:numId="12">
    <w:abstractNumId w:val="4"/>
  </w:num>
  <w:num w:numId="13">
    <w:abstractNumId w:val="47"/>
  </w:num>
  <w:num w:numId="14">
    <w:abstractNumId w:val="45"/>
  </w:num>
  <w:num w:numId="15">
    <w:abstractNumId w:val="49"/>
  </w:num>
  <w:num w:numId="16">
    <w:abstractNumId w:val="0"/>
  </w:num>
  <w:num w:numId="17">
    <w:abstractNumId w:val="20"/>
  </w:num>
  <w:num w:numId="18">
    <w:abstractNumId w:val="1"/>
  </w:num>
  <w:num w:numId="19">
    <w:abstractNumId w:val="22"/>
  </w:num>
  <w:num w:numId="20">
    <w:abstractNumId w:val="31"/>
  </w:num>
  <w:num w:numId="21">
    <w:abstractNumId w:val="3"/>
  </w:num>
  <w:num w:numId="22">
    <w:abstractNumId w:val="34"/>
  </w:num>
  <w:num w:numId="23">
    <w:abstractNumId w:val="16"/>
  </w:num>
  <w:num w:numId="24">
    <w:abstractNumId w:val="42"/>
  </w:num>
  <w:num w:numId="25">
    <w:abstractNumId w:val="30"/>
  </w:num>
  <w:num w:numId="26">
    <w:abstractNumId w:val="15"/>
  </w:num>
  <w:num w:numId="27">
    <w:abstractNumId w:val="21"/>
  </w:num>
  <w:num w:numId="28">
    <w:abstractNumId w:val="41"/>
  </w:num>
  <w:num w:numId="29">
    <w:abstractNumId w:val="37"/>
  </w:num>
  <w:num w:numId="30">
    <w:abstractNumId w:val="12"/>
  </w:num>
  <w:num w:numId="31">
    <w:abstractNumId w:val="5"/>
  </w:num>
  <w:num w:numId="32">
    <w:abstractNumId w:val="6"/>
  </w:num>
  <w:num w:numId="33">
    <w:abstractNumId w:val="13"/>
  </w:num>
  <w:num w:numId="34">
    <w:abstractNumId w:val="44"/>
  </w:num>
  <w:num w:numId="35">
    <w:abstractNumId w:val="24"/>
  </w:num>
  <w:num w:numId="36">
    <w:abstractNumId w:val="9"/>
  </w:num>
  <w:num w:numId="37">
    <w:abstractNumId w:val="14"/>
  </w:num>
  <w:num w:numId="38">
    <w:abstractNumId w:val="27"/>
  </w:num>
  <w:num w:numId="39">
    <w:abstractNumId w:val="39"/>
  </w:num>
  <w:num w:numId="40">
    <w:abstractNumId w:val="52"/>
  </w:num>
  <w:num w:numId="41">
    <w:abstractNumId w:val="53"/>
  </w:num>
  <w:num w:numId="42">
    <w:abstractNumId w:val="29"/>
  </w:num>
  <w:num w:numId="43">
    <w:abstractNumId w:val="50"/>
  </w:num>
  <w:num w:numId="44">
    <w:abstractNumId w:val="19"/>
  </w:num>
  <w:num w:numId="45">
    <w:abstractNumId w:val="10"/>
  </w:num>
  <w:num w:numId="4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num>
  <w:num w:numId="49">
    <w:abstractNumId w:val="38"/>
  </w:num>
  <w:num w:numId="50">
    <w:abstractNumId w:val="2"/>
  </w:num>
  <w:num w:numId="51">
    <w:abstractNumId w:val="8"/>
  </w:num>
  <w:num w:numId="52">
    <w:abstractNumId w:val="28"/>
  </w:num>
  <w:num w:numId="53">
    <w:abstractNumId w:val="34"/>
  </w:num>
  <w:num w:numId="54">
    <w:abstractNumId w:val="23"/>
  </w:num>
  <w:num w:numId="55">
    <w:abstractNumId w:val="7"/>
  </w:num>
  <w:num w:numId="56">
    <w:abstractNumId w:val="5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07ABF"/>
    <w:rsid w:val="0001013B"/>
    <w:rsid w:val="000139FD"/>
    <w:rsid w:val="00014327"/>
    <w:rsid w:val="00014DA0"/>
    <w:rsid w:val="000173A1"/>
    <w:rsid w:val="000173C4"/>
    <w:rsid w:val="0002036C"/>
    <w:rsid w:val="00020596"/>
    <w:rsid w:val="00021C55"/>
    <w:rsid w:val="00022B5E"/>
    <w:rsid w:val="00023F6C"/>
    <w:rsid w:val="0002431E"/>
    <w:rsid w:val="00027DD8"/>
    <w:rsid w:val="000310A9"/>
    <w:rsid w:val="00031F5B"/>
    <w:rsid w:val="00031FCE"/>
    <w:rsid w:val="0003250B"/>
    <w:rsid w:val="000334F9"/>
    <w:rsid w:val="00033BD4"/>
    <w:rsid w:val="00035D28"/>
    <w:rsid w:val="00037261"/>
    <w:rsid w:val="00040C96"/>
    <w:rsid w:val="00040F5B"/>
    <w:rsid w:val="00043970"/>
    <w:rsid w:val="00043EAC"/>
    <w:rsid w:val="00044ADB"/>
    <w:rsid w:val="00045C21"/>
    <w:rsid w:val="000465BA"/>
    <w:rsid w:val="000515BD"/>
    <w:rsid w:val="00053100"/>
    <w:rsid w:val="000531EA"/>
    <w:rsid w:val="00053F2E"/>
    <w:rsid w:val="000570C3"/>
    <w:rsid w:val="0005754F"/>
    <w:rsid w:val="00057614"/>
    <w:rsid w:val="0006072A"/>
    <w:rsid w:val="0006094A"/>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481F"/>
    <w:rsid w:val="0008506B"/>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00"/>
    <w:rsid w:val="000A3889"/>
    <w:rsid w:val="000A48A3"/>
    <w:rsid w:val="000A52CC"/>
    <w:rsid w:val="000A712E"/>
    <w:rsid w:val="000B00EB"/>
    <w:rsid w:val="000B1B2D"/>
    <w:rsid w:val="000B1C31"/>
    <w:rsid w:val="000B375C"/>
    <w:rsid w:val="000B3DB4"/>
    <w:rsid w:val="000B3FB6"/>
    <w:rsid w:val="000B4EBA"/>
    <w:rsid w:val="000B54D6"/>
    <w:rsid w:val="000C01A0"/>
    <w:rsid w:val="000C07F0"/>
    <w:rsid w:val="000C1382"/>
    <w:rsid w:val="000C184D"/>
    <w:rsid w:val="000C28CE"/>
    <w:rsid w:val="000C40CF"/>
    <w:rsid w:val="000C5F6C"/>
    <w:rsid w:val="000C6E78"/>
    <w:rsid w:val="000C7167"/>
    <w:rsid w:val="000C7716"/>
    <w:rsid w:val="000D4462"/>
    <w:rsid w:val="000D4B79"/>
    <w:rsid w:val="000D4B8B"/>
    <w:rsid w:val="000D6893"/>
    <w:rsid w:val="000E2061"/>
    <w:rsid w:val="000E391F"/>
    <w:rsid w:val="000E3B47"/>
    <w:rsid w:val="000E3E0A"/>
    <w:rsid w:val="000E4D8F"/>
    <w:rsid w:val="000E6395"/>
    <w:rsid w:val="000E6D2B"/>
    <w:rsid w:val="000E7DC4"/>
    <w:rsid w:val="000F16EC"/>
    <w:rsid w:val="000F1C23"/>
    <w:rsid w:val="000F1D84"/>
    <w:rsid w:val="000F1F51"/>
    <w:rsid w:val="000F1FF9"/>
    <w:rsid w:val="000F3422"/>
    <w:rsid w:val="000F48F9"/>
    <w:rsid w:val="000F57AD"/>
    <w:rsid w:val="000F5B05"/>
    <w:rsid w:val="000F7FC8"/>
    <w:rsid w:val="001013F9"/>
    <w:rsid w:val="00101E73"/>
    <w:rsid w:val="001027AD"/>
    <w:rsid w:val="001035CE"/>
    <w:rsid w:val="00103A81"/>
    <w:rsid w:val="001045BF"/>
    <w:rsid w:val="001046ED"/>
    <w:rsid w:val="00105379"/>
    <w:rsid w:val="00106F84"/>
    <w:rsid w:val="0010715B"/>
    <w:rsid w:val="00107525"/>
    <w:rsid w:val="0011124D"/>
    <w:rsid w:val="00111BDE"/>
    <w:rsid w:val="00112276"/>
    <w:rsid w:val="001128CD"/>
    <w:rsid w:val="00112B6D"/>
    <w:rsid w:val="00113147"/>
    <w:rsid w:val="00115982"/>
    <w:rsid w:val="00116784"/>
    <w:rsid w:val="00117B9F"/>
    <w:rsid w:val="00120E90"/>
    <w:rsid w:val="001226BD"/>
    <w:rsid w:val="00122E8A"/>
    <w:rsid w:val="00123356"/>
    <w:rsid w:val="00123698"/>
    <w:rsid w:val="001244E5"/>
    <w:rsid w:val="00124A58"/>
    <w:rsid w:val="00125868"/>
    <w:rsid w:val="001270A8"/>
    <w:rsid w:val="001273FD"/>
    <w:rsid w:val="00127710"/>
    <w:rsid w:val="0013097D"/>
    <w:rsid w:val="0013108F"/>
    <w:rsid w:val="0013110B"/>
    <w:rsid w:val="00131251"/>
    <w:rsid w:val="001312BF"/>
    <w:rsid w:val="001315CE"/>
    <w:rsid w:val="0013173A"/>
    <w:rsid w:val="00133721"/>
    <w:rsid w:val="00133EB1"/>
    <w:rsid w:val="0013467F"/>
    <w:rsid w:val="0013473F"/>
    <w:rsid w:val="00134B3C"/>
    <w:rsid w:val="00135D1F"/>
    <w:rsid w:val="00135E78"/>
    <w:rsid w:val="00136235"/>
    <w:rsid w:val="001368DC"/>
    <w:rsid w:val="00136CEA"/>
    <w:rsid w:val="001403F1"/>
    <w:rsid w:val="00140658"/>
    <w:rsid w:val="0014129A"/>
    <w:rsid w:val="00145E1B"/>
    <w:rsid w:val="00145FDD"/>
    <w:rsid w:val="001468DA"/>
    <w:rsid w:val="001469DD"/>
    <w:rsid w:val="00147846"/>
    <w:rsid w:val="001507A8"/>
    <w:rsid w:val="0015089C"/>
    <w:rsid w:val="001514C6"/>
    <w:rsid w:val="00151C72"/>
    <w:rsid w:val="0015224E"/>
    <w:rsid w:val="0015254D"/>
    <w:rsid w:val="00152A0C"/>
    <w:rsid w:val="00153FAF"/>
    <w:rsid w:val="00154C23"/>
    <w:rsid w:val="001553C9"/>
    <w:rsid w:val="00156D3E"/>
    <w:rsid w:val="00161011"/>
    <w:rsid w:val="001617D8"/>
    <w:rsid w:val="001625CE"/>
    <w:rsid w:val="00163931"/>
    <w:rsid w:val="00163A20"/>
    <w:rsid w:val="00163F29"/>
    <w:rsid w:val="00164A55"/>
    <w:rsid w:val="001655DF"/>
    <w:rsid w:val="00166768"/>
    <w:rsid w:val="001670F0"/>
    <w:rsid w:val="0017012E"/>
    <w:rsid w:val="001712F8"/>
    <w:rsid w:val="00174EB7"/>
    <w:rsid w:val="001753E0"/>
    <w:rsid w:val="00175E17"/>
    <w:rsid w:val="00176E83"/>
    <w:rsid w:val="001771F0"/>
    <w:rsid w:val="00177DB1"/>
    <w:rsid w:val="00181F26"/>
    <w:rsid w:val="00181FBF"/>
    <w:rsid w:val="001836CE"/>
    <w:rsid w:val="001836E3"/>
    <w:rsid w:val="0018377E"/>
    <w:rsid w:val="00183CE3"/>
    <w:rsid w:val="00184389"/>
    <w:rsid w:val="0018439B"/>
    <w:rsid w:val="001860AD"/>
    <w:rsid w:val="00186E9F"/>
    <w:rsid w:val="00187634"/>
    <w:rsid w:val="00190E53"/>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48AD"/>
    <w:rsid w:val="001A5058"/>
    <w:rsid w:val="001A54E2"/>
    <w:rsid w:val="001A6702"/>
    <w:rsid w:val="001A6836"/>
    <w:rsid w:val="001A7CCF"/>
    <w:rsid w:val="001B01E0"/>
    <w:rsid w:val="001B0334"/>
    <w:rsid w:val="001B0DBB"/>
    <w:rsid w:val="001B1C31"/>
    <w:rsid w:val="001B1F9A"/>
    <w:rsid w:val="001B2692"/>
    <w:rsid w:val="001B29D5"/>
    <w:rsid w:val="001B3455"/>
    <w:rsid w:val="001B523D"/>
    <w:rsid w:val="001B5EF7"/>
    <w:rsid w:val="001B7A2A"/>
    <w:rsid w:val="001C142D"/>
    <w:rsid w:val="001C178D"/>
    <w:rsid w:val="001C32F3"/>
    <w:rsid w:val="001C3C7D"/>
    <w:rsid w:val="001C535C"/>
    <w:rsid w:val="001C6CCA"/>
    <w:rsid w:val="001C7FBA"/>
    <w:rsid w:val="001D1196"/>
    <w:rsid w:val="001D219C"/>
    <w:rsid w:val="001D2757"/>
    <w:rsid w:val="001D3414"/>
    <w:rsid w:val="001D4B97"/>
    <w:rsid w:val="001D4E19"/>
    <w:rsid w:val="001D7EAA"/>
    <w:rsid w:val="001E139E"/>
    <w:rsid w:val="001E3F9F"/>
    <w:rsid w:val="001E76AB"/>
    <w:rsid w:val="001E7B2B"/>
    <w:rsid w:val="001F07D0"/>
    <w:rsid w:val="001F08AD"/>
    <w:rsid w:val="001F0A21"/>
    <w:rsid w:val="001F0BFD"/>
    <w:rsid w:val="001F1638"/>
    <w:rsid w:val="001F17D8"/>
    <w:rsid w:val="001F2AC2"/>
    <w:rsid w:val="001F2EA8"/>
    <w:rsid w:val="001F3BAB"/>
    <w:rsid w:val="001F5A43"/>
    <w:rsid w:val="001F677A"/>
    <w:rsid w:val="001F7D79"/>
    <w:rsid w:val="00200BC8"/>
    <w:rsid w:val="002028D9"/>
    <w:rsid w:val="00203B79"/>
    <w:rsid w:val="00203C55"/>
    <w:rsid w:val="0020536F"/>
    <w:rsid w:val="00205E08"/>
    <w:rsid w:val="00206061"/>
    <w:rsid w:val="00206565"/>
    <w:rsid w:val="00206CB7"/>
    <w:rsid w:val="0020750B"/>
    <w:rsid w:val="002076EE"/>
    <w:rsid w:val="00210D93"/>
    <w:rsid w:val="00210DEB"/>
    <w:rsid w:val="00211064"/>
    <w:rsid w:val="00211A27"/>
    <w:rsid w:val="00211E26"/>
    <w:rsid w:val="0021241C"/>
    <w:rsid w:val="00212752"/>
    <w:rsid w:val="002139A0"/>
    <w:rsid w:val="002145FC"/>
    <w:rsid w:val="0021489B"/>
    <w:rsid w:val="0021504F"/>
    <w:rsid w:val="00217734"/>
    <w:rsid w:val="00217D22"/>
    <w:rsid w:val="002205F2"/>
    <w:rsid w:val="00220C32"/>
    <w:rsid w:val="002213F0"/>
    <w:rsid w:val="00221408"/>
    <w:rsid w:val="00221D82"/>
    <w:rsid w:val="0022231C"/>
    <w:rsid w:val="00222B33"/>
    <w:rsid w:val="00222CCF"/>
    <w:rsid w:val="00223027"/>
    <w:rsid w:val="00223422"/>
    <w:rsid w:val="00224BD6"/>
    <w:rsid w:val="00224C78"/>
    <w:rsid w:val="00225AA0"/>
    <w:rsid w:val="00225DF5"/>
    <w:rsid w:val="0022756B"/>
    <w:rsid w:val="002314A3"/>
    <w:rsid w:val="00232034"/>
    <w:rsid w:val="002321BF"/>
    <w:rsid w:val="002349E6"/>
    <w:rsid w:val="00234B53"/>
    <w:rsid w:val="002350FB"/>
    <w:rsid w:val="002361D8"/>
    <w:rsid w:val="00237A48"/>
    <w:rsid w:val="002403F6"/>
    <w:rsid w:val="00240F69"/>
    <w:rsid w:val="002421AB"/>
    <w:rsid w:val="00242D87"/>
    <w:rsid w:val="00244305"/>
    <w:rsid w:val="00244AB1"/>
    <w:rsid w:val="002455E2"/>
    <w:rsid w:val="0024663C"/>
    <w:rsid w:val="00250C56"/>
    <w:rsid w:val="00254037"/>
    <w:rsid w:val="002543BC"/>
    <w:rsid w:val="002555D8"/>
    <w:rsid w:val="002557BD"/>
    <w:rsid w:val="00257189"/>
    <w:rsid w:val="002571BD"/>
    <w:rsid w:val="0026119A"/>
    <w:rsid w:val="00262743"/>
    <w:rsid w:val="0026338B"/>
    <w:rsid w:val="00266E06"/>
    <w:rsid w:val="00267AFE"/>
    <w:rsid w:val="00267F04"/>
    <w:rsid w:val="0027222C"/>
    <w:rsid w:val="00274AB5"/>
    <w:rsid w:val="002765FC"/>
    <w:rsid w:val="00276D0E"/>
    <w:rsid w:val="002774A6"/>
    <w:rsid w:val="0028036A"/>
    <w:rsid w:val="002804C3"/>
    <w:rsid w:val="00280F6D"/>
    <w:rsid w:val="00281E11"/>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6E1"/>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2034"/>
    <w:rsid w:val="002C6F7B"/>
    <w:rsid w:val="002C714F"/>
    <w:rsid w:val="002C7C2A"/>
    <w:rsid w:val="002D209E"/>
    <w:rsid w:val="002D30A8"/>
    <w:rsid w:val="002D4EC1"/>
    <w:rsid w:val="002D5248"/>
    <w:rsid w:val="002D5577"/>
    <w:rsid w:val="002D584C"/>
    <w:rsid w:val="002D6F27"/>
    <w:rsid w:val="002E16EB"/>
    <w:rsid w:val="002E19E9"/>
    <w:rsid w:val="002E2504"/>
    <w:rsid w:val="002E2A58"/>
    <w:rsid w:val="002E36F6"/>
    <w:rsid w:val="002E426B"/>
    <w:rsid w:val="002E63DB"/>
    <w:rsid w:val="002F02F9"/>
    <w:rsid w:val="002F1896"/>
    <w:rsid w:val="002F2FB2"/>
    <w:rsid w:val="002F38F4"/>
    <w:rsid w:val="002F41AD"/>
    <w:rsid w:val="002F4291"/>
    <w:rsid w:val="002F4B71"/>
    <w:rsid w:val="002F4D95"/>
    <w:rsid w:val="002F54A0"/>
    <w:rsid w:val="002F6B89"/>
    <w:rsid w:val="002F6EC2"/>
    <w:rsid w:val="00301857"/>
    <w:rsid w:val="003032B2"/>
    <w:rsid w:val="00303A40"/>
    <w:rsid w:val="00306879"/>
    <w:rsid w:val="00307C19"/>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106C"/>
    <w:rsid w:val="0033213E"/>
    <w:rsid w:val="003333F6"/>
    <w:rsid w:val="00333CEF"/>
    <w:rsid w:val="003354EA"/>
    <w:rsid w:val="00335C3A"/>
    <w:rsid w:val="00335DC4"/>
    <w:rsid w:val="00337FF4"/>
    <w:rsid w:val="00340793"/>
    <w:rsid w:val="00341153"/>
    <w:rsid w:val="00341E4D"/>
    <w:rsid w:val="003420EB"/>
    <w:rsid w:val="00342D38"/>
    <w:rsid w:val="0034666E"/>
    <w:rsid w:val="00350420"/>
    <w:rsid w:val="00351CA9"/>
    <w:rsid w:val="00351D32"/>
    <w:rsid w:val="003522AD"/>
    <w:rsid w:val="00352674"/>
    <w:rsid w:val="003528C1"/>
    <w:rsid w:val="0035325C"/>
    <w:rsid w:val="00353395"/>
    <w:rsid w:val="00353F76"/>
    <w:rsid w:val="00354088"/>
    <w:rsid w:val="003543EB"/>
    <w:rsid w:val="0035531E"/>
    <w:rsid w:val="00355C4A"/>
    <w:rsid w:val="00355FEE"/>
    <w:rsid w:val="003562DB"/>
    <w:rsid w:val="00356CF5"/>
    <w:rsid w:val="003612A1"/>
    <w:rsid w:val="00361B22"/>
    <w:rsid w:val="0036550B"/>
    <w:rsid w:val="00365538"/>
    <w:rsid w:val="00365687"/>
    <w:rsid w:val="00366FBE"/>
    <w:rsid w:val="0036729C"/>
    <w:rsid w:val="0037460E"/>
    <w:rsid w:val="00374C77"/>
    <w:rsid w:val="00375FC2"/>
    <w:rsid w:val="0037793E"/>
    <w:rsid w:val="00381458"/>
    <w:rsid w:val="003829FF"/>
    <w:rsid w:val="00384408"/>
    <w:rsid w:val="003857F8"/>
    <w:rsid w:val="00385CF6"/>
    <w:rsid w:val="00390CDE"/>
    <w:rsid w:val="003913AB"/>
    <w:rsid w:val="00391505"/>
    <w:rsid w:val="00392C2A"/>
    <w:rsid w:val="00392D91"/>
    <w:rsid w:val="00394424"/>
    <w:rsid w:val="00394AEC"/>
    <w:rsid w:val="00394BC2"/>
    <w:rsid w:val="003951C5"/>
    <w:rsid w:val="00395D86"/>
    <w:rsid w:val="00396F25"/>
    <w:rsid w:val="00397C6A"/>
    <w:rsid w:val="003A164A"/>
    <w:rsid w:val="003A17FD"/>
    <w:rsid w:val="003A348E"/>
    <w:rsid w:val="003A4D93"/>
    <w:rsid w:val="003A5B1D"/>
    <w:rsid w:val="003A677F"/>
    <w:rsid w:val="003A68C3"/>
    <w:rsid w:val="003B2E0B"/>
    <w:rsid w:val="003B34E5"/>
    <w:rsid w:val="003B4DCE"/>
    <w:rsid w:val="003B60C6"/>
    <w:rsid w:val="003B622E"/>
    <w:rsid w:val="003B6CC3"/>
    <w:rsid w:val="003B73F4"/>
    <w:rsid w:val="003C03E5"/>
    <w:rsid w:val="003C09FC"/>
    <w:rsid w:val="003C121B"/>
    <w:rsid w:val="003C22F5"/>
    <w:rsid w:val="003C2E69"/>
    <w:rsid w:val="003C3E14"/>
    <w:rsid w:val="003C4752"/>
    <w:rsid w:val="003C49CE"/>
    <w:rsid w:val="003C5450"/>
    <w:rsid w:val="003C547F"/>
    <w:rsid w:val="003C66E4"/>
    <w:rsid w:val="003C6B56"/>
    <w:rsid w:val="003C7757"/>
    <w:rsid w:val="003D0BD4"/>
    <w:rsid w:val="003D19CB"/>
    <w:rsid w:val="003D2068"/>
    <w:rsid w:val="003D4550"/>
    <w:rsid w:val="003D61C3"/>
    <w:rsid w:val="003D62CA"/>
    <w:rsid w:val="003D68D5"/>
    <w:rsid w:val="003D763C"/>
    <w:rsid w:val="003E1A06"/>
    <w:rsid w:val="003E293F"/>
    <w:rsid w:val="003E3563"/>
    <w:rsid w:val="003E5176"/>
    <w:rsid w:val="003E5EBD"/>
    <w:rsid w:val="003E5ED8"/>
    <w:rsid w:val="003F0285"/>
    <w:rsid w:val="003F0AFB"/>
    <w:rsid w:val="003F1081"/>
    <w:rsid w:val="003F1B67"/>
    <w:rsid w:val="003F209D"/>
    <w:rsid w:val="003F3677"/>
    <w:rsid w:val="003F4055"/>
    <w:rsid w:val="003F4EC5"/>
    <w:rsid w:val="003F628C"/>
    <w:rsid w:val="003F7936"/>
    <w:rsid w:val="00401ADF"/>
    <w:rsid w:val="004027C2"/>
    <w:rsid w:val="00403B99"/>
    <w:rsid w:val="00403FB9"/>
    <w:rsid w:val="00404425"/>
    <w:rsid w:val="00404A82"/>
    <w:rsid w:val="00404AC4"/>
    <w:rsid w:val="00405CFF"/>
    <w:rsid w:val="004105A6"/>
    <w:rsid w:val="004118CD"/>
    <w:rsid w:val="00411C1B"/>
    <w:rsid w:val="00411CBE"/>
    <w:rsid w:val="00412611"/>
    <w:rsid w:val="00412921"/>
    <w:rsid w:val="00412A29"/>
    <w:rsid w:val="00414650"/>
    <w:rsid w:val="00414A2F"/>
    <w:rsid w:val="00417158"/>
    <w:rsid w:val="00422984"/>
    <w:rsid w:val="004247B4"/>
    <w:rsid w:val="00425820"/>
    <w:rsid w:val="00426E5E"/>
    <w:rsid w:val="00432A18"/>
    <w:rsid w:val="004336DC"/>
    <w:rsid w:val="004349BE"/>
    <w:rsid w:val="004352BB"/>
    <w:rsid w:val="00435632"/>
    <w:rsid w:val="00435E8B"/>
    <w:rsid w:val="00436547"/>
    <w:rsid w:val="004369F5"/>
    <w:rsid w:val="004424A3"/>
    <w:rsid w:val="00442592"/>
    <w:rsid w:val="004427ED"/>
    <w:rsid w:val="004463EB"/>
    <w:rsid w:val="0044784D"/>
    <w:rsid w:val="00447BAE"/>
    <w:rsid w:val="00451160"/>
    <w:rsid w:val="00451267"/>
    <w:rsid w:val="0045168A"/>
    <w:rsid w:val="0045197F"/>
    <w:rsid w:val="00451D74"/>
    <w:rsid w:val="00451EEE"/>
    <w:rsid w:val="004557F8"/>
    <w:rsid w:val="0045595D"/>
    <w:rsid w:val="00455E51"/>
    <w:rsid w:val="00456CB3"/>
    <w:rsid w:val="0045788E"/>
    <w:rsid w:val="00457BD3"/>
    <w:rsid w:val="00460293"/>
    <w:rsid w:val="00461F53"/>
    <w:rsid w:val="00462D0F"/>
    <w:rsid w:val="0046359E"/>
    <w:rsid w:val="004639FF"/>
    <w:rsid w:val="00464D35"/>
    <w:rsid w:val="00465CA5"/>
    <w:rsid w:val="00466907"/>
    <w:rsid w:val="00466CF6"/>
    <w:rsid w:val="00467A4F"/>
    <w:rsid w:val="00471F35"/>
    <w:rsid w:val="00472397"/>
    <w:rsid w:val="004737D5"/>
    <w:rsid w:val="004755E1"/>
    <w:rsid w:val="00475EC6"/>
    <w:rsid w:val="00476035"/>
    <w:rsid w:val="004769CF"/>
    <w:rsid w:val="00476A6A"/>
    <w:rsid w:val="00476C68"/>
    <w:rsid w:val="00481688"/>
    <w:rsid w:val="00481F20"/>
    <w:rsid w:val="00482641"/>
    <w:rsid w:val="004827A7"/>
    <w:rsid w:val="00483144"/>
    <w:rsid w:val="00483AEF"/>
    <w:rsid w:val="0048582C"/>
    <w:rsid w:val="00485CA4"/>
    <w:rsid w:val="004864D8"/>
    <w:rsid w:val="00486EA8"/>
    <w:rsid w:val="00487C30"/>
    <w:rsid w:val="00490EE2"/>
    <w:rsid w:val="004916B8"/>
    <w:rsid w:val="00491A29"/>
    <w:rsid w:val="00491F12"/>
    <w:rsid w:val="004966D2"/>
    <w:rsid w:val="004973DD"/>
    <w:rsid w:val="004A06C1"/>
    <w:rsid w:val="004A0873"/>
    <w:rsid w:val="004A08B0"/>
    <w:rsid w:val="004A0BE4"/>
    <w:rsid w:val="004A0CC2"/>
    <w:rsid w:val="004A14FB"/>
    <w:rsid w:val="004A1634"/>
    <w:rsid w:val="004A200A"/>
    <w:rsid w:val="004A29B4"/>
    <w:rsid w:val="004A2BBB"/>
    <w:rsid w:val="004A3261"/>
    <w:rsid w:val="004A33AF"/>
    <w:rsid w:val="004A4436"/>
    <w:rsid w:val="004A5754"/>
    <w:rsid w:val="004A5DFB"/>
    <w:rsid w:val="004A6618"/>
    <w:rsid w:val="004A76B1"/>
    <w:rsid w:val="004A7EC4"/>
    <w:rsid w:val="004B4809"/>
    <w:rsid w:val="004B5B86"/>
    <w:rsid w:val="004B6C40"/>
    <w:rsid w:val="004C2C30"/>
    <w:rsid w:val="004C3132"/>
    <w:rsid w:val="004C67F0"/>
    <w:rsid w:val="004C702D"/>
    <w:rsid w:val="004C70F7"/>
    <w:rsid w:val="004C7159"/>
    <w:rsid w:val="004C7888"/>
    <w:rsid w:val="004D19A1"/>
    <w:rsid w:val="004D1ABE"/>
    <w:rsid w:val="004D2E97"/>
    <w:rsid w:val="004D3943"/>
    <w:rsid w:val="004D3A64"/>
    <w:rsid w:val="004D3FD0"/>
    <w:rsid w:val="004D430A"/>
    <w:rsid w:val="004D69C4"/>
    <w:rsid w:val="004D6A87"/>
    <w:rsid w:val="004D716A"/>
    <w:rsid w:val="004D7328"/>
    <w:rsid w:val="004E0619"/>
    <w:rsid w:val="004E0667"/>
    <w:rsid w:val="004E0866"/>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03EF7"/>
    <w:rsid w:val="00506825"/>
    <w:rsid w:val="00507DCC"/>
    <w:rsid w:val="00510689"/>
    <w:rsid w:val="00511883"/>
    <w:rsid w:val="00512A7A"/>
    <w:rsid w:val="0051400D"/>
    <w:rsid w:val="005141CF"/>
    <w:rsid w:val="005143CE"/>
    <w:rsid w:val="0051458E"/>
    <w:rsid w:val="00515CA1"/>
    <w:rsid w:val="005160FA"/>
    <w:rsid w:val="00516F0F"/>
    <w:rsid w:val="00517227"/>
    <w:rsid w:val="00517C89"/>
    <w:rsid w:val="00521050"/>
    <w:rsid w:val="005241FB"/>
    <w:rsid w:val="0052568A"/>
    <w:rsid w:val="00526962"/>
    <w:rsid w:val="00530719"/>
    <w:rsid w:val="00532CC8"/>
    <w:rsid w:val="00535546"/>
    <w:rsid w:val="00535BE1"/>
    <w:rsid w:val="00536167"/>
    <w:rsid w:val="005363C9"/>
    <w:rsid w:val="00537127"/>
    <w:rsid w:val="0054006A"/>
    <w:rsid w:val="0054057E"/>
    <w:rsid w:val="00541975"/>
    <w:rsid w:val="00541B0F"/>
    <w:rsid w:val="0054291C"/>
    <w:rsid w:val="0054671A"/>
    <w:rsid w:val="005505EA"/>
    <w:rsid w:val="00550C33"/>
    <w:rsid w:val="005511D3"/>
    <w:rsid w:val="00552016"/>
    <w:rsid w:val="0055217B"/>
    <w:rsid w:val="00553514"/>
    <w:rsid w:val="00554C02"/>
    <w:rsid w:val="00554E90"/>
    <w:rsid w:val="00555553"/>
    <w:rsid w:val="0055599E"/>
    <w:rsid w:val="0055648E"/>
    <w:rsid w:val="00560582"/>
    <w:rsid w:val="00560F7F"/>
    <w:rsid w:val="005621F2"/>
    <w:rsid w:val="005626F9"/>
    <w:rsid w:val="00562BCD"/>
    <w:rsid w:val="00562D80"/>
    <w:rsid w:val="00565108"/>
    <w:rsid w:val="00565E2E"/>
    <w:rsid w:val="00567044"/>
    <w:rsid w:val="00567AEA"/>
    <w:rsid w:val="005703EB"/>
    <w:rsid w:val="0057076C"/>
    <w:rsid w:val="00571555"/>
    <w:rsid w:val="00571617"/>
    <w:rsid w:val="00573B2A"/>
    <w:rsid w:val="00574681"/>
    <w:rsid w:val="00575B30"/>
    <w:rsid w:val="00576577"/>
    <w:rsid w:val="00580706"/>
    <w:rsid w:val="00581887"/>
    <w:rsid w:val="0058285C"/>
    <w:rsid w:val="00582EAA"/>
    <w:rsid w:val="00584282"/>
    <w:rsid w:val="0058558A"/>
    <w:rsid w:val="00591E1E"/>
    <w:rsid w:val="005922F9"/>
    <w:rsid w:val="00592312"/>
    <w:rsid w:val="00592D7A"/>
    <w:rsid w:val="00593795"/>
    <w:rsid w:val="0059422D"/>
    <w:rsid w:val="00594CED"/>
    <w:rsid w:val="005953ED"/>
    <w:rsid w:val="00595CDD"/>
    <w:rsid w:val="00596463"/>
    <w:rsid w:val="00597808"/>
    <w:rsid w:val="005979F5"/>
    <w:rsid w:val="005A0568"/>
    <w:rsid w:val="005A36D9"/>
    <w:rsid w:val="005A3B60"/>
    <w:rsid w:val="005A3C9D"/>
    <w:rsid w:val="005A6723"/>
    <w:rsid w:val="005A6A00"/>
    <w:rsid w:val="005A6C8F"/>
    <w:rsid w:val="005A708B"/>
    <w:rsid w:val="005A708D"/>
    <w:rsid w:val="005A7681"/>
    <w:rsid w:val="005A7F37"/>
    <w:rsid w:val="005B0368"/>
    <w:rsid w:val="005B0D59"/>
    <w:rsid w:val="005B209B"/>
    <w:rsid w:val="005B333F"/>
    <w:rsid w:val="005B44D5"/>
    <w:rsid w:val="005B747C"/>
    <w:rsid w:val="005C0FBC"/>
    <w:rsid w:val="005C115F"/>
    <w:rsid w:val="005C2DE8"/>
    <w:rsid w:val="005C3A0C"/>
    <w:rsid w:val="005C4FFB"/>
    <w:rsid w:val="005C50F4"/>
    <w:rsid w:val="005C5A72"/>
    <w:rsid w:val="005C5CD0"/>
    <w:rsid w:val="005C5E88"/>
    <w:rsid w:val="005C5F75"/>
    <w:rsid w:val="005D265F"/>
    <w:rsid w:val="005D2C92"/>
    <w:rsid w:val="005D2DCC"/>
    <w:rsid w:val="005D3F26"/>
    <w:rsid w:val="005D47AC"/>
    <w:rsid w:val="005D511A"/>
    <w:rsid w:val="005D54E1"/>
    <w:rsid w:val="005D69E3"/>
    <w:rsid w:val="005D71DA"/>
    <w:rsid w:val="005E1C98"/>
    <w:rsid w:val="005E1DE0"/>
    <w:rsid w:val="005E229A"/>
    <w:rsid w:val="005E233D"/>
    <w:rsid w:val="005E2C32"/>
    <w:rsid w:val="005E3198"/>
    <w:rsid w:val="005E4000"/>
    <w:rsid w:val="005E4EBB"/>
    <w:rsid w:val="005E55E6"/>
    <w:rsid w:val="005E7576"/>
    <w:rsid w:val="005E7CBE"/>
    <w:rsid w:val="005E7FA5"/>
    <w:rsid w:val="005F01D0"/>
    <w:rsid w:val="005F05D6"/>
    <w:rsid w:val="005F1761"/>
    <w:rsid w:val="005F29C2"/>
    <w:rsid w:val="005F311D"/>
    <w:rsid w:val="005F3758"/>
    <w:rsid w:val="006002C6"/>
    <w:rsid w:val="0060079A"/>
    <w:rsid w:val="006024C4"/>
    <w:rsid w:val="0060254B"/>
    <w:rsid w:val="00602C5E"/>
    <w:rsid w:val="00603190"/>
    <w:rsid w:val="006032A0"/>
    <w:rsid w:val="006047FB"/>
    <w:rsid w:val="006056DC"/>
    <w:rsid w:val="00605F3C"/>
    <w:rsid w:val="00606285"/>
    <w:rsid w:val="00606C7D"/>
    <w:rsid w:val="0060761E"/>
    <w:rsid w:val="00610D08"/>
    <w:rsid w:val="00610FFB"/>
    <w:rsid w:val="006114FA"/>
    <w:rsid w:val="006170F4"/>
    <w:rsid w:val="00617242"/>
    <w:rsid w:val="00617CFD"/>
    <w:rsid w:val="00617FB7"/>
    <w:rsid w:val="00621C4C"/>
    <w:rsid w:val="00623097"/>
    <w:rsid w:val="006237E2"/>
    <w:rsid w:val="00623A86"/>
    <w:rsid w:val="00623FB2"/>
    <w:rsid w:val="00625207"/>
    <w:rsid w:val="00625503"/>
    <w:rsid w:val="00625818"/>
    <w:rsid w:val="00630922"/>
    <w:rsid w:val="00633013"/>
    <w:rsid w:val="00633188"/>
    <w:rsid w:val="0063332B"/>
    <w:rsid w:val="00633C8D"/>
    <w:rsid w:val="00633E97"/>
    <w:rsid w:val="00637247"/>
    <w:rsid w:val="006411C4"/>
    <w:rsid w:val="00641327"/>
    <w:rsid w:val="00644105"/>
    <w:rsid w:val="006449EE"/>
    <w:rsid w:val="00645B3D"/>
    <w:rsid w:val="00650CEC"/>
    <w:rsid w:val="006515FA"/>
    <w:rsid w:val="00651B4B"/>
    <w:rsid w:val="00652DFB"/>
    <w:rsid w:val="00661FAF"/>
    <w:rsid w:val="00670567"/>
    <w:rsid w:val="00674950"/>
    <w:rsid w:val="00675813"/>
    <w:rsid w:val="00675EF9"/>
    <w:rsid w:val="0067688A"/>
    <w:rsid w:val="00677610"/>
    <w:rsid w:val="006777E4"/>
    <w:rsid w:val="00677983"/>
    <w:rsid w:val="00677C4D"/>
    <w:rsid w:val="006817F9"/>
    <w:rsid w:val="00682E87"/>
    <w:rsid w:val="00684242"/>
    <w:rsid w:val="00684678"/>
    <w:rsid w:val="0068528C"/>
    <w:rsid w:val="00687182"/>
    <w:rsid w:val="006872C1"/>
    <w:rsid w:val="006902AC"/>
    <w:rsid w:val="00690348"/>
    <w:rsid w:val="00691727"/>
    <w:rsid w:val="00691EFC"/>
    <w:rsid w:val="00692C82"/>
    <w:rsid w:val="00693A8C"/>
    <w:rsid w:val="00693BDA"/>
    <w:rsid w:val="0069488B"/>
    <w:rsid w:val="00694DA4"/>
    <w:rsid w:val="00694E73"/>
    <w:rsid w:val="0069502B"/>
    <w:rsid w:val="00697666"/>
    <w:rsid w:val="006A2533"/>
    <w:rsid w:val="006A3133"/>
    <w:rsid w:val="006A332B"/>
    <w:rsid w:val="006A571A"/>
    <w:rsid w:val="006A68B5"/>
    <w:rsid w:val="006B211B"/>
    <w:rsid w:val="006B42BA"/>
    <w:rsid w:val="006B47D5"/>
    <w:rsid w:val="006B4A45"/>
    <w:rsid w:val="006B582B"/>
    <w:rsid w:val="006B58D2"/>
    <w:rsid w:val="006C1DAC"/>
    <w:rsid w:val="006C22EF"/>
    <w:rsid w:val="006C2B3C"/>
    <w:rsid w:val="006C349A"/>
    <w:rsid w:val="006C4DD2"/>
    <w:rsid w:val="006C67B6"/>
    <w:rsid w:val="006C74A0"/>
    <w:rsid w:val="006C7EE5"/>
    <w:rsid w:val="006D2D43"/>
    <w:rsid w:val="006D31AF"/>
    <w:rsid w:val="006D32D4"/>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15E7"/>
    <w:rsid w:val="007027AA"/>
    <w:rsid w:val="00702A04"/>
    <w:rsid w:val="00703ABC"/>
    <w:rsid w:val="0070472F"/>
    <w:rsid w:val="00704AE7"/>
    <w:rsid w:val="00704E57"/>
    <w:rsid w:val="0070638C"/>
    <w:rsid w:val="00706685"/>
    <w:rsid w:val="007070F9"/>
    <w:rsid w:val="0071050B"/>
    <w:rsid w:val="0071096D"/>
    <w:rsid w:val="00710F51"/>
    <w:rsid w:val="00710FE0"/>
    <w:rsid w:val="007113E7"/>
    <w:rsid w:val="00712173"/>
    <w:rsid w:val="00713A7F"/>
    <w:rsid w:val="0071515F"/>
    <w:rsid w:val="00715589"/>
    <w:rsid w:val="00715974"/>
    <w:rsid w:val="00715FC5"/>
    <w:rsid w:val="0071705D"/>
    <w:rsid w:val="007171CC"/>
    <w:rsid w:val="007177DB"/>
    <w:rsid w:val="0072006C"/>
    <w:rsid w:val="00720786"/>
    <w:rsid w:val="00721335"/>
    <w:rsid w:val="00721DFA"/>
    <w:rsid w:val="00721FF2"/>
    <w:rsid w:val="00722D91"/>
    <w:rsid w:val="007239E3"/>
    <w:rsid w:val="007254DF"/>
    <w:rsid w:val="00725632"/>
    <w:rsid w:val="0072755A"/>
    <w:rsid w:val="00727739"/>
    <w:rsid w:val="007315B8"/>
    <w:rsid w:val="00734774"/>
    <w:rsid w:val="00735DF5"/>
    <w:rsid w:val="0073744B"/>
    <w:rsid w:val="00737AAA"/>
    <w:rsid w:val="007402C3"/>
    <w:rsid w:val="0074472E"/>
    <w:rsid w:val="00745021"/>
    <w:rsid w:val="007450B5"/>
    <w:rsid w:val="0074638B"/>
    <w:rsid w:val="007502E7"/>
    <w:rsid w:val="00752F00"/>
    <w:rsid w:val="00754CE4"/>
    <w:rsid w:val="007557A7"/>
    <w:rsid w:val="00755B67"/>
    <w:rsid w:val="007560EF"/>
    <w:rsid w:val="0075610E"/>
    <w:rsid w:val="00756147"/>
    <w:rsid w:val="007561B8"/>
    <w:rsid w:val="007565A0"/>
    <w:rsid w:val="00760C46"/>
    <w:rsid w:val="007619FA"/>
    <w:rsid w:val="0076214F"/>
    <w:rsid w:val="00762191"/>
    <w:rsid w:val="00762548"/>
    <w:rsid w:val="00762CA2"/>
    <w:rsid w:val="007630A1"/>
    <w:rsid w:val="007673FA"/>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29F8"/>
    <w:rsid w:val="007A2D57"/>
    <w:rsid w:val="007A307F"/>
    <w:rsid w:val="007A38C3"/>
    <w:rsid w:val="007A3E99"/>
    <w:rsid w:val="007A4881"/>
    <w:rsid w:val="007A4F8E"/>
    <w:rsid w:val="007A5A5C"/>
    <w:rsid w:val="007A5ACA"/>
    <w:rsid w:val="007A6DC1"/>
    <w:rsid w:val="007A7FC2"/>
    <w:rsid w:val="007B007D"/>
    <w:rsid w:val="007B03EE"/>
    <w:rsid w:val="007B0BBE"/>
    <w:rsid w:val="007B18F8"/>
    <w:rsid w:val="007B252F"/>
    <w:rsid w:val="007B2F07"/>
    <w:rsid w:val="007B3B4F"/>
    <w:rsid w:val="007B46B3"/>
    <w:rsid w:val="007B4E72"/>
    <w:rsid w:val="007C131A"/>
    <w:rsid w:val="007C1515"/>
    <w:rsid w:val="007C2DA8"/>
    <w:rsid w:val="007C30FF"/>
    <w:rsid w:val="007C3380"/>
    <w:rsid w:val="007C43C8"/>
    <w:rsid w:val="007C7399"/>
    <w:rsid w:val="007C73D6"/>
    <w:rsid w:val="007D0B10"/>
    <w:rsid w:val="007D2791"/>
    <w:rsid w:val="007D2C23"/>
    <w:rsid w:val="007D4B16"/>
    <w:rsid w:val="007D5EA4"/>
    <w:rsid w:val="007D6BFC"/>
    <w:rsid w:val="007E0D1F"/>
    <w:rsid w:val="007E1EC9"/>
    <w:rsid w:val="007E3586"/>
    <w:rsid w:val="007E621D"/>
    <w:rsid w:val="007E641B"/>
    <w:rsid w:val="007E6779"/>
    <w:rsid w:val="007E680A"/>
    <w:rsid w:val="007E6B43"/>
    <w:rsid w:val="007F0B9D"/>
    <w:rsid w:val="007F13C2"/>
    <w:rsid w:val="007F1EEE"/>
    <w:rsid w:val="007F2A0C"/>
    <w:rsid w:val="007F2F75"/>
    <w:rsid w:val="007F474B"/>
    <w:rsid w:val="007F5693"/>
    <w:rsid w:val="007F5BDE"/>
    <w:rsid w:val="00800814"/>
    <w:rsid w:val="00802D89"/>
    <w:rsid w:val="0080433C"/>
    <w:rsid w:val="008047A2"/>
    <w:rsid w:val="008058E7"/>
    <w:rsid w:val="00806087"/>
    <w:rsid w:val="00810C9E"/>
    <w:rsid w:val="00811560"/>
    <w:rsid w:val="00811F35"/>
    <w:rsid w:val="00812153"/>
    <w:rsid w:val="00812F17"/>
    <w:rsid w:val="0081473D"/>
    <w:rsid w:val="00814A45"/>
    <w:rsid w:val="00815B4F"/>
    <w:rsid w:val="00816FF9"/>
    <w:rsid w:val="008206A3"/>
    <w:rsid w:val="00820A03"/>
    <w:rsid w:val="00820ADD"/>
    <w:rsid w:val="0082160D"/>
    <w:rsid w:val="008219F1"/>
    <w:rsid w:val="00821C94"/>
    <w:rsid w:val="00824FC5"/>
    <w:rsid w:val="008265F5"/>
    <w:rsid w:val="00827710"/>
    <w:rsid w:val="00831095"/>
    <w:rsid w:val="0083179E"/>
    <w:rsid w:val="00836FD8"/>
    <w:rsid w:val="00837299"/>
    <w:rsid w:val="00840D19"/>
    <w:rsid w:val="008412A8"/>
    <w:rsid w:val="00841469"/>
    <w:rsid w:val="0084152F"/>
    <w:rsid w:val="00842027"/>
    <w:rsid w:val="008423AB"/>
    <w:rsid w:val="00842935"/>
    <w:rsid w:val="00842BD5"/>
    <w:rsid w:val="00842C8C"/>
    <w:rsid w:val="008437A6"/>
    <w:rsid w:val="00843973"/>
    <w:rsid w:val="008446DC"/>
    <w:rsid w:val="00845185"/>
    <w:rsid w:val="00846EFF"/>
    <w:rsid w:val="008475E6"/>
    <w:rsid w:val="00850DB7"/>
    <w:rsid w:val="00850EC0"/>
    <w:rsid w:val="008529CE"/>
    <w:rsid w:val="0085563A"/>
    <w:rsid w:val="008564C9"/>
    <w:rsid w:val="00856C23"/>
    <w:rsid w:val="00857952"/>
    <w:rsid w:val="00857F95"/>
    <w:rsid w:val="00860969"/>
    <w:rsid w:val="00860B27"/>
    <w:rsid w:val="00863249"/>
    <w:rsid w:val="00863577"/>
    <w:rsid w:val="0086437A"/>
    <w:rsid w:val="00864800"/>
    <w:rsid w:val="00864A6B"/>
    <w:rsid w:val="008656A5"/>
    <w:rsid w:val="008666B6"/>
    <w:rsid w:val="0086755C"/>
    <w:rsid w:val="008700C8"/>
    <w:rsid w:val="00871694"/>
    <w:rsid w:val="00871AC3"/>
    <w:rsid w:val="00875E5A"/>
    <w:rsid w:val="0087634E"/>
    <w:rsid w:val="00876597"/>
    <w:rsid w:val="00877362"/>
    <w:rsid w:val="00877E91"/>
    <w:rsid w:val="00880A65"/>
    <w:rsid w:val="00882CEC"/>
    <w:rsid w:val="00883657"/>
    <w:rsid w:val="00885EB5"/>
    <w:rsid w:val="008866BC"/>
    <w:rsid w:val="00886E3E"/>
    <w:rsid w:val="008904CD"/>
    <w:rsid w:val="00890F0A"/>
    <w:rsid w:val="00890FD0"/>
    <w:rsid w:val="00892E24"/>
    <w:rsid w:val="008940BC"/>
    <w:rsid w:val="008940C7"/>
    <w:rsid w:val="008A0EE2"/>
    <w:rsid w:val="008A1209"/>
    <w:rsid w:val="008A1FDA"/>
    <w:rsid w:val="008A239D"/>
    <w:rsid w:val="008A292C"/>
    <w:rsid w:val="008A3954"/>
    <w:rsid w:val="008A411D"/>
    <w:rsid w:val="008A48CE"/>
    <w:rsid w:val="008A48EA"/>
    <w:rsid w:val="008A7A6A"/>
    <w:rsid w:val="008A7E41"/>
    <w:rsid w:val="008B1268"/>
    <w:rsid w:val="008B1A43"/>
    <w:rsid w:val="008B1B9B"/>
    <w:rsid w:val="008B368C"/>
    <w:rsid w:val="008B3B28"/>
    <w:rsid w:val="008B4727"/>
    <w:rsid w:val="008B4DE3"/>
    <w:rsid w:val="008B59D3"/>
    <w:rsid w:val="008B6554"/>
    <w:rsid w:val="008B6936"/>
    <w:rsid w:val="008C054F"/>
    <w:rsid w:val="008C2827"/>
    <w:rsid w:val="008C285D"/>
    <w:rsid w:val="008C28FA"/>
    <w:rsid w:val="008C40BF"/>
    <w:rsid w:val="008C4924"/>
    <w:rsid w:val="008C4ACE"/>
    <w:rsid w:val="008C5817"/>
    <w:rsid w:val="008C5F2F"/>
    <w:rsid w:val="008C62C6"/>
    <w:rsid w:val="008D0B5A"/>
    <w:rsid w:val="008D11AB"/>
    <w:rsid w:val="008D2371"/>
    <w:rsid w:val="008D25FB"/>
    <w:rsid w:val="008D458C"/>
    <w:rsid w:val="008D47E5"/>
    <w:rsid w:val="008D57CE"/>
    <w:rsid w:val="008D6B7A"/>
    <w:rsid w:val="008D76F7"/>
    <w:rsid w:val="008D7B49"/>
    <w:rsid w:val="008E208F"/>
    <w:rsid w:val="008E3446"/>
    <w:rsid w:val="008E4641"/>
    <w:rsid w:val="008E484F"/>
    <w:rsid w:val="008E4989"/>
    <w:rsid w:val="008E4FC1"/>
    <w:rsid w:val="008E64B1"/>
    <w:rsid w:val="008E6635"/>
    <w:rsid w:val="008E6EA7"/>
    <w:rsid w:val="008F1B3A"/>
    <w:rsid w:val="008F3DC4"/>
    <w:rsid w:val="008F4E04"/>
    <w:rsid w:val="008F6113"/>
    <w:rsid w:val="008F7285"/>
    <w:rsid w:val="00900DE2"/>
    <w:rsid w:val="00901B45"/>
    <w:rsid w:val="00902A38"/>
    <w:rsid w:val="0090625F"/>
    <w:rsid w:val="00906300"/>
    <w:rsid w:val="00906DFD"/>
    <w:rsid w:val="00907570"/>
    <w:rsid w:val="00907F1F"/>
    <w:rsid w:val="00910AC9"/>
    <w:rsid w:val="009110E7"/>
    <w:rsid w:val="0091347D"/>
    <w:rsid w:val="00913707"/>
    <w:rsid w:val="00913BC9"/>
    <w:rsid w:val="00914EBC"/>
    <w:rsid w:val="00915314"/>
    <w:rsid w:val="009153A1"/>
    <w:rsid w:val="00915571"/>
    <w:rsid w:val="00915776"/>
    <w:rsid w:val="00920715"/>
    <w:rsid w:val="00921F3D"/>
    <w:rsid w:val="00923CE2"/>
    <w:rsid w:val="0092480A"/>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5A31"/>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1BFB"/>
    <w:rsid w:val="009828EC"/>
    <w:rsid w:val="00982E36"/>
    <w:rsid w:val="0098367F"/>
    <w:rsid w:val="009843D8"/>
    <w:rsid w:val="00986DDD"/>
    <w:rsid w:val="009874CC"/>
    <w:rsid w:val="0098775C"/>
    <w:rsid w:val="009877A8"/>
    <w:rsid w:val="0099074D"/>
    <w:rsid w:val="0099079D"/>
    <w:rsid w:val="00990841"/>
    <w:rsid w:val="009922EA"/>
    <w:rsid w:val="00992C7F"/>
    <w:rsid w:val="0099473C"/>
    <w:rsid w:val="00994B14"/>
    <w:rsid w:val="009957B7"/>
    <w:rsid w:val="009958F0"/>
    <w:rsid w:val="009962F6"/>
    <w:rsid w:val="009A2592"/>
    <w:rsid w:val="009A32DF"/>
    <w:rsid w:val="009A3DCE"/>
    <w:rsid w:val="009A3FA3"/>
    <w:rsid w:val="009A4B9B"/>
    <w:rsid w:val="009A6522"/>
    <w:rsid w:val="009A75A8"/>
    <w:rsid w:val="009B0A95"/>
    <w:rsid w:val="009B10A9"/>
    <w:rsid w:val="009B15AA"/>
    <w:rsid w:val="009B2E1B"/>
    <w:rsid w:val="009B305F"/>
    <w:rsid w:val="009B33E7"/>
    <w:rsid w:val="009B3ACC"/>
    <w:rsid w:val="009B476E"/>
    <w:rsid w:val="009B6830"/>
    <w:rsid w:val="009B6D98"/>
    <w:rsid w:val="009C0C25"/>
    <w:rsid w:val="009C142C"/>
    <w:rsid w:val="009C1453"/>
    <w:rsid w:val="009C2E34"/>
    <w:rsid w:val="009C3662"/>
    <w:rsid w:val="009C3796"/>
    <w:rsid w:val="009C37FE"/>
    <w:rsid w:val="009C406D"/>
    <w:rsid w:val="009C448C"/>
    <w:rsid w:val="009C5ADD"/>
    <w:rsid w:val="009C6502"/>
    <w:rsid w:val="009D01EF"/>
    <w:rsid w:val="009D0363"/>
    <w:rsid w:val="009D0D05"/>
    <w:rsid w:val="009D0E0F"/>
    <w:rsid w:val="009D0E7C"/>
    <w:rsid w:val="009D1AD2"/>
    <w:rsid w:val="009D1C2A"/>
    <w:rsid w:val="009D1FA5"/>
    <w:rsid w:val="009D2630"/>
    <w:rsid w:val="009D2AE6"/>
    <w:rsid w:val="009D52BD"/>
    <w:rsid w:val="009D5702"/>
    <w:rsid w:val="009D5990"/>
    <w:rsid w:val="009D60CD"/>
    <w:rsid w:val="009D68FA"/>
    <w:rsid w:val="009D6B34"/>
    <w:rsid w:val="009D7ABA"/>
    <w:rsid w:val="009E0821"/>
    <w:rsid w:val="009E1580"/>
    <w:rsid w:val="009E6601"/>
    <w:rsid w:val="009E6B35"/>
    <w:rsid w:val="009E76FE"/>
    <w:rsid w:val="009E7E23"/>
    <w:rsid w:val="009F04E8"/>
    <w:rsid w:val="009F07BC"/>
    <w:rsid w:val="009F2F5E"/>
    <w:rsid w:val="009F3139"/>
    <w:rsid w:val="009F5B31"/>
    <w:rsid w:val="009F5E10"/>
    <w:rsid w:val="009F7731"/>
    <w:rsid w:val="00A01982"/>
    <w:rsid w:val="00A02B83"/>
    <w:rsid w:val="00A04BBB"/>
    <w:rsid w:val="00A0572E"/>
    <w:rsid w:val="00A060EA"/>
    <w:rsid w:val="00A07FEB"/>
    <w:rsid w:val="00A10662"/>
    <w:rsid w:val="00A1117E"/>
    <w:rsid w:val="00A11D3E"/>
    <w:rsid w:val="00A1290A"/>
    <w:rsid w:val="00A12A76"/>
    <w:rsid w:val="00A13E7D"/>
    <w:rsid w:val="00A142D1"/>
    <w:rsid w:val="00A15897"/>
    <w:rsid w:val="00A17C79"/>
    <w:rsid w:val="00A17D9A"/>
    <w:rsid w:val="00A232B7"/>
    <w:rsid w:val="00A24D00"/>
    <w:rsid w:val="00A252B5"/>
    <w:rsid w:val="00A25E0E"/>
    <w:rsid w:val="00A27961"/>
    <w:rsid w:val="00A27993"/>
    <w:rsid w:val="00A3009D"/>
    <w:rsid w:val="00A3024A"/>
    <w:rsid w:val="00A31198"/>
    <w:rsid w:val="00A316EE"/>
    <w:rsid w:val="00A33564"/>
    <w:rsid w:val="00A33C58"/>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DED"/>
    <w:rsid w:val="00A60454"/>
    <w:rsid w:val="00A60A5D"/>
    <w:rsid w:val="00A61AB5"/>
    <w:rsid w:val="00A61B17"/>
    <w:rsid w:val="00A62457"/>
    <w:rsid w:val="00A63CFB"/>
    <w:rsid w:val="00A64582"/>
    <w:rsid w:val="00A65D69"/>
    <w:rsid w:val="00A667A4"/>
    <w:rsid w:val="00A67F2F"/>
    <w:rsid w:val="00A70904"/>
    <w:rsid w:val="00A71934"/>
    <w:rsid w:val="00A73EBD"/>
    <w:rsid w:val="00A74ABE"/>
    <w:rsid w:val="00A74B85"/>
    <w:rsid w:val="00A74D77"/>
    <w:rsid w:val="00A757D9"/>
    <w:rsid w:val="00A76784"/>
    <w:rsid w:val="00A76D40"/>
    <w:rsid w:val="00A8073D"/>
    <w:rsid w:val="00A8176C"/>
    <w:rsid w:val="00A81E83"/>
    <w:rsid w:val="00A81F1D"/>
    <w:rsid w:val="00A8209B"/>
    <w:rsid w:val="00A8496D"/>
    <w:rsid w:val="00A84A31"/>
    <w:rsid w:val="00A85C3C"/>
    <w:rsid w:val="00A87436"/>
    <w:rsid w:val="00A8758A"/>
    <w:rsid w:val="00A91AD6"/>
    <w:rsid w:val="00A91DE9"/>
    <w:rsid w:val="00A925F7"/>
    <w:rsid w:val="00A9380F"/>
    <w:rsid w:val="00A94B42"/>
    <w:rsid w:val="00A954BF"/>
    <w:rsid w:val="00A9577D"/>
    <w:rsid w:val="00A972D1"/>
    <w:rsid w:val="00A97E88"/>
    <w:rsid w:val="00AA00EB"/>
    <w:rsid w:val="00AA01D5"/>
    <w:rsid w:val="00AA05F1"/>
    <w:rsid w:val="00AA104C"/>
    <w:rsid w:val="00AA29CB"/>
    <w:rsid w:val="00AA2B70"/>
    <w:rsid w:val="00AA3C7F"/>
    <w:rsid w:val="00AA435B"/>
    <w:rsid w:val="00AA45C5"/>
    <w:rsid w:val="00AA6494"/>
    <w:rsid w:val="00AA6714"/>
    <w:rsid w:val="00AB0550"/>
    <w:rsid w:val="00AB192E"/>
    <w:rsid w:val="00AB244F"/>
    <w:rsid w:val="00AB281B"/>
    <w:rsid w:val="00AB4D28"/>
    <w:rsid w:val="00AB5084"/>
    <w:rsid w:val="00AB5D2E"/>
    <w:rsid w:val="00AB7C58"/>
    <w:rsid w:val="00AC01CC"/>
    <w:rsid w:val="00AC34BC"/>
    <w:rsid w:val="00AC41BC"/>
    <w:rsid w:val="00AC51E7"/>
    <w:rsid w:val="00AC5CF9"/>
    <w:rsid w:val="00AC626C"/>
    <w:rsid w:val="00AD0854"/>
    <w:rsid w:val="00AD0C78"/>
    <w:rsid w:val="00AD1692"/>
    <w:rsid w:val="00AD19AA"/>
    <w:rsid w:val="00AD4252"/>
    <w:rsid w:val="00AD45D1"/>
    <w:rsid w:val="00AD477E"/>
    <w:rsid w:val="00AD5832"/>
    <w:rsid w:val="00AD5E51"/>
    <w:rsid w:val="00AD6D27"/>
    <w:rsid w:val="00AE034E"/>
    <w:rsid w:val="00AE101D"/>
    <w:rsid w:val="00AE1727"/>
    <w:rsid w:val="00AE1DC7"/>
    <w:rsid w:val="00AE50F5"/>
    <w:rsid w:val="00AE52C8"/>
    <w:rsid w:val="00AE5477"/>
    <w:rsid w:val="00AE5AA9"/>
    <w:rsid w:val="00AE6888"/>
    <w:rsid w:val="00AE6A23"/>
    <w:rsid w:val="00AF0820"/>
    <w:rsid w:val="00AF3643"/>
    <w:rsid w:val="00B01B98"/>
    <w:rsid w:val="00B01D2D"/>
    <w:rsid w:val="00B02117"/>
    <w:rsid w:val="00B02DA1"/>
    <w:rsid w:val="00B04E09"/>
    <w:rsid w:val="00B05E19"/>
    <w:rsid w:val="00B0637F"/>
    <w:rsid w:val="00B079AC"/>
    <w:rsid w:val="00B07E81"/>
    <w:rsid w:val="00B13114"/>
    <w:rsid w:val="00B13D25"/>
    <w:rsid w:val="00B1508A"/>
    <w:rsid w:val="00B15AB6"/>
    <w:rsid w:val="00B16054"/>
    <w:rsid w:val="00B161AA"/>
    <w:rsid w:val="00B1623F"/>
    <w:rsid w:val="00B20795"/>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3AE"/>
    <w:rsid w:val="00B40639"/>
    <w:rsid w:val="00B40D12"/>
    <w:rsid w:val="00B411D1"/>
    <w:rsid w:val="00B41617"/>
    <w:rsid w:val="00B4191A"/>
    <w:rsid w:val="00B4563E"/>
    <w:rsid w:val="00B5077B"/>
    <w:rsid w:val="00B51A24"/>
    <w:rsid w:val="00B52E26"/>
    <w:rsid w:val="00B530D1"/>
    <w:rsid w:val="00B53C13"/>
    <w:rsid w:val="00B53E27"/>
    <w:rsid w:val="00B547DE"/>
    <w:rsid w:val="00B54E38"/>
    <w:rsid w:val="00B55299"/>
    <w:rsid w:val="00B555F5"/>
    <w:rsid w:val="00B57318"/>
    <w:rsid w:val="00B60CF6"/>
    <w:rsid w:val="00B60E06"/>
    <w:rsid w:val="00B61494"/>
    <w:rsid w:val="00B61E5E"/>
    <w:rsid w:val="00B62A1F"/>
    <w:rsid w:val="00B62BB5"/>
    <w:rsid w:val="00B6389F"/>
    <w:rsid w:val="00B645B7"/>
    <w:rsid w:val="00B64712"/>
    <w:rsid w:val="00B64B3C"/>
    <w:rsid w:val="00B65506"/>
    <w:rsid w:val="00B664E9"/>
    <w:rsid w:val="00B67836"/>
    <w:rsid w:val="00B7085D"/>
    <w:rsid w:val="00B73B9D"/>
    <w:rsid w:val="00B763CE"/>
    <w:rsid w:val="00B768CA"/>
    <w:rsid w:val="00B77799"/>
    <w:rsid w:val="00B80918"/>
    <w:rsid w:val="00B82990"/>
    <w:rsid w:val="00B82CF3"/>
    <w:rsid w:val="00B82E4E"/>
    <w:rsid w:val="00B83185"/>
    <w:rsid w:val="00B842E1"/>
    <w:rsid w:val="00B86D17"/>
    <w:rsid w:val="00B86DF5"/>
    <w:rsid w:val="00B8733F"/>
    <w:rsid w:val="00B90692"/>
    <w:rsid w:val="00B91141"/>
    <w:rsid w:val="00B91D47"/>
    <w:rsid w:val="00B95792"/>
    <w:rsid w:val="00B95B6B"/>
    <w:rsid w:val="00B960F1"/>
    <w:rsid w:val="00BA03FE"/>
    <w:rsid w:val="00BA07B5"/>
    <w:rsid w:val="00BA2C54"/>
    <w:rsid w:val="00BA46FB"/>
    <w:rsid w:val="00BA6888"/>
    <w:rsid w:val="00BA6E10"/>
    <w:rsid w:val="00BA6F56"/>
    <w:rsid w:val="00BA7CFC"/>
    <w:rsid w:val="00BB07C0"/>
    <w:rsid w:val="00BB09B7"/>
    <w:rsid w:val="00BB0D8A"/>
    <w:rsid w:val="00BB2064"/>
    <w:rsid w:val="00BB3FD4"/>
    <w:rsid w:val="00BB5AFC"/>
    <w:rsid w:val="00BB666D"/>
    <w:rsid w:val="00BB6B53"/>
    <w:rsid w:val="00BC0099"/>
    <w:rsid w:val="00BC170D"/>
    <w:rsid w:val="00BC228D"/>
    <w:rsid w:val="00BC2294"/>
    <w:rsid w:val="00BC23DC"/>
    <w:rsid w:val="00BC2DA3"/>
    <w:rsid w:val="00BC37EB"/>
    <w:rsid w:val="00BC3A21"/>
    <w:rsid w:val="00BC4ABF"/>
    <w:rsid w:val="00BC4AF8"/>
    <w:rsid w:val="00BC58D0"/>
    <w:rsid w:val="00BC7049"/>
    <w:rsid w:val="00BD0F4E"/>
    <w:rsid w:val="00BD2347"/>
    <w:rsid w:val="00BD2965"/>
    <w:rsid w:val="00BD5536"/>
    <w:rsid w:val="00BD73D6"/>
    <w:rsid w:val="00BD77D0"/>
    <w:rsid w:val="00BD7F39"/>
    <w:rsid w:val="00BE020E"/>
    <w:rsid w:val="00BE0E2D"/>
    <w:rsid w:val="00BE3E99"/>
    <w:rsid w:val="00BE4254"/>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2B48"/>
    <w:rsid w:val="00C02B7D"/>
    <w:rsid w:val="00C02F31"/>
    <w:rsid w:val="00C0347F"/>
    <w:rsid w:val="00C057E7"/>
    <w:rsid w:val="00C06264"/>
    <w:rsid w:val="00C06750"/>
    <w:rsid w:val="00C0676C"/>
    <w:rsid w:val="00C07197"/>
    <w:rsid w:val="00C07295"/>
    <w:rsid w:val="00C07F7D"/>
    <w:rsid w:val="00C109F6"/>
    <w:rsid w:val="00C11886"/>
    <w:rsid w:val="00C118BD"/>
    <w:rsid w:val="00C11C0D"/>
    <w:rsid w:val="00C12A68"/>
    <w:rsid w:val="00C1425D"/>
    <w:rsid w:val="00C14358"/>
    <w:rsid w:val="00C145DF"/>
    <w:rsid w:val="00C15AC3"/>
    <w:rsid w:val="00C15B5B"/>
    <w:rsid w:val="00C162B4"/>
    <w:rsid w:val="00C176E0"/>
    <w:rsid w:val="00C17D45"/>
    <w:rsid w:val="00C2048D"/>
    <w:rsid w:val="00C23E65"/>
    <w:rsid w:val="00C24DA1"/>
    <w:rsid w:val="00C25394"/>
    <w:rsid w:val="00C25721"/>
    <w:rsid w:val="00C262A0"/>
    <w:rsid w:val="00C263DA"/>
    <w:rsid w:val="00C31BB0"/>
    <w:rsid w:val="00C3272A"/>
    <w:rsid w:val="00C327AA"/>
    <w:rsid w:val="00C341BE"/>
    <w:rsid w:val="00C342EA"/>
    <w:rsid w:val="00C34D73"/>
    <w:rsid w:val="00C3548A"/>
    <w:rsid w:val="00C35614"/>
    <w:rsid w:val="00C35D21"/>
    <w:rsid w:val="00C3680C"/>
    <w:rsid w:val="00C36B37"/>
    <w:rsid w:val="00C36B50"/>
    <w:rsid w:val="00C37382"/>
    <w:rsid w:val="00C37C1A"/>
    <w:rsid w:val="00C41C23"/>
    <w:rsid w:val="00C41E6A"/>
    <w:rsid w:val="00C41F70"/>
    <w:rsid w:val="00C46711"/>
    <w:rsid w:val="00C47612"/>
    <w:rsid w:val="00C50FC6"/>
    <w:rsid w:val="00C53038"/>
    <w:rsid w:val="00C53180"/>
    <w:rsid w:val="00C534CA"/>
    <w:rsid w:val="00C539B9"/>
    <w:rsid w:val="00C544BB"/>
    <w:rsid w:val="00C54670"/>
    <w:rsid w:val="00C54F69"/>
    <w:rsid w:val="00C5568C"/>
    <w:rsid w:val="00C55CDE"/>
    <w:rsid w:val="00C57697"/>
    <w:rsid w:val="00C6306D"/>
    <w:rsid w:val="00C63484"/>
    <w:rsid w:val="00C639D5"/>
    <w:rsid w:val="00C63D8B"/>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3ABE"/>
    <w:rsid w:val="00C7426D"/>
    <w:rsid w:val="00C74781"/>
    <w:rsid w:val="00C761CF"/>
    <w:rsid w:val="00C764F7"/>
    <w:rsid w:val="00C80151"/>
    <w:rsid w:val="00C80521"/>
    <w:rsid w:val="00C809BC"/>
    <w:rsid w:val="00C8230F"/>
    <w:rsid w:val="00C82A4F"/>
    <w:rsid w:val="00C82BFA"/>
    <w:rsid w:val="00C833FA"/>
    <w:rsid w:val="00C84345"/>
    <w:rsid w:val="00C850B6"/>
    <w:rsid w:val="00C853C5"/>
    <w:rsid w:val="00C853E7"/>
    <w:rsid w:val="00C86416"/>
    <w:rsid w:val="00C875C4"/>
    <w:rsid w:val="00C8769A"/>
    <w:rsid w:val="00C90EB5"/>
    <w:rsid w:val="00C910A8"/>
    <w:rsid w:val="00C911A5"/>
    <w:rsid w:val="00C91535"/>
    <w:rsid w:val="00C9184A"/>
    <w:rsid w:val="00C92C33"/>
    <w:rsid w:val="00C9741F"/>
    <w:rsid w:val="00C974E7"/>
    <w:rsid w:val="00CA1241"/>
    <w:rsid w:val="00CA1C52"/>
    <w:rsid w:val="00CA29E9"/>
    <w:rsid w:val="00CA5668"/>
    <w:rsid w:val="00CA5707"/>
    <w:rsid w:val="00CA6D46"/>
    <w:rsid w:val="00CA7191"/>
    <w:rsid w:val="00CA7453"/>
    <w:rsid w:val="00CA78E4"/>
    <w:rsid w:val="00CA7A66"/>
    <w:rsid w:val="00CB056F"/>
    <w:rsid w:val="00CB2D8F"/>
    <w:rsid w:val="00CB7A01"/>
    <w:rsid w:val="00CB7CBD"/>
    <w:rsid w:val="00CB7FB5"/>
    <w:rsid w:val="00CC1677"/>
    <w:rsid w:val="00CC1BEA"/>
    <w:rsid w:val="00CC2208"/>
    <w:rsid w:val="00CC5D92"/>
    <w:rsid w:val="00CC704F"/>
    <w:rsid w:val="00CD16A5"/>
    <w:rsid w:val="00CD16D7"/>
    <w:rsid w:val="00CD324A"/>
    <w:rsid w:val="00CD3650"/>
    <w:rsid w:val="00CD40DB"/>
    <w:rsid w:val="00CD4714"/>
    <w:rsid w:val="00CD62CC"/>
    <w:rsid w:val="00CE0E68"/>
    <w:rsid w:val="00CE187D"/>
    <w:rsid w:val="00CE1C29"/>
    <w:rsid w:val="00CE2178"/>
    <w:rsid w:val="00CE26AC"/>
    <w:rsid w:val="00CE2FB1"/>
    <w:rsid w:val="00CE3851"/>
    <w:rsid w:val="00CE3E32"/>
    <w:rsid w:val="00CE4005"/>
    <w:rsid w:val="00CE407C"/>
    <w:rsid w:val="00CE5BB7"/>
    <w:rsid w:val="00CE6E3C"/>
    <w:rsid w:val="00CE7BCA"/>
    <w:rsid w:val="00CF1663"/>
    <w:rsid w:val="00CF25DE"/>
    <w:rsid w:val="00CF3C1F"/>
    <w:rsid w:val="00CF44BD"/>
    <w:rsid w:val="00CF5098"/>
    <w:rsid w:val="00CF6666"/>
    <w:rsid w:val="00CF67B3"/>
    <w:rsid w:val="00CF7CCA"/>
    <w:rsid w:val="00D009B7"/>
    <w:rsid w:val="00D013B5"/>
    <w:rsid w:val="00D01F0A"/>
    <w:rsid w:val="00D02B68"/>
    <w:rsid w:val="00D02C8D"/>
    <w:rsid w:val="00D03082"/>
    <w:rsid w:val="00D0368F"/>
    <w:rsid w:val="00D044D4"/>
    <w:rsid w:val="00D044E7"/>
    <w:rsid w:val="00D051B3"/>
    <w:rsid w:val="00D051F9"/>
    <w:rsid w:val="00D05919"/>
    <w:rsid w:val="00D06633"/>
    <w:rsid w:val="00D06A3B"/>
    <w:rsid w:val="00D06AF9"/>
    <w:rsid w:val="00D0709D"/>
    <w:rsid w:val="00D07160"/>
    <w:rsid w:val="00D07A0E"/>
    <w:rsid w:val="00D1188A"/>
    <w:rsid w:val="00D12EC5"/>
    <w:rsid w:val="00D12FC9"/>
    <w:rsid w:val="00D13023"/>
    <w:rsid w:val="00D13893"/>
    <w:rsid w:val="00D16EB6"/>
    <w:rsid w:val="00D1788B"/>
    <w:rsid w:val="00D21DA1"/>
    <w:rsid w:val="00D2231B"/>
    <w:rsid w:val="00D23138"/>
    <w:rsid w:val="00D24F5D"/>
    <w:rsid w:val="00D2586F"/>
    <w:rsid w:val="00D265EF"/>
    <w:rsid w:val="00D273ED"/>
    <w:rsid w:val="00D30C02"/>
    <w:rsid w:val="00D30C1E"/>
    <w:rsid w:val="00D31950"/>
    <w:rsid w:val="00D31FCF"/>
    <w:rsid w:val="00D3269A"/>
    <w:rsid w:val="00D3368A"/>
    <w:rsid w:val="00D33A55"/>
    <w:rsid w:val="00D3491D"/>
    <w:rsid w:val="00D36AFD"/>
    <w:rsid w:val="00D371DC"/>
    <w:rsid w:val="00D403C5"/>
    <w:rsid w:val="00D41215"/>
    <w:rsid w:val="00D41EA0"/>
    <w:rsid w:val="00D4348C"/>
    <w:rsid w:val="00D43F42"/>
    <w:rsid w:val="00D43F6E"/>
    <w:rsid w:val="00D44DED"/>
    <w:rsid w:val="00D45D6E"/>
    <w:rsid w:val="00D472A5"/>
    <w:rsid w:val="00D476F2"/>
    <w:rsid w:val="00D47D51"/>
    <w:rsid w:val="00D51A6F"/>
    <w:rsid w:val="00D52119"/>
    <w:rsid w:val="00D550CF"/>
    <w:rsid w:val="00D557A2"/>
    <w:rsid w:val="00D5584A"/>
    <w:rsid w:val="00D56045"/>
    <w:rsid w:val="00D56C5F"/>
    <w:rsid w:val="00D574D2"/>
    <w:rsid w:val="00D57F0B"/>
    <w:rsid w:val="00D607AF"/>
    <w:rsid w:val="00D612F2"/>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160"/>
    <w:rsid w:val="00D7585E"/>
    <w:rsid w:val="00D75954"/>
    <w:rsid w:val="00D75A2C"/>
    <w:rsid w:val="00D76EA6"/>
    <w:rsid w:val="00D80509"/>
    <w:rsid w:val="00D8315D"/>
    <w:rsid w:val="00D84A78"/>
    <w:rsid w:val="00D870BE"/>
    <w:rsid w:val="00D93574"/>
    <w:rsid w:val="00D93DAD"/>
    <w:rsid w:val="00D95212"/>
    <w:rsid w:val="00D95476"/>
    <w:rsid w:val="00D95C21"/>
    <w:rsid w:val="00D96493"/>
    <w:rsid w:val="00DA1D6F"/>
    <w:rsid w:val="00DA37CC"/>
    <w:rsid w:val="00DA3BE4"/>
    <w:rsid w:val="00DA4A1B"/>
    <w:rsid w:val="00DA4AB2"/>
    <w:rsid w:val="00DA5C68"/>
    <w:rsid w:val="00DA7832"/>
    <w:rsid w:val="00DA7D92"/>
    <w:rsid w:val="00DB0E47"/>
    <w:rsid w:val="00DB150F"/>
    <w:rsid w:val="00DB2D9F"/>
    <w:rsid w:val="00DB2EB7"/>
    <w:rsid w:val="00DB4594"/>
    <w:rsid w:val="00DB4B96"/>
    <w:rsid w:val="00DB4D0E"/>
    <w:rsid w:val="00DB6C1F"/>
    <w:rsid w:val="00DB7CD1"/>
    <w:rsid w:val="00DC2953"/>
    <w:rsid w:val="00DC363E"/>
    <w:rsid w:val="00DC3A59"/>
    <w:rsid w:val="00DC3CEE"/>
    <w:rsid w:val="00DC5D6F"/>
    <w:rsid w:val="00DC5EED"/>
    <w:rsid w:val="00DC5F70"/>
    <w:rsid w:val="00DC66DE"/>
    <w:rsid w:val="00DC6F75"/>
    <w:rsid w:val="00DC79EC"/>
    <w:rsid w:val="00DD041C"/>
    <w:rsid w:val="00DD0F27"/>
    <w:rsid w:val="00DD20D0"/>
    <w:rsid w:val="00DD23EB"/>
    <w:rsid w:val="00DD2B85"/>
    <w:rsid w:val="00DD34C6"/>
    <w:rsid w:val="00DD38E3"/>
    <w:rsid w:val="00DD3B0F"/>
    <w:rsid w:val="00DD3EBF"/>
    <w:rsid w:val="00DD4CE1"/>
    <w:rsid w:val="00DD5A8C"/>
    <w:rsid w:val="00DD5E11"/>
    <w:rsid w:val="00DD74A2"/>
    <w:rsid w:val="00DD786D"/>
    <w:rsid w:val="00DE0745"/>
    <w:rsid w:val="00DE1844"/>
    <w:rsid w:val="00DE2B39"/>
    <w:rsid w:val="00DE4FF3"/>
    <w:rsid w:val="00DE5A84"/>
    <w:rsid w:val="00DE7004"/>
    <w:rsid w:val="00DE735A"/>
    <w:rsid w:val="00DE73B7"/>
    <w:rsid w:val="00DE77A4"/>
    <w:rsid w:val="00DE798A"/>
    <w:rsid w:val="00DF0796"/>
    <w:rsid w:val="00DF1368"/>
    <w:rsid w:val="00DF2D1E"/>
    <w:rsid w:val="00DF39F9"/>
    <w:rsid w:val="00DF4852"/>
    <w:rsid w:val="00DF48C8"/>
    <w:rsid w:val="00DF6764"/>
    <w:rsid w:val="00DF7A0C"/>
    <w:rsid w:val="00E001C2"/>
    <w:rsid w:val="00E019A9"/>
    <w:rsid w:val="00E0228C"/>
    <w:rsid w:val="00E028A3"/>
    <w:rsid w:val="00E038D1"/>
    <w:rsid w:val="00E052FC"/>
    <w:rsid w:val="00E070EE"/>
    <w:rsid w:val="00E10308"/>
    <w:rsid w:val="00E10A8D"/>
    <w:rsid w:val="00E10EA9"/>
    <w:rsid w:val="00E110F6"/>
    <w:rsid w:val="00E13177"/>
    <w:rsid w:val="00E14337"/>
    <w:rsid w:val="00E16DEB"/>
    <w:rsid w:val="00E179CB"/>
    <w:rsid w:val="00E20BD2"/>
    <w:rsid w:val="00E21ABC"/>
    <w:rsid w:val="00E2288C"/>
    <w:rsid w:val="00E23A46"/>
    <w:rsid w:val="00E24DF9"/>
    <w:rsid w:val="00E25C7F"/>
    <w:rsid w:val="00E26955"/>
    <w:rsid w:val="00E26E60"/>
    <w:rsid w:val="00E2773D"/>
    <w:rsid w:val="00E31015"/>
    <w:rsid w:val="00E312C4"/>
    <w:rsid w:val="00E315D9"/>
    <w:rsid w:val="00E31608"/>
    <w:rsid w:val="00E3263C"/>
    <w:rsid w:val="00E33C5C"/>
    <w:rsid w:val="00E33F5A"/>
    <w:rsid w:val="00E35F4A"/>
    <w:rsid w:val="00E367E1"/>
    <w:rsid w:val="00E377E8"/>
    <w:rsid w:val="00E400B6"/>
    <w:rsid w:val="00E407DF"/>
    <w:rsid w:val="00E41276"/>
    <w:rsid w:val="00E42073"/>
    <w:rsid w:val="00E43340"/>
    <w:rsid w:val="00E43D47"/>
    <w:rsid w:val="00E46629"/>
    <w:rsid w:val="00E46958"/>
    <w:rsid w:val="00E46E53"/>
    <w:rsid w:val="00E46F83"/>
    <w:rsid w:val="00E46FCC"/>
    <w:rsid w:val="00E5040C"/>
    <w:rsid w:val="00E50C4D"/>
    <w:rsid w:val="00E50FF3"/>
    <w:rsid w:val="00E511CB"/>
    <w:rsid w:val="00E516D2"/>
    <w:rsid w:val="00E554BA"/>
    <w:rsid w:val="00E56A71"/>
    <w:rsid w:val="00E57531"/>
    <w:rsid w:val="00E62B39"/>
    <w:rsid w:val="00E6342E"/>
    <w:rsid w:val="00E63728"/>
    <w:rsid w:val="00E63F8C"/>
    <w:rsid w:val="00E644BE"/>
    <w:rsid w:val="00E653FE"/>
    <w:rsid w:val="00E6764F"/>
    <w:rsid w:val="00E67A3F"/>
    <w:rsid w:val="00E67D1F"/>
    <w:rsid w:val="00E708FA"/>
    <w:rsid w:val="00E70D21"/>
    <w:rsid w:val="00E72000"/>
    <w:rsid w:val="00E727FF"/>
    <w:rsid w:val="00E741A7"/>
    <w:rsid w:val="00E743BE"/>
    <w:rsid w:val="00E752E5"/>
    <w:rsid w:val="00E758A7"/>
    <w:rsid w:val="00E75FA9"/>
    <w:rsid w:val="00E75FBE"/>
    <w:rsid w:val="00E77AA5"/>
    <w:rsid w:val="00E80619"/>
    <w:rsid w:val="00E80A6D"/>
    <w:rsid w:val="00E8212D"/>
    <w:rsid w:val="00E82619"/>
    <w:rsid w:val="00E82DA2"/>
    <w:rsid w:val="00E854E6"/>
    <w:rsid w:val="00E855B4"/>
    <w:rsid w:val="00E86566"/>
    <w:rsid w:val="00E878AC"/>
    <w:rsid w:val="00E87ACD"/>
    <w:rsid w:val="00E9020E"/>
    <w:rsid w:val="00E905C9"/>
    <w:rsid w:val="00E91548"/>
    <w:rsid w:val="00E92774"/>
    <w:rsid w:val="00E92B5B"/>
    <w:rsid w:val="00E93105"/>
    <w:rsid w:val="00E93CB3"/>
    <w:rsid w:val="00E94A78"/>
    <w:rsid w:val="00E94BA0"/>
    <w:rsid w:val="00EA2164"/>
    <w:rsid w:val="00EA2B33"/>
    <w:rsid w:val="00EA473E"/>
    <w:rsid w:val="00EA4A88"/>
    <w:rsid w:val="00EA4DAB"/>
    <w:rsid w:val="00EA6F6F"/>
    <w:rsid w:val="00EA79CD"/>
    <w:rsid w:val="00EA7EC9"/>
    <w:rsid w:val="00EB062D"/>
    <w:rsid w:val="00EB1C7C"/>
    <w:rsid w:val="00EB2831"/>
    <w:rsid w:val="00EB3189"/>
    <w:rsid w:val="00EB32C0"/>
    <w:rsid w:val="00EB34BA"/>
    <w:rsid w:val="00EB4788"/>
    <w:rsid w:val="00EB5743"/>
    <w:rsid w:val="00EB5CD3"/>
    <w:rsid w:val="00EB5EF0"/>
    <w:rsid w:val="00EB5F84"/>
    <w:rsid w:val="00EB6812"/>
    <w:rsid w:val="00EC05F6"/>
    <w:rsid w:val="00EC074C"/>
    <w:rsid w:val="00EC0963"/>
    <w:rsid w:val="00EC2756"/>
    <w:rsid w:val="00EC42CF"/>
    <w:rsid w:val="00EC5861"/>
    <w:rsid w:val="00EC6D99"/>
    <w:rsid w:val="00EC7052"/>
    <w:rsid w:val="00EC76B4"/>
    <w:rsid w:val="00ED093A"/>
    <w:rsid w:val="00ED13D3"/>
    <w:rsid w:val="00ED197B"/>
    <w:rsid w:val="00ED23F0"/>
    <w:rsid w:val="00ED4E52"/>
    <w:rsid w:val="00ED582D"/>
    <w:rsid w:val="00ED7DB0"/>
    <w:rsid w:val="00ED7DE1"/>
    <w:rsid w:val="00EE13C2"/>
    <w:rsid w:val="00EE2044"/>
    <w:rsid w:val="00EE2971"/>
    <w:rsid w:val="00EE2DC7"/>
    <w:rsid w:val="00EE372B"/>
    <w:rsid w:val="00EE3CEA"/>
    <w:rsid w:val="00EE61EF"/>
    <w:rsid w:val="00EE78BE"/>
    <w:rsid w:val="00EF1498"/>
    <w:rsid w:val="00EF367B"/>
    <w:rsid w:val="00EF448D"/>
    <w:rsid w:val="00EF5386"/>
    <w:rsid w:val="00EF5792"/>
    <w:rsid w:val="00EF689B"/>
    <w:rsid w:val="00EF7D5E"/>
    <w:rsid w:val="00F008EC"/>
    <w:rsid w:val="00F00EAC"/>
    <w:rsid w:val="00F03007"/>
    <w:rsid w:val="00F071F6"/>
    <w:rsid w:val="00F078D7"/>
    <w:rsid w:val="00F1192D"/>
    <w:rsid w:val="00F13782"/>
    <w:rsid w:val="00F138B6"/>
    <w:rsid w:val="00F139F4"/>
    <w:rsid w:val="00F15267"/>
    <w:rsid w:val="00F16949"/>
    <w:rsid w:val="00F20974"/>
    <w:rsid w:val="00F20F21"/>
    <w:rsid w:val="00F219D9"/>
    <w:rsid w:val="00F21B35"/>
    <w:rsid w:val="00F224DA"/>
    <w:rsid w:val="00F2370F"/>
    <w:rsid w:val="00F23F4E"/>
    <w:rsid w:val="00F24A11"/>
    <w:rsid w:val="00F25152"/>
    <w:rsid w:val="00F25526"/>
    <w:rsid w:val="00F25A2A"/>
    <w:rsid w:val="00F25F12"/>
    <w:rsid w:val="00F26E16"/>
    <w:rsid w:val="00F26FE1"/>
    <w:rsid w:val="00F30A32"/>
    <w:rsid w:val="00F3147A"/>
    <w:rsid w:val="00F32281"/>
    <w:rsid w:val="00F33CE9"/>
    <w:rsid w:val="00F347C1"/>
    <w:rsid w:val="00F36520"/>
    <w:rsid w:val="00F3774E"/>
    <w:rsid w:val="00F44071"/>
    <w:rsid w:val="00F45A2C"/>
    <w:rsid w:val="00F461F9"/>
    <w:rsid w:val="00F4631B"/>
    <w:rsid w:val="00F52ACA"/>
    <w:rsid w:val="00F53B84"/>
    <w:rsid w:val="00F547C6"/>
    <w:rsid w:val="00F554CA"/>
    <w:rsid w:val="00F56AB9"/>
    <w:rsid w:val="00F56B6A"/>
    <w:rsid w:val="00F5736A"/>
    <w:rsid w:val="00F61334"/>
    <w:rsid w:val="00F617D0"/>
    <w:rsid w:val="00F638A9"/>
    <w:rsid w:val="00F65D67"/>
    <w:rsid w:val="00F66D6B"/>
    <w:rsid w:val="00F67EEF"/>
    <w:rsid w:val="00F74CF6"/>
    <w:rsid w:val="00F7535A"/>
    <w:rsid w:val="00F7793C"/>
    <w:rsid w:val="00F77C52"/>
    <w:rsid w:val="00F81062"/>
    <w:rsid w:val="00F829E8"/>
    <w:rsid w:val="00F82E73"/>
    <w:rsid w:val="00F82F7C"/>
    <w:rsid w:val="00F83433"/>
    <w:rsid w:val="00F83B4B"/>
    <w:rsid w:val="00F84712"/>
    <w:rsid w:val="00F8475C"/>
    <w:rsid w:val="00F8560C"/>
    <w:rsid w:val="00F87D18"/>
    <w:rsid w:val="00F915DE"/>
    <w:rsid w:val="00F93085"/>
    <w:rsid w:val="00F93198"/>
    <w:rsid w:val="00F93A29"/>
    <w:rsid w:val="00F94F56"/>
    <w:rsid w:val="00F97923"/>
    <w:rsid w:val="00FA09E6"/>
    <w:rsid w:val="00FA187E"/>
    <w:rsid w:val="00FA247A"/>
    <w:rsid w:val="00FA2786"/>
    <w:rsid w:val="00FA2F2C"/>
    <w:rsid w:val="00FA3421"/>
    <w:rsid w:val="00FA38AC"/>
    <w:rsid w:val="00FA46C1"/>
    <w:rsid w:val="00FA47DC"/>
    <w:rsid w:val="00FA4BD0"/>
    <w:rsid w:val="00FA7E40"/>
    <w:rsid w:val="00FB09A7"/>
    <w:rsid w:val="00FB10AA"/>
    <w:rsid w:val="00FB1304"/>
    <w:rsid w:val="00FB380B"/>
    <w:rsid w:val="00FB3AFE"/>
    <w:rsid w:val="00FB3C3E"/>
    <w:rsid w:val="00FB4E5C"/>
    <w:rsid w:val="00FB6BDF"/>
    <w:rsid w:val="00FB734C"/>
    <w:rsid w:val="00FC184D"/>
    <w:rsid w:val="00FC7607"/>
    <w:rsid w:val="00FC7BE4"/>
    <w:rsid w:val="00FC7C84"/>
    <w:rsid w:val="00FD0519"/>
    <w:rsid w:val="00FD10B6"/>
    <w:rsid w:val="00FD1F0D"/>
    <w:rsid w:val="00FD3E5F"/>
    <w:rsid w:val="00FD4588"/>
    <w:rsid w:val="00FD5CA1"/>
    <w:rsid w:val="00FE0A51"/>
    <w:rsid w:val="00FE167B"/>
    <w:rsid w:val="00FE1696"/>
    <w:rsid w:val="00FE1B16"/>
    <w:rsid w:val="00FE2E2E"/>
    <w:rsid w:val="00FE3EBC"/>
    <w:rsid w:val="00FE43FB"/>
    <w:rsid w:val="00FE4F80"/>
    <w:rsid w:val="00FE544A"/>
    <w:rsid w:val="00FE64EC"/>
    <w:rsid w:val="00FE7620"/>
    <w:rsid w:val="00FE7657"/>
    <w:rsid w:val="00FF0FA3"/>
    <w:rsid w:val="00FF1488"/>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22F7C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9074">
      <w:bodyDiv w:val="1"/>
      <w:marLeft w:val="0"/>
      <w:marRight w:val="0"/>
      <w:marTop w:val="0"/>
      <w:marBottom w:val="0"/>
      <w:divBdr>
        <w:top w:val="none" w:sz="0" w:space="0" w:color="auto"/>
        <w:left w:val="none" w:sz="0" w:space="0" w:color="auto"/>
        <w:bottom w:val="none" w:sz="0" w:space="0" w:color="auto"/>
        <w:right w:val="none" w:sz="0" w:space="0" w:color="auto"/>
      </w:divBdr>
    </w:div>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51386737">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90056666">
      <w:bodyDiv w:val="1"/>
      <w:marLeft w:val="0"/>
      <w:marRight w:val="0"/>
      <w:marTop w:val="0"/>
      <w:marBottom w:val="0"/>
      <w:divBdr>
        <w:top w:val="none" w:sz="0" w:space="0" w:color="auto"/>
        <w:left w:val="none" w:sz="0" w:space="0" w:color="auto"/>
        <w:bottom w:val="none" w:sz="0" w:space="0" w:color="auto"/>
        <w:right w:val="none" w:sz="0" w:space="0" w:color="auto"/>
      </w:divBdr>
    </w:div>
    <w:div w:id="93865682">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16488754">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68255025">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01983828">
      <w:bodyDiv w:val="1"/>
      <w:marLeft w:val="0"/>
      <w:marRight w:val="0"/>
      <w:marTop w:val="0"/>
      <w:marBottom w:val="0"/>
      <w:divBdr>
        <w:top w:val="none" w:sz="0" w:space="0" w:color="auto"/>
        <w:left w:val="none" w:sz="0" w:space="0" w:color="auto"/>
        <w:bottom w:val="none" w:sz="0" w:space="0" w:color="auto"/>
        <w:right w:val="none" w:sz="0" w:space="0" w:color="auto"/>
      </w:divBdr>
    </w:div>
    <w:div w:id="209148098">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40066730">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282352097">
      <w:bodyDiv w:val="1"/>
      <w:marLeft w:val="0"/>
      <w:marRight w:val="0"/>
      <w:marTop w:val="0"/>
      <w:marBottom w:val="0"/>
      <w:divBdr>
        <w:top w:val="none" w:sz="0" w:space="0" w:color="auto"/>
        <w:left w:val="none" w:sz="0" w:space="0" w:color="auto"/>
        <w:bottom w:val="none" w:sz="0" w:space="0" w:color="auto"/>
        <w:right w:val="none" w:sz="0" w:space="0" w:color="auto"/>
      </w:divBdr>
      <w:divsChild>
        <w:div w:id="2035031553">
          <w:marLeft w:val="0"/>
          <w:marRight w:val="0"/>
          <w:marTop w:val="0"/>
          <w:marBottom w:val="0"/>
          <w:divBdr>
            <w:top w:val="none" w:sz="0" w:space="0" w:color="auto"/>
            <w:left w:val="none" w:sz="0" w:space="0" w:color="auto"/>
            <w:bottom w:val="none" w:sz="0" w:space="0" w:color="auto"/>
            <w:right w:val="none" w:sz="0" w:space="0" w:color="auto"/>
          </w:divBdr>
        </w:div>
      </w:divsChild>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32954543">
      <w:bodyDiv w:val="1"/>
      <w:marLeft w:val="0"/>
      <w:marRight w:val="0"/>
      <w:marTop w:val="0"/>
      <w:marBottom w:val="0"/>
      <w:divBdr>
        <w:top w:val="none" w:sz="0" w:space="0" w:color="auto"/>
        <w:left w:val="none" w:sz="0" w:space="0" w:color="auto"/>
        <w:bottom w:val="none" w:sz="0" w:space="0" w:color="auto"/>
        <w:right w:val="none" w:sz="0" w:space="0" w:color="auto"/>
      </w:divBdr>
    </w:div>
    <w:div w:id="337125755">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68379031">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395397889">
      <w:bodyDiv w:val="1"/>
      <w:marLeft w:val="0"/>
      <w:marRight w:val="0"/>
      <w:marTop w:val="0"/>
      <w:marBottom w:val="0"/>
      <w:divBdr>
        <w:top w:val="none" w:sz="0" w:space="0" w:color="auto"/>
        <w:left w:val="none" w:sz="0" w:space="0" w:color="auto"/>
        <w:bottom w:val="none" w:sz="0" w:space="0" w:color="auto"/>
        <w:right w:val="none" w:sz="0" w:space="0" w:color="auto"/>
      </w:divBdr>
      <w:divsChild>
        <w:div w:id="884367437">
          <w:marLeft w:val="0"/>
          <w:marRight w:val="0"/>
          <w:marTop w:val="0"/>
          <w:marBottom w:val="0"/>
          <w:divBdr>
            <w:top w:val="none" w:sz="0" w:space="0" w:color="auto"/>
            <w:left w:val="none" w:sz="0" w:space="0" w:color="auto"/>
            <w:bottom w:val="none" w:sz="0" w:space="0" w:color="auto"/>
            <w:right w:val="none" w:sz="0" w:space="0" w:color="auto"/>
          </w:divBdr>
        </w:div>
      </w:divsChild>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13474372">
      <w:bodyDiv w:val="1"/>
      <w:marLeft w:val="0"/>
      <w:marRight w:val="0"/>
      <w:marTop w:val="0"/>
      <w:marBottom w:val="0"/>
      <w:divBdr>
        <w:top w:val="none" w:sz="0" w:space="0" w:color="auto"/>
        <w:left w:val="none" w:sz="0" w:space="0" w:color="auto"/>
        <w:bottom w:val="none" w:sz="0" w:space="0" w:color="auto"/>
        <w:right w:val="none" w:sz="0" w:space="0" w:color="auto"/>
      </w:divBdr>
    </w:div>
    <w:div w:id="422382518">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45273757">
      <w:bodyDiv w:val="1"/>
      <w:marLeft w:val="0"/>
      <w:marRight w:val="0"/>
      <w:marTop w:val="0"/>
      <w:marBottom w:val="0"/>
      <w:divBdr>
        <w:top w:val="none" w:sz="0" w:space="0" w:color="auto"/>
        <w:left w:val="none" w:sz="0" w:space="0" w:color="auto"/>
        <w:bottom w:val="none" w:sz="0" w:space="0" w:color="auto"/>
        <w:right w:val="none" w:sz="0" w:space="0" w:color="auto"/>
      </w:divBdr>
    </w:div>
    <w:div w:id="448669536">
      <w:bodyDiv w:val="1"/>
      <w:marLeft w:val="0"/>
      <w:marRight w:val="0"/>
      <w:marTop w:val="0"/>
      <w:marBottom w:val="0"/>
      <w:divBdr>
        <w:top w:val="none" w:sz="0" w:space="0" w:color="auto"/>
        <w:left w:val="none" w:sz="0" w:space="0" w:color="auto"/>
        <w:bottom w:val="none" w:sz="0" w:space="0" w:color="auto"/>
        <w:right w:val="none" w:sz="0" w:space="0" w:color="auto"/>
      </w:divBdr>
    </w:div>
    <w:div w:id="459499303">
      <w:bodyDiv w:val="1"/>
      <w:marLeft w:val="0"/>
      <w:marRight w:val="0"/>
      <w:marTop w:val="0"/>
      <w:marBottom w:val="0"/>
      <w:divBdr>
        <w:top w:val="none" w:sz="0" w:space="0" w:color="auto"/>
        <w:left w:val="none" w:sz="0" w:space="0" w:color="auto"/>
        <w:bottom w:val="none" w:sz="0" w:space="0" w:color="auto"/>
        <w:right w:val="none" w:sz="0" w:space="0" w:color="auto"/>
      </w:divBdr>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69658557">
      <w:bodyDiv w:val="1"/>
      <w:marLeft w:val="0"/>
      <w:marRight w:val="0"/>
      <w:marTop w:val="0"/>
      <w:marBottom w:val="0"/>
      <w:divBdr>
        <w:top w:val="none" w:sz="0" w:space="0" w:color="auto"/>
        <w:left w:val="none" w:sz="0" w:space="0" w:color="auto"/>
        <w:bottom w:val="none" w:sz="0" w:space="0" w:color="auto"/>
        <w:right w:val="none" w:sz="0" w:space="0" w:color="auto"/>
      </w:divBdr>
    </w:div>
    <w:div w:id="571476716">
      <w:bodyDiv w:val="1"/>
      <w:marLeft w:val="0"/>
      <w:marRight w:val="0"/>
      <w:marTop w:val="0"/>
      <w:marBottom w:val="0"/>
      <w:divBdr>
        <w:top w:val="none" w:sz="0" w:space="0" w:color="auto"/>
        <w:left w:val="none" w:sz="0" w:space="0" w:color="auto"/>
        <w:bottom w:val="none" w:sz="0" w:space="0" w:color="auto"/>
        <w:right w:val="none" w:sz="0" w:space="0" w:color="auto"/>
      </w:divBdr>
    </w:div>
    <w:div w:id="581253646">
      <w:bodyDiv w:val="1"/>
      <w:marLeft w:val="0"/>
      <w:marRight w:val="0"/>
      <w:marTop w:val="0"/>
      <w:marBottom w:val="0"/>
      <w:divBdr>
        <w:top w:val="none" w:sz="0" w:space="0" w:color="auto"/>
        <w:left w:val="none" w:sz="0" w:space="0" w:color="auto"/>
        <w:bottom w:val="none" w:sz="0" w:space="0" w:color="auto"/>
        <w:right w:val="none" w:sz="0" w:space="0" w:color="auto"/>
      </w:divBdr>
    </w:div>
    <w:div w:id="588468061">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26012722">
      <w:bodyDiv w:val="1"/>
      <w:marLeft w:val="0"/>
      <w:marRight w:val="0"/>
      <w:marTop w:val="0"/>
      <w:marBottom w:val="0"/>
      <w:divBdr>
        <w:top w:val="none" w:sz="0" w:space="0" w:color="auto"/>
        <w:left w:val="none" w:sz="0" w:space="0" w:color="auto"/>
        <w:bottom w:val="none" w:sz="0" w:space="0" w:color="auto"/>
        <w:right w:val="none" w:sz="0" w:space="0" w:color="auto"/>
      </w:divBdr>
    </w:div>
    <w:div w:id="627398958">
      <w:bodyDiv w:val="1"/>
      <w:marLeft w:val="0"/>
      <w:marRight w:val="0"/>
      <w:marTop w:val="0"/>
      <w:marBottom w:val="0"/>
      <w:divBdr>
        <w:top w:val="none" w:sz="0" w:space="0" w:color="auto"/>
        <w:left w:val="none" w:sz="0" w:space="0" w:color="auto"/>
        <w:bottom w:val="none" w:sz="0" w:space="0" w:color="auto"/>
        <w:right w:val="none" w:sz="0" w:space="0" w:color="auto"/>
      </w:divBdr>
    </w:div>
    <w:div w:id="630091828">
      <w:bodyDiv w:val="1"/>
      <w:marLeft w:val="0"/>
      <w:marRight w:val="0"/>
      <w:marTop w:val="0"/>
      <w:marBottom w:val="0"/>
      <w:divBdr>
        <w:top w:val="none" w:sz="0" w:space="0" w:color="auto"/>
        <w:left w:val="none" w:sz="0" w:space="0" w:color="auto"/>
        <w:bottom w:val="none" w:sz="0" w:space="0" w:color="auto"/>
        <w:right w:val="none" w:sz="0" w:space="0" w:color="auto"/>
      </w:divBdr>
    </w:div>
    <w:div w:id="633485045">
      <w:bodyDiv w:val="1"/>
      <w:marLeft w:val="0"/>
      <w:marRight w:val="0"/>
      <w:marTop w:val="0"/>
      <w:marBottom w:val="0"/>
      <w:divBdr>
        <w:top w:val="none" w:sz="0" w:space="0" w:color="auto"/>
        <w:left w:val="none" w:sz="0" w:space="0" w:color="auto"/>
        <w:bottom w:val="none" w:sz="0" w:space="0" w:color="auto"/>
        <w:right w:val="none" w:sz="0" w:space="0" w:color="auto"/>
      </w:divBdr>
    </w:div>
    <w:div w:id="634483721">
      <w:bodyDiv w:val="1"/>
      <w:marLeft w:val="0"/>
      <w:marRight w:val="0"/>
      <w:marTop w:val="0"/>
      <w:marBottom w:val="0"/>
      <w:divBdr>
        <w:top w:val="none" w:sz="0" w:space="0" w:color="auto"/>
        <w:left w:val="none" w:sz="0" w:space="0" w:color="auto"/>
        <w:bottom w:val="none" w:sz="0" w:space="0" w:color="auto"/>
        <w:right w:val="none" w:sz="0" w:space="0" w:color="auto"/>
      </w:divBdr>
    </w:div>
    <w:div w:id="639922109">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784038450">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09060760">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17260627">
      <w:bodyDiv w:val="1"/>
      <w:marLeft w:val="0"/>
      <w:marRight w:val="0"/>
      <w:marTop w:val="0"/>
      <w:marBottom w:val="0"/>
      <w:divBdr>
        <w:top w:val="none" w:sz="0" w:space="0" w:color="auto"/>
        <w:left w:val="none" w:sz="0" w:space="0" w:color="auto"/>
        <w:bottom w:val="none" w:sz="0" w:space="0" w:color="auto"/>
        <w:right w:val="none" w:sz="0" w:space="0" w:color="auto"/>
      </w:divBdr>
      <w:divsChild>
        <w:div w:id="1088767399">
          <w:marLeft w:val="0"/>
          <w:marRight w:val="0"/>
          <w:marTop w:val="0"/>
          <w:marBottom w:val="0"/>
          <w:divBdr>
            <w:top w:val="none" w:sz="0" w:space="0" w:color="auto"/>
            <w:left w:val="none" w:sz="0" w:space="0" w:color="auto"/>
            <w:bottom w:val="none" w:sz="0" w:space="0" w:color="auto"/>
            <w:right w:val="none" w:sz="0" w:space="0" w:color="auto"/>
          </w:divBdr>
        </w:div>
      </w:divsChild>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37577203">
      <w:bodyDiv w:val="1"/>
      <w:marLeft w:val="0"/>
      <w:marRight w:val="0"/>
      <w:marTop w:val="0"/>
      <w:marBottom w:val="0"/>
      <w:divBdr>
        <w:top w:val="none" w:sz="0" w:space="0" w:color="auto"/>
        <w:left w:val="none" w:sz="0" w:space="0" w:color="auto"/>
        <w:bottom w:val="none" w:sz="0" w:space="0" w:color="auto"/>
        <w:right w:val="none" w:sz="0" w:space="0" w:color="auto"/>
      </w:divBdr>
    </w:div>
    <w:div w:id="846749777">
      <w:bodyDiv w:val="1"/>
      <w:marLeft w:val="0"/>
      <w:marRight w:val="0"/>
      <w:marTop w:val="0"/>
      <w:marBottom w:val="0"/>
      <w:divBdr>
        <w:top w:val="none" w:sz="0" w:space="0" w:color="auto"/>
        <w:left w:val="none" w:sz="0" w:space="0" w:color="auto"/>
        <w:bottom w:val="none" w:sz="0" w:space="0" w:color="auto"/>
        <w:right w:val="none" w:sz="0" w:space="0" w:color="auto"/>
      </w:divBdr>
      <w:divsChild>
        <w:div w:id="992218504">
          <w:marLeft w:val="0"/>
          <w:marRight w:val="0"/>
          <w:marTop w:val="0"/>
          <w:marBottom w:val="0"/>
          <w:divBdr>
            <w:top w:val="none" w:sz="0" w:space="0" w:color="auto"/>
            <w:left w:val="none" w:sz="0" w:space="0" w:color="auto"/>
            <w:bottom w:val="none" w:sz="0" w:space="0" w:color="auto"/>
            <w:right w:val="none" w:sz="0" w:space="0" w:color="auto"/>
          </w:divBdr>
        </w:div>
      </w:divsChild>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52887437">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07306079">
      <w:bodyDiv w:val="1"/>
      <w:marLeft w:val="0"/>
      <w:marRight w:val="0"/>
      <w:marTop w:val="0"/>
      <w:marBottom w:val="0"/>
      <w:divBdr>
        <w:top w:val="none" w:sz="0" w:space="0" w:color="auto"/>
        <w:left w:val="none" w:sz="0" w:space="0" w:color="auto"/>
        <w:bottom w:val="none" w:sz="0" w:space="0" w:color="auto"/>
        <w:right w:val="none" w:sz="0" w:space="0" w:color="auto"/>
      </w:divBdr>
    </w:div>
    <w:div w:id="909077587">
      <w:bodyDiv w:val="1"/>
      <w:marLeft w:val="0"/>
      <w:marRight w:val="0"/>
      <w:marTop w:val="0"/>
      <w:marBottom w:val="0"/>
      <w:divBdr>
        <w:top w:val="none" w:sz="0" w:space="0" w:color="auto"/>
        <w:left w:val="none" w:sz="0" w:space="0" w:color="auto"/>
        <w:bottom w:val="none" w:sz="0" w:space="0" w:color="auto"/>
        <w:right w:val="none" w:sz="0" w:space="0" w:color="auto"/>
      </w:divBdr>
    </w:div>
    <w:div w:id="919405952">
      <w:bodyDiv w:val="1"/>
      <w:marLeft w:val="0"/>
      <w:marRight w:val="0"/>
      <w:marTop w:val="0"/>
      <w:marBottom w:val="0"/>
      <w:divBdr>
        <w:top w:val="none" w:sz="0" w:space="0" w:color="auto"/>
        <w:left w:val="none" w:sz="0" w:space="0" w:color="auto"/>
        <w:bottom w:val="none" w:sz="0" w:space="0" w:color="auto"/>
        <w:right w:val="none" w:sz="0" w:space="0" w:color="auto"/>
      </w:divBdr>
      <w:divsChild>
        <w:div w:id="2000377243">
          <w:marLeft w:val="0"/>
          <w:marRight w:val="0"/>
          <w:marTop w:val="0"/>
          <w:marBottom w:val="0"/>
          <w:divBdr>
            <w:top w:val="none" w:sz="0" w:space="0" w:color="auto"/>
            <w:left w:val="none" w:sz="0" w:space="0" w:color="auto"/>
            <w:bottom w:val="none" w:sz="0" w:space="0" w:color="auto"/>
            <w:right w:val="none" w:sz="0" w:space="0" w:color="auto"/>
          </w:divBdr>
        </w:div>
      </w:divsChild>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29432658">
      <w:bodyDiv w:val="1"/>
      <w:marLeft w:val="0"/>
      <w:marRight w:val="0"/>
      <w:marTop w:val="0"/>
      <w:marBottom w:val="0"/>
      <w:divBdr>
        <w:top w:val="none" w:sz="0" w:space="0" w:color="auto"/>
        <w:left w:val="none" w:sz="0" w:space="0" w:color="auto"/>
        <w:bottom w:val="none" w:sz="0" w:space="0" w:color="auto"/>
        <w:right w:val="none" w:sz="0" w:space="0" w:color="auto"/>
      </w:divBdr>
    </w:div>
    <w:div w:id="951477998">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03122687">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07139256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2413489">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59541926">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71481937">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4198884">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58832417">
      <w:bodyDiv w:val="1"/>
      <w:marLeft w:val="0"/>
      <w:marRight w:val="0"/>
      <w:marTop w:val="0"/>
      <w:marBottom w:val="0"/>
      <w:divBdr>
        <w:top w:val="none" w:sz="0" w:space="0" w:color="auto"/>
        <w:left w:val="none" w:sz="0" w:space="0" w:color="auto"/>
        <w:bottom w:val="none" w:sz="0" w:space="0" w:color="auto"/>
        <w:right w:val="none" w:sz="0" w:space="0" w:color="auto"/>
      </w:divBdr>
    </w:div>
    <w:div w:id="1265042499">
      <w:bodyDiv w:val="1"/>
      <w:marLeft w:val="0"/>
      <w:marRight w:val="0"/>
      <w:marTop w:val="0"/>
      <w:marBottom w:val="0"/>
      <w:divBdr>
        <w:top w:val="none" w:sz="0" w:space="0" w:color="auto"/>
        <w:left w:val="none" w:sz="0" w:space="0" w:color="auto"/>
        <w:bottom w:val="none" w:sz="0" w:space="0" w:color="auto"/>
        <w:right w:val="none" w:sz="0" w:space="0" w:color="auto"/>
      </w:divBdr>
    </w:div>
    <w:div w:id="1272663426">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85310265">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08390741">
      <w:bodyDiv w:val="1"/>
      <w:marLeft w:val="0"/>
      <w:marRight w:val="0"/>
      <w:marTop w:val="0"/>
      <w:marBottom w:val="0"/>
      <w:divBdr>
        <w:top w:val="none" w:sz="0" w:space="0" w:color="auto"/>
        <w:left w:val="none" w:sz="0" w:space="0" w:color="auto"/>
        <w:bottom w:val="none" w:sz="0" w:space="0" w:color="auto"/>
        <w:right w:val="none" w:sz="0" w:space="0" w:color="auto"/>
      </w:divBdr>
    </w:div>
    <w:div w:id="1328366897">
      <w:bodyDiv w:val="1"/>
      <w:marLeft w:val="0"/>
      <w:marRight w:val="0"/>
      <w:marTop w:val="0"/>
      <w:marBottom w:val="0"/>
      <w:divBdr>
        <w:top w:val="none" w:sz="0" w:space="0" w:color="auto"/>
        <w:left w:val="none" w:sz="0" w:space="0" w:color="auto"/>
        <w:bottom w:val="none" w:sz="0" w:space="0" w:color="auto"/>
        <w:right w:val="none" w:sz="0" w:space="0" w:color="auto"/>
      </w:divBdr>
    </w:div>
    <w:div w:id="1330791015">
      <w:bodyDiv w:val="1"/>
      <w:marLeft w:val="0"/>
      <w:marRight w:val="0"/>
      <w:marTop w:val="0"/>
      <w:marBottom w:val="0"/>
      <w:divBdr>
        <w:top w:val="none" w:sz="0" w:space="0" w:color="auto"/>
        <w:left w:val="none" w:sz="0" w:space="0" w:color="auto"/>
        <w:bottom w:val="none" w:sz="0" w:space="0" w:color="auto"/>
        <w:right w:val="none" w:sz="0" w:space="0" w:color="auto"/>
      </w:divBdr>
      <w:divsChild>
        <w:div w:id="565921706">
          <w:marLeft w:val="0"/>
          <w:marRight w:val="0"/>
          <w:marTop w:val="0"/>
          <w:marBottom w:val="0"/>
          <w:divBdr>
            <w:top w:val="none" w:sz="0" w:space="0" w:color="auto"/>
            <w:left w:val="none" w:sz="0" w:space="0" w:color="auto"/>
            <w:bottom w:val="none" w:sz="0" w:space="0" w:color="auto"/>
            <w:right w:val="none" w:sz="0" w:space="0" w:color="auto"/>
          </w:divBdr>
        </w:div>
      </w:divsChild>
    </w:div>
    <w:div w:id="1331833875">
      <w:bodyDiv w:val="1"/>
      <w:marLeft w:val="0"/>
      <w:marRight w:val="0"/>
      <w:marTop w:val="0"/>
      <w:marBottom w:val="0"/>
      <w:divBdr>
        <w:top w:val="none" w:sz="0" w:space="0" w:color="auto"/>
        <w:left w:val="none" w:sz="0" w:space="0" w:color="auto"/>
        <w:bottom w:val="none" w:sz="0" w:space="0" w:color="auto"/>
        <w:right w:val="none" w:sz="0" w:space="0" w:color="auto"/>
      </w:divBdr>
    </w:div>
    <w:div w:id="1353069434">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393188952">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1775865">
      <w:bodyDiv w:val="1"/>
      <w:marLeft w:val="0"/>
      <w:marRight w:val="0"/>
      <w:marTop w:val="0"/>
      <w:marBottom w:val="0"/>
      <w:divBdr>
        <w:top w:val="none" w:sz="0" w:space="0" w:color="auto"/>
        <w:left w:val="none" w:sz="0" w:space="0" w:color="auto"/>
        <w:bottom w:val="none" w:sz="0" w:space="0" w:color="auto"/>
        <w:right w:val="none" w:sz="0" w:space="0" w:color="auto"/>
      </w:divBdr>
    </w:div>
    <w:div w:id="1477189320">
      <w:bodyDiv w:val="1"/>
      <w:marLeft w:val="0"/>
      <w:marRight w:val="0"/>
      <w:marTop w:val="0"/>
      <w:marBottom w:val="0"/>
      <w:divBdr>
        <w:top w:val="none" w:sz="0" w:space="0" w:color="auto"/>
        <w:left w:val="none" w:sz="0" w:space="0" w:color="auto"/>
        <w:bottom w:val="none" w:sz="0" w:space="0" w:color="auto"/>
        <w:right w:val="none" w:sz="0" w:space="0" w:color="auto"/>
      </w:divBdr>
    </w:div>
    <w:div w:id="1479152800">
      <w:bodyDiv w:val="1"/>
      <w:marLeft w:val="0"/>
      <w:marRight w:val="0"/>
      <w:marTop w:val="0"/>
      <w:marBottom w:val="0"/>
      <w:divBdr>
        <w:top w:val="none" w:sz="0" w:space="0" w:color="auto"/>
        <w:left w:val="none" w:sz="0" w:space="0" w:color="auto"/>
        <w:bottom w:val="none" w:sz="0" w:space="0" w:color="auto"/>
        <w:right w:val="none" w:sz="0" w:space="0" w:color="auto"/>
      </w:divBdr>
    </w:div>
    <w:div w:id="1481656306">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19004611">
      <w:bodyDiv w:val="1"/>
      <w:marLeft w:val="0"/>
      <w:marRight w:val="0"/>
      <w:marTop w:val="0"/>
      <w:marBottom w:val="0"/>
      <w:divBdr>
        <w:top w:val="none" w:sz="0" w:space="0" w:color="auto"/>
        <w:left w:val="none" w:sz="0" w:space="0" w:color="auto"/>
        <w:bottom w:val="none" w:sz="0" w:space="0" w:color="auto"/>
        <w:right w:val="none" w:sz="0" w:space="0" w:color="auto"/>
      </w:divBdr>
    </w:div>
    <w:div w:id="1543709573">
      <w:bodyDiv w:val="1"/>
      <w:marLeft w:val="0"/>
      <w:marRight w:val="0"/>
      <w:marTop w:val="0"/>
      <w:marBottom w:val="0"/>
      <w:divBdr>
        <w:top w:val="none" w:sz="0" w:space="0" w:color="auto"/>
        <w:left w:val="none" w:sz="0" w:space="0" w:color="auto"/>
        <w:bottom w:val="none" w:sz="0" w:space="0" w:color="auto"/>
        <w:right w:val="none" w:sz="0" w:space="0" w:color="auto"/>
      </w:divBdr>
    </w:div>
    <w:div w:id="1550920188">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71773398">
      <w:bodyDiv w:val="1"/>
      <w:marLeft w:val="0"/>
      <w:marRight w:val="0"/>
      <w:marTop w:val="0"/>
      <w:marBottom w:val="0"/>
      <w:divBdr>
        <w:top w:val="none" w:sz="0" w:space="0" w:color="auto"/>
        <w:left w:val="none" w:sz="0" w:space="0" w:color="auto"/>
        <w:bottom w:val="none" w:sz="0" w:space="0" w:color="auto"/>
        <w:right w:val="none" w:sz="0" w:space="0" w:color="auto"/>
      </w:divBdr>
    </w:div>
    <w:div w:id="1579444055">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6187766">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592468870">
      <w:bodyDiv w:val="1"/>
      <w:marLeft w:val="0"/>
      <w:marRight w:val="0"/>
      <w:marTop w:val="0"/>
      <w:marBottom w:val="0"/>
      <w:divBdr>
        <w:top w:val="none" w:sz="0" w:space="0" w:color="auto"/>
        <w:left w:val="none" w:sz="0" w:space="0" w:color="auto"/>
        <w:bottom w:val="none" w:sz="0" w:space="0" w:color="auto"/>
        <w:right w:val="none" w:sz="0" w:space="0" w:color="auto"/>
      </w:divBdr>
    </w:div>
    <w:div w:id="1597441298">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18870953">
      <w:bodyDiv w:val="1"/>
      <w:marLeft w:val="0"/>
      <w:marRight w:val="0"/>
      <w:marTop w:val="0"/>
      <w:marBottom w:val="0"/>
      <w:divBdr>
        <w:top w:val="none" w:sz="0" w:space="0" w:color="auto"/>
        <w:left w:val="none" w:sz="0" w:space="0" w:color="auto"/>
        <w:bottom w:val="none" w:sz="0" w:space="0" w:color="auto"/>
        <w:right w:val="none" w:sz="0" w:space="0" w:color="auto"/>
      </w:divBdr>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4455676">
      <w:bodyDiv w:val="1"/>
      <w:marLeft w:val="0"/>
      <w:marRight w:val="0"/>
      <w:marTop w:val="0"/>
      <w:marBottom w:val="0"/>
      <w:divBdr>
        <w:top w:val="none" w:sz="0" w:space="0" w:color="auto"/>
        <w:left w:val="none" w:sz="0" w:space="0" w:color="auto"/>
        <w:bottom w:val="none" w:sz="0" w:space="0" w:color="auto"/>
        <w:right w:val="none" w:sz="0" w:space="0" w:color="auto"/>
      </w:divBdr>
    </w:div>
    <w:div w:id="1678265446">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696885287">
      <w:bodyDiv w:val="1"/>
      <w:marLeft w:val="0"/>
      <w:marRight w:val="0"/>
      <w:marTop w:val="0"/>
      <w:marBottom w:val="0"/>
      <w:divBdr>
        <w:top w:val="none" w:sz="0" w:space="0" w:color="auto"/>
        <w:left w:val="none" w:sz="0" w:space="0" w:color="auto"/>
        <w:bottom w:val="none" w:sz="0" w:space="0" w:color="auto"/>
        <w:right w:val="none" w:sz="0" w:space="0" w:color="auto"/>
      </w:divBdr>
    </w:div>
    <w:div w:id="1745447692">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58868012">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1857020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32717167">
      <w:bodyDiv w:val="1"/>
      <w:marLeft w:val="0"/>
      <w:marRight w:val="0"/>
      <w:marTop w:val="0"/>
      <w:marBottom w:val="0"/>
      <w:divBdr>
        <w:top w:val="none" w:sz="0" w:space="0" w:color="auto"/>
        <w:left w:val="none" w:sz="0" w:space="0" w:color="auto"/>
        <w:bottom w:val="none" w:sz="0" w:space="0" w:color="auto"/>
        <w:right w:val="none" w:sz="0" w:space="0" w:color="auto"/>
      </w:divBdr>
    </w:div>
    <w:div w:id="1841236971">
      <w:bodyDiv w:val="1"/>
      <w:marLeft w:val="0"/>
      <w:marRight w:val="0"/>
      <w:marTop w:val="0"/>
      <w:marBottom w:val="0"/>
      <w:divBdr>
        <w:top w:val="none" w:sz="0" w:space="0" w:color="auto"/>
        <w:left w:val="none" w:sz="0" w:space="0" w:color="auto"/>
        <w:bottom w:val="none" w:sz="0" w:space="0" w:color="auto"/>
        <w:right w:val="none" w:sz="0" w:space="0" w:color="auto"/>
      </w:divBdr>
    </w:div>
    <w:div w:id="1845850687">
      <w:bodyDiv w:val="1"/>
      <w:marLeft w:val="0"/>
      <w:marRight w:val="0"/>
      <w:marTop w:val="0"/>
      <w:marBottom w:val="0"/>
      <w:divBdr>
        <w:top w:val="none" w:sz="0" w:space="0" w:color="auto"/>
        <w:left w:val="none" w:sz="0" w:space="0" w:color="auto"/>
        <w:bottom w:val="none" w:sz="0" w:space="0" w:color="auto"/>
        <w:right w:val="none" w:sz="0" w:space="0" w:color="auto"/>
      </w:divBdr>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1934893242">
      <w:bodyDiv w:val="1"/>
      <w:marLeft w:val="0"/>
      <w:marRight w:val="0"/>
      <w:marTop w:val="0"/>
      <w:marBottom w:val="0"/>
      <w:divBdr>
        <w:top w:val="none" w:sz="0" w:space="0" w:color="auto"/>
        <w:left w:val="none" w:sz="0" w:space="0" w:color="auto"/>
        <w:bottom w:val="none" w:sz="0" w:space="0" w:color="auto"/>
        <w:right w:val="none" w:sz="0" w:space="0" w:color="auto"/>
      </w:divBdr>
    </w:div>
    <w:div w:id="1959410661">
      <w:bodyDiv w:val="1"/>
      <w:marLeft w:val="0"/>
      <w:marRight w:val="0"/>
      <w:marTop w:val="0"/>
      <w:marBottom w:val="0"/>
      <w:divBdr>
        <w:top w:val="none" w:sz="0" w:space="0" w:color="auto"/>
        <w:left w:val="none" w:sz="0" w:space="0" w:color="auto"/>
        <w:bottom w:val="none" w:sz="0" w:space="0" w:color="auto"/>
        <w:right w:val="none" w:sz="0" w:space="0" w:color="auto"/>
      </w:divBdr>
      <w:divsChild>
        <w:div w:id="10881218">
          <w:marLeft w:val="0"/>
          <w:marRight w:val="0"/>
          <w:marTop w:val="0"/>
          <w:marBottom w:val="0"/>
          <w:divBdr>
            <w:top w:val="none" w:sz="0" w:space="0" w:color="auto"/>
            <w:left w:val="none" w:sz="0" w:space="0" w:color="auto"/>
            <w:bottom w:val="none" w:sz="0" w:space="0" w:color="auto"/>
            <w:right w:val="none" w:sz="0" w:space="0" w:color="auto"/>
          </w:divBdr>
        </w:div>
      </w:divsChild>
    </w:div>
    <w:div w:id="1959990498">
      <w:bodyDiv w:val="1"/>
      <w:marLeft w:val="0"/>
      <w:marRight w:val="0"/>
      <w:marTop w:val="0"/>
      <w:marBottom w:val="0"/>
      <w:divBdr>
        <w:top w:val="none" w:sz="0" w:space="0" w:color="auto"/>
        <w:left w:val="none" w:sz="0" w:space="0" w:color="auto"/>
        <w:bottom w:val="none" w:sz="0" w:space="0" w:color="auto"/>
        <w:right w:val="none" w:sz="0" w:space="0" w:color="auto"/>
      </w:divBdr>
    </w:div>
    <w:div w:id="2010519665">
      <w:bodyDiv w:val="1"/>
      <w:marLeft w:val="0"/>
      <w:marRight w:val="0"/>
      <w:marTop w:val="0"/>
      <w:marBottom w:val="0"/>
      <w:divBdr>
        <w:top w:val="none" w:sz="0" w:space="0" w:color="auto"/>
        <w:left w:val="none" w:sz="0" w:space="0" w:color="auto"/>
        <w:bottom w:val="none" w:sz="0" w:space="0" w:color="auto"/>
        <w:right w:val="none" w:sz="0" w:space="0" w:color="auto"/>
      </w:divBdr>
    </w:div>
    <w:div w:id="2045403553">
      <w:bodyDiv w:val="1"/>
      <w:marLeft w:val="0"/>
      <w:marRight w:val="0"/>
      <w:marTop w:val="0"/>
      <w:marBottom w:val="0"/>
      <w:divBdr>
        <w:top w:val="none" w:sz="0" w:space="0" w:color="auto"/>
        <w:left w:val="none" w:sz="0" w:space="0" w:color="auto"/>
        <w:bottom w:val="none" w:sz="0" w:space="0" w:color="auto"/>
        <w:right w:val="none" w:sz="0" w:space="0" w:color="auto"/>
      </w:divBdr>
    </w:div>
    <w:div w:id="2048676875">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77319105">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07071700">
      <w:bodyDiv w:val="1"/>
      <w:marLeft w:val="0"/>
      <w:marRight w:val="0"/>
      <w:marTop w:val="0"/>
      <w:marBottom w:val="0"/>
      <w:divBdr>
        <w:top w:val="none" w:sz="0" w:space="0" w:color="auto"/>
        <w:left w:val="none" w:sz="0" w:space="0" w:color="auto"/>
        <w:bottom w:val="none" w:sz="0" w:space="0" w:color="auto"/>
        <w:right w:val="none" w:sz="0" w:space="0" w:color="auto"/>
      </w:divBdr>
    </w:div>
    <w:div w:id="2110587643">
      <w:bodyDiv w:val="1"/>
      <w:marLeft w:val="0"/>
      <w:marRight w:val="0"/>
      <w:marTop w:val="0"/>
      <w:marBottom w:val="0"/>
      <w:divBdr>
        <w:top w:val="none" w:sz="0" w:space="0" w:color="auto"/>
        <w:left w:val="none" w:sz="0" w:space="0" w:color="auto"/>
        <w:bottom w:val="none" w:sz="0" w:space="0" w:color="auto"/>
        <w:right w:val="none" w:sz="0" w:space="0" w:color="auto"/>
      </w:divBdr>
      <w:divsChild>
        <w:div w:id="1952586417">
          <w:marLeft w:val="0"/>
          <w:marRight w:val="0"/>
          <w:marTop w:val="0"/>
          <w:marBottom w:val="0"/>
          <w:divBdr>
            <w:top w:val="none" w:sz="0" w:space="0" w:color="auto"/>
            <w:left w:val="none" w:sz="0" w:space="0" w:color="auto"/>
            <w:bottom w:val="none" w:sz="0" w:space="0" w:color="auto"/>
            <w:right w:val="none" w:sz="0" w:space="0" w:color="auto"/>
          </w:divBdr>
        </w:div>
      </w:divsChild>
    </w:div>
    <w:div w:id="2119910820">
      <w:bodyDiv w:val="1"/>
      <w:marLeft w:val="0"/>
      <w:marRight w:val="0"/>
      <w:marTop w:val="0"/>
      <w:marBottom w:val="0"/>
      <w:divBdr>
        <w:top w:val="none" w:sz="0" w:space="0" w:color="auto"/>
        <w:left w:val="none" w:sz="0" w:space="0" w:color="auto"/>
        <w:bottom w:val="none" w:sz="0" w:space="0" w:color="auto"/>
        <w:right w:val="none" w:sz="0" w:space="0" w:color="auto"/>
      </w:divBdr>
    </w:div>
    <w:div w:id="2131975118">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XML/CDSGASCLAIM/EXAMPLES/CDSGASCLAIM_msg_code_GC1.xml" TargetMode="External"/><Relationship Id="rId18" Type="http://schemas.openxmlformats.org/officeDocument/2006/relationships/hyperlink" Target="XML/CDSGASMASTERDATA/EXAMPLE/CDSGASMASTERDATA_msg_code_GR1.xml" TargetMode="External"/><Relationship Id="rId26" Type="http://schemas.openxmlformats.org/officeDocument/2006/relationships/hyperlink" Target="XML/SFVOTGASIMGNETT" TargetMode="External"/><Relationship Id="rId39" Type="http://schemas.openxmlformats.org/officeDocument/2006/relationships/image" Target="media/image16.emf"/><Relationship Id="rId21" Type="http://schemas.openxmlformats.org/officeDocument/2006/relationships/hyperlink" Target="XML/CDSGASMASTERDATA/EXAMPLES/CDSGASMASTERDATA_msg_code_GB3_opis_zadosti_na_noveho.xml" TargetMode="External"/><Relationship Id="rId34" Type="http://schemas.openxmlformats.org/officeDocument/2006/relationships/image" Target="media/image12.emf"/><Relationship Id="rId42" Type="http://schemas.openxmlformats.org/officeDocument/2006/relationships/image" Target="media/image19.emf"/><Relationship Id="rId47" Type="http://schemas.openxmlformats.org/officeDocument/2006/relationships/oleObject" Target="embeddings/Microsoft_Visio_2003-2010_Drawing3.vsd"/><Relationship Id="rId50" Type="http://schemas.openxmlformats.org/officeDocument/2006/relationships/image" Target="media/image23.emf"/><Relationship Id="rId55" Type="http://schemas.openxmlformats.org/officeDocument/2006/relationships/oleObject" Target="embeddings/Microsoft_Visio_2003-2010_Drawing7.vsd"/><Relationship Id="rId63" Type="http://schemas.openxmlformats.org/officeDocument/2006/relationships/image" Target="media/image30.emf"/><Relationship Id="rId68" Type="http://schemas.openxmlformats.org/officeDocument/2006/relationships/image" Target="media/image34.emf"/><Relationship Id="rId76" Type="http://schemas.openxmlformats.org/officeDocument/2006/relationships/hyperlink" Target="EDIGAS/APERAK/EXAMPLES/Aperak_na_gasdat.xml" TargetMode="External"/><Relationship Id="rId84" Type="http://schemas.openxmlformats.org/officeDocument/2006/relationships/hyperlink" Target="EDIGAS/BALACT/EXAMPLES/BalAct%20realizace%20vyrovnavaci%20akce.xml" TargetMode="External"/><Relationship Id="rId7" Type="http://schemas.openxmlformats.org/officeDocument/2006/relationships/endnotes" Target="endnotes.xml"/><Relationship Id="rId71"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hyperlink" Target="XML/CDSEDIGASREQ/EXAMPLES/CDSEDIGASREQ_msg_code_GM1.xml" TargetMode="External"/><Relationship Id="rId29" Type="http://schemas.openxmlformats.org/officeDocument/2006/relationships/image" Target="media/image7.emf"/><Relationship Id="rId11" Type="http://schemas.openxmlformats.org/officeDocument/2006/relationships/image" Target="media/image4.png"/><Relationship Id="rId24" Type="http://schemas.openxmlformats.org/officeDocument/2006/relationships/hyperlink" Target="XML/GASRESPONSE/EXAMPLE/GASRESPONSE_msg_code_GR2.xml" TargetMode="External"/><Relationship Id="rId32" Type="http://schemas.openxmlformats.org/officeDocument/2006/relationships/image" Target="media/image10.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1.emf"/><Relationship Id="rId53" Type="http://schemas.openxmlformats.org/officeDocument/2006/relationships/oleObject" Target="embeddings/Microsoft_Visio_2003-2010_Drawing6.vsd"/><Relationship Id="rId58" Type="http://schemas.openxmlformats.org/officeDocument/2006/relationships/hyperlink" Target="EDIGAS/ALOCAT/EXAMPLES/Alocat_alokace_vystup_ze_soustavy.xml" TargetMode="External"/><Relationship Id="rId66" Type="http://schemas.openxmlformats.org/officeDocument/2006/relationships/image" Target="media/image32.emf"/><Relationship Id="rId74" Type="http://schemas.openxmlformats.org/officeDocument/2006/relationships/hyperlink" Target="EDIGAS/NOMINT/EXAMPLES/Nomint_TRA.xml" TargetMode="External"/><Relationship Id="rId79" Type="http://schemas.openxmlformats.org/officeDocument/2006/relationships/hyperlink" Target="EDIGAS/IMBNOT/EXAMPLES/Imbnot_PIMB.xml"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8.emf"/><Relationship Id="rId82" Type="http://schemas.openxmlformats.org/officeDocument/2006/relationships/image" Target="media/image41.emf"/><Relationship Id="rId19" Type="http://schemas.openxmlformats.org/officeDocument/2006/relationships/hyperlink" Target="XML/CDSGASMASTERDATA/EXAMPL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XML/CDSGASINVOICE/EXAMPLES/CDSGASINVOICE_msg_code_GP7.xml" TargetMode="External"/><Relationship Id="rId22" Type="http://schemas.openxmlformats.org/officeDocument/2006/relationships/hyperlink" Target="XML/CDSGASMASTERDATA/EXAMPLES/CDSGASMASTERDATA_msg_code_GB4_vyjadreni_noveho.xml"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20.emf"/><Relationship Id="rId48" Type="http://schemas.openxmlformats.org/officeDocument/2006/relationships/oleObject" Target="embeddings/Microsoft_Visio_2003-2010_Drawing4.vsd"/><Relationship Id="rId56" Type="http://schemas.openxmlformats.org/officeDocument/2006/relationships/image" Target="media/image26.emf"/><Relationship Id="rId64" Type="http://schemas.openxmlformats.org/officeDocument/2006/relationships/oleObject" Target="embeddings/Microsoft_Visio_2003-2010_Drawing9.vsd"/><Relationship Id="rId69" Type="http://schemas.openxmlformats.org/officeDocument/2006/relationships/image" Target="media/image35.emf"/><Relationship Id="rId77" Type="http://schemas.openxmlformats.org/officeDocument/2006/relationships/hyperlink" Target="EDIGAS/SHPCDS/EXAMPLES/Shpcds_example.xml" TargetMode="External"/><Relationship Id="rId8" Type="http://schemas.openxmlformats.org/officeDocument/2006/relationships/image" Target="media/image1.png"/><Relationship Id="rId51" Type="http://schemas.openxmlformats.org/officeDocument/2006/relationships/oleObject" Target="embeddings/Microsoft_Visio_2003-2010_Drawing5.vsd"/><Relationship Id="rId72" Type="http://schemas.openxmlformats.org/officeDocument/2006/relationships/oleObject" Target="embeddings/Microsoft_Visio_2003-2010_Drawing10.vsd"/><Relationship Id="rId80" Type="http://schemas.openxmlformats.org/officeDocument/2006/relationships/image" Target="media/image40.emf"/><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XML/CDSGASCLAIM" TargetMode="External"/><Relationship Id="rId17" Type="http://schemas.openxmlformats.org/officeDocument/2006/relationships/hyperlink" Target="XML/COMMONGASREQ/EXAMPLE/COMMONGASREQ_msg_code_GX1.xml" TargetMode="External"/><Relationship Id="rId25" Type="http://schemas.openxmlformats.org/officeDocument/2006/relationships/hyperlink" Target="XML/CDSGASTEMPERATURE/EXAMPLES/CDSGASTEMPERATURE_msg_code_GTP.xml" TargetMode="External"/><Relationship Id="rId33" Type="http://schemas.openxmlformats.org/officeDocument/2006/relationships/image" Target="media/image11.emf"/><Relationship Id="rId38" Type="http://schemas.openxmlformats.org/officeDocument/2006/relationships/image" Target="media/image15.emf"/><Relationship Id="rId46" Type="http://schemas.openxmlformats.org/officeDocument/2006/relationships/oleObject" Target="embeddings/Microsoft_Visio_2003-2010_Drawing2.vsd"/><Relationship Id="rId59" Type="http://schemas.openxmlformats.org/officeDocument/2006/relationships/hyperlink" Target="EDIGAS/GASDAT/EXAMPLES/Gasdat_produkty_QI12_AI12.xml" TargetMode="External"/><Relationship Id="rId67" Type="http://schemas.openxmlformats.org/officeDocument/2006/relationships/image" Target="media/image33.emf"/><Relationship Id="rId20" Type="http://schemas.openxmlformats.org/officeDocument/2006/relationships/hyperlink" Target="XML/CDSGASMASTERDATA/EXAMPLES/CDSGASMASTERDATA_msg_code_GB1_zadost.xml" TargetMode="External"/><Relationship Id="rId41" Type="http://schemas.openxmlformats.org/officeDocument/2006/relationships/image" Target="media/image18.emf"/><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6.emf"/><Relationship Id="rId75" Type="http://schemas.openxmlformats.org/officeDocument/2006/relationships/hyperlink" Target="EDIGAS/NOMRES/EXAMPLES/Nomres_TRA.xml" TargetMode="External"/><Relationship Id="rId83" Type="http://schemas.openxmlformats.org/officeDocument/2006/relationships/oleObject" Target="embeddings/Microsoft_Visio_2003-2010_Drawing12.vsd"/><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XML/CDSGASREQ/EXAMPLE/GASGASREQ_msg_code_GR4.xml" TargetMode="External"/><Relationship Id="rId23" Type="http://schemas.openxmlformats.org/officeDocument/2006/relationships/hyperlink" Target="XML/CDSGASMASTERDATA/EXAMPLES/CDSGASMASTERDATA_msg_code_GBG.xml" TargetMode="External"/><Relationship Id="rId28" Type="http://schemas.openxmlformats.org/officeDocument/2006/relationships/image" Target="media/image6.emf"/><Relationship Id="rId36" Type="http://schemas.openxmlformats.org/officeDocument/2006/relationships/oleObject" Target="embeddings/Microsoft_Visio_2003-2010_Drawing.vsd"/><Relationship Id="rId49" Type="http://schemas.openxmlformats.org/officeDocument/2006/relationships/image" Target="media/image22.png"/><Relationship Id="rId57" Type="http://schemas.openxmlformats.org/officeDocument/2006/relationships/oleObject" Target="embeddings/Microsoft_Visio_2003-2010_Drawing8.vsd"/><Relationship Id="rId10" Type="http://schemas.openxmlformats.org/officeDocument/2006/relationships/image" Target="media/image3.wmf"/><Relationship Id="rId31" Type="http://schemas.openxmlformats.org/officeDocument/2006/relationships/image" Target="media/image9.emf"/><Relationship Id="rId44" Type="http://schemas.openxmlformats.org/officeDocument/2006/relationships/oleObject" Target="embeddings/Microsoft_Visio_2003-2010_Drawing1.vsd"/><Relationship Id="rId52" Type="http://schemas.openxmlformats.org/officeDocument/2006/relationships/image" Target="media/image24.emf"/><Relationship Id="rId60" Type="http://schemas.openxmlformats.org/officeDocument/2006/relationships/image" Target="media/image27.emf"/><Relationship Id="rId65" Type="http://schemas.openxmlformats.org/officeDocument/2006/relationships/image" Target="media/image31.emf"/><Relationship Id="rId73" Type="http://schemas.openxmlformats.org/officeDocument/2006/relationships/image" Target="media/image38.emf"/><Relationship Id="rId78" Type="http://schemas.openxmlformats.org/officeDocument/2006/relationships/image" Target="media/image39.emf"/><Relationship Id="rId81" Type="http://schemas.openxmlformats.org/officeDocument/2006/relationships/oleObject" Target="embeddings/Microsoft_Visio_2003-2010_Drawing11.vsd"/><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5A9E9-2BF9-4ADB-9B98-24CD52E66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227</Pages>
  <Words>46677</Words>
  <Characters>275400</Characters>
  <Application>Microsoft Office Word</Application>
  <DocSecurity>0</DocSecurity>
  <Lines>2295</Lines>
  <Paragraphs>642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D1</vt:lpstr>
      <vt:lpstr>D1</vt:lpstr>
    </vt:vector>
  </TitlesOfParts>
  <LinksUpToDate>false</LinksUpToDate>
  <CharactersWithSpaces>321435</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2016-05-26T07:29:00Z</dcterms:created>
  <dcterms:modified xsi:type="dcterms:W3CDTF">2020-08-12T08:22:00Z</dcterms:modified>
</cp:coreProperties>
</file>