
<file path=[Content_Types].xml><?xml version="1.0" encoding="utf-8"?>
<Types xmlns="http://schemas.openxmlformats.org/package/2006/content-types">
  <Default Extension="png" ContentType="image/png"/>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0334F9">
        <w:t>55</w:t>
      </w:r>
    </w:p>
    <w:p w:rsidR="00530719" w:rsidRDefault="006F6ADD" w:rsidP="004864D8">
      <w:r>
        <w:t xml:space="preserve">Datum vydání: </w:t>
      </w:r>
      <w:r w:rsidR="00A0572E">
        <w:t xml:space="preserve"> </w:t>
      </w:r>
      <w:proofErr w:type="gramStart"/>
      <w:r w:rsidR="000334F9">
        <w:t>23.8</w:t>
      </w:r>
      <w:r w:rsidR="00BB6B53">
        <w:t>.2018</w:t>
      </w:r>
      <w:proofErr w:type="gramEnd"/>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8475E6"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textovodkaz"/>
            <w:noProof/>
          </w:rPr>
          <w:t>1.</w:t>
        </w:r>
        <w:r w:rsidR="008475E6">
          <w:rPr>
            <w:rFonts w:asciiTheme="minorHAnsi" w:eastAsiaTheme="minorEastAsia" w:hAnsiTheme="minorHAnsi" w:cstheme="minorBidi"/>
            <w:noProof/>
            <w:szCs w:val="22"/>
            <w:lang w:eastAsia="cs-CZ"/>
          </w:rPr>
          <w:tab/>
        </w:r>
        <w:r w:rsidR="008475E6" w:rsidRPr="005C7E3B">
          <w:rPr>
            <w:rStyle w:val="Hypertextovodkaz"/>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textovodkaz"/>
            <w:noProof/>
          </w:rPr>
          <w:t>1.1.</w:t>
        </w:r>
        <w:r w:rsidR="008475E6">
          <w:rPr>
            <w:rFonts w:asciiTheme="minorHAnsi" w:eastAsiaTheme="minorEastAsia" w:hAnsiTheme="minorHAnsi" w:cstheme="minorBidi"/>
            <w:noProof/>
            <w:szCs w:val="22"/>
            <w:lang w:eastAsia="cs-CZ"/>
          </w:rPr>
          <w:tab/>
        </w:r>
        <w:r w:rsidR="008475E6" w:rsidRPr="005C7E3B">
          <w:rPr>
            <w:rStyle w:val="Hypertextovodkaz"/>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textovodkaz"/>
            <w:noProof/>
          </w:rPr>
          <w:t>1.1.1.</w:t>
        </w:r>
        <w:r w:rsidR="008475E6">
          <w:rPr>
            <w:rFonts w:asciiTheme="minorHAnsi" w:eastAsiaTheme="minorEastAsia" w:hAnsiTheme="minorHAnsi" w:cstheme="minorBidi"/>
            <w:noProof/>
            <w:szCs w:val="22"/>
            <w:lang w:eastAsia="cs-CZ"/>
          </w:rPr>
          <w:tab/>
        </w:r>
        <w:r w:rsidR="008475E6" w:rsidRPr="005C7E3B">
          <w:rPr>
            <w:rStyle w:val="Hypertextovodkaz"/>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textovodkaz"/>
            <w:noProof/>
          </w:rPr>
          <w:t>1.1.2.</w:t>
        </w:r>
        <w:r w:rsidR="008475E6">
          <w:rPr>
            <w:rFonts w:asciiTheme="minorHAnsi" w:eastAsiaTheme="minorEastAsia" w:hAnsiTheme="minorHAnsi" w:cstheme="minorBidi"/>
            <w:noProof/>
            <w:szCs w:val="22"/>
            <w:lang w:eastAsia="cs-CZ"/>
          </w:rPr>
          <w:tab/>
        </w:r>
        <w:r w:rsidR="008475E6" w:rsidRPr="005C7E3B">
          <w:rPr>
            <w:rStyle w:val="Hypertextovodkaz"/>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textovodkaz"/>
            <w:noProof/>
          </w:rPr>
          <w:t>1.1.3.</w:t>
        </w:r>
        <w:r w:rsidR="008475E6">
          <w:rPr>
            <w:rFonts w:asciiTheme="minorHAnsi" w:eastAsiaTheme="minorEastAsia" w:hAnsiTheme="minorHAnsi" w:cstheme="minorBidi"/>
            <w:noProof/>
            <w:szCs w:val="22"/>
            <w:lang w:eastAsia="cs-CZ"/>
          </w:rPr>
          <w:tab/>
        </w:r>
        <w:r w:rsidR="008475E6" w:rsidRPr="005C7E3B">
          <w:rPr>
            <w:rStyle w:val="Hypertextovodkaz"/>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textovodkaz"/>
            <w:noProof/>
          </w:rPr>
          <w:t>1.1.4.</w:t>
        </w:r>
        <w:r w:rsidR="008475E6">
          <w:rPr>
            <w:rFonts w:asciiTheme="minorHAnsi" w:eastAsiaTheme="minorEastAsia" w:hAnsiTheme="minorHAnsi" w:cstheme="minorBidi"/>
            <w:noProof/>
            <w:szCs w:val="22"/>
            <w:lang w:eastAsia="cs-CZ"/>
          </w:rPr>
          <w:tab/>
        </w:r>
        <w:r w:rsidR="008475E6" w:rsidRPr="005C7E3B">
          <w:rPr>
            <w:rStyle w:val="Hypertextovodkaz"/>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7673F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textovodkaz"/>
            <w:noProof/>
          </w:rPr>
          <w:t>2.</w:t>
        </w:r>
        <w:r w:rsidR="008475E6">
          <w:rPr>
            <w:rFonts w:asciiTheme="minorHAnsi" w:eastAsiaTheme="minorEastAsia" w:hAnsiTheme="minorHAnsi" w:cstheme="minorBidi"/>
            <w:noProof/>
            <w:szCs w:val="22"/>
            <w:lang w:eastAsia="cs-CZ"/>
          </w:rPr>
          <w:tab/>
        </w:r>
        <w:r w:rsidR="008475E6" w:rsidRPr="005C7E3B">
          <w:rPr>
            <w:rStyle w:val="Hypertextovodkaz"/>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7673F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textovodkaz"/>
            <w:noProof/>
          </w:rPr>
          <w:t>3.</w:t>
        </w:r>
        <w:r w:rsidR="008475E6">
          <w:rPr>
            <w:rFonts w:asciiTheme="minorHAnsi" w:eastAsiaTheme="minorEastAsia" w:hAnsiTheme="minorHAnsi" w:cstheme="minorBidi"/>
            <w:noProof/>
            <w:szCs w:val="22"/>
            <w:lang w:eastAsia="cs-CZ"/>
          </w:rPr>
          <w:tab/>
        </w:r>
        <w:r w:rsidR="008475E6" w:rsidRPr="005C7E3B">
          <w:rPr>
            <w:rStyle w:val="Hypertextovodkaz"/>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7673F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textovodkaz"/>
            <w:noProof/>
          </w:rPr>
          <w:t>4.</w:t>
        </w:r>
        <w:r w:rsidR="008475E6">
          <w:rPr>
            <w:rFonts w:asciiTheme="minorHAnsi" w:eastAsiaTheme="minorEastAsia" w:hAnsiTheme="minorHAnsi" w:cstheme="minorBidi"/>
            <w:noProof/>
            <w:szCs w:val="22"/>
            <w:lang w:eastAsia="cs-CZ"/>
          </w:rPr>
          <w:tab/>
        </w:r>
        <w:r w:rsidR="008475E6" w:rsidRPr="005C7E3B">
          <w:rPr>
            <w:rStyle w:val="Hypertextovodkaz"/>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7673F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textovodkaz"/>
            <w:noProof/>
          </w:rPr>
          <w:t>5.</w:t>
        </w:r>
        <w:r w:rsidR="008475E6">
          <w:rPr>
            <w:rFonts w:asciiTheme="minorHAnsi" w:eastAsiaTheme="minorEastAsia" w:hAnsiTheme="minorHAnsi" w:cstheme="minorBidi"/>
            <w:noProof/>
            <w:szCs w:val="22"/>
            <w:lang w:eastAsia="cs-CZ"/>
          </w:rPr>
          <w:tab/>
        </w:r>
        <w:r w:rsidR="008475E6" w:rsidRPr="005C7E3B">
          <w:rPr>
            <w:rStyle w:val="Hypertextovodkaz"/>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87</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textovodkaz"/>
            <w:noProof/>
          </w:rPr>
          <w:t>5.7.</w:t>
        </w:r>
        <w:r w:rsidR="008475E6">
          <w:rPr>
            <w:rFonts w:asciiTheme="minorHAnsi" w:eastAsiaTheme="minorEastAsia" w:hAnsiTheme="minorHAnsi" w:cstheme="minorBidi"/>
            <w:noProof/>
            <w:szCs w:val="22"/>
            <w:lang w:eastAsia="cs-CZ"/>
          </w:rPr>
          <w:tab/>
        </w:r>
        <w:r w:rsidR="008475E6" w:rsidRPr="005C7E3B">
          <w:rPr>
            <w:rStyle w:val="Hypertextovodkaz"/>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textovodkaz"/>
            <w:noProof/>
          </w:rPr>
          <w:t>5.8.</w:t>
        </w:r>
        <w:r w:rsidR="008475E6">
          <w:rPr>
            <w:rFonts w:asciiTheme="minorHAnsi" w:eastAsiaTheme="minorEastAsia" w:hAnsiTheme="minorHAnsi" w:cstheme="minorBidi"/>
            <w:noProof/>
            <w:szCs w:val="22"/>
            <w:lang w:eastAsia="cs-CZ"/>
          </w:rPr>
          <w:tab/>
        </w:r>
        <w:r w:rsidR="008475E6" w:rsidRPr="005C7E3B">
          <w:rPr>
            <w:rStyle w:val="Hypertextovodkaz"/>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textovodkaz"/>
            <w:noProof/>
          </w:rPr>
          <w:t>5.9.</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textovodkaz"/>
            <w:noProof/>
          </w:rPr>
          <w:t>5.10.</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textovodkaz"/>
            <w:noProof/>
          </w:rPr>
          <w:t>5.11.</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textovodkaz"/>
            <w:noProof/>
          </w:rPr>
          <w:t>5.12.</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textovodkaz"/>
            <w:noProof/>
          </w:rPr>
          <w:t>5.13.</w:t>
        </w:r>
        <w:r w:rsidR="008475E6">
          <w:rPr>
            <w:rFonts w:asciiTheme="minorHAnsi" w:eastAsiaTheme="minorEastAsia" w:hAnsiTheme="minorHAnsi" w:cstheme="minorBidi"/>
            <w:noProof/>
            <w:szCs w:val="22"/>
            <w:lang w:eastAsia="cs-CZ"/>
          </w:rPr>
          <w:tab/>
        </w:r>
        <w:r w:rsidR="008475E6" w:rsidRPr="005C7E3B">
          <w:rPr>
            <w:rStyle w:val="Hypertextovodkaz"/>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textovodkaz"/>
            <w:noProof/>
          </w:rPr>
          <w:t>5.14.</w:t>
        </w:r>
        <w:r w:rsidR="008475E6">
          <w:rPr>
            <w:rFonts w:asciiTheme="minorHAnsi" w:eastAsiaTheme="minorEastAsia" w:hAnsiTheme="minorHAnsi" w:cstheme="minorBidi"/>
            <w:noProof/>
            <w:szCs w:val="22"/>
            <w:lang w:eastAsia="cs-CZ"/>
          </w:rPr>
          <w:tab/>
        </w:r>
        <w:r w:rsidR="008475E6" w:rsidRPr="005C7E3B">
          <w:rPr>
            <w:rStyle w:val="Hypertextovodkaz"/>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textovodkaz"/>
            <w:noProof/>
          </w:rPr>
          <w:t>5.15.</w:t>
        </w:r>
        <w:r w:rsidR="008475E6">
          <w:rPr>
            <w:rFonts w:asciiTheme="minorHAnsi" w:eastAsiaTheme="minorEastAsia" w:hAnsiTheme="minorHAnsi" w:cstheme="minorBidi"/>
            <w:noProof/>
            <w:szCs w:val="22"/>
            <w:lang w:eastAsia="cs-CZ"/>
          </w:rPr>
          <w:tab/>
        </w:r>
        <w:r w:rsidR="008475E6" w:rsidRPr="005C7E3B">
          <w:rPr>
            <w:rStyle w:val="Hypertextovodkaz"/>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textovodkaz"/>
            <w:noProof/>
          </w:rPr>
          <w:t>5.16.</w:t>
        </w:r>
        <w:r w:rsidR="008475E6">
          <w:rPr>
            <w:rFonts w:asciiTheme="minorHAnsi" w:eastAsiaTheme="minorEastAsia" w:hAnsiTheme="minorHAnsi" w:cstheme="minorBidi"/>
            <w:noProof/>
            <w:szCs w:val="22"/>
            <w:lang w:eastAsia="cs-CZ"/>
          </w:rPr>
          <w:tab/>
        </w:r>
        <w:r w:rsidR="008475E6" w:rsidRPr="005C7E3B">
          <w:rPr>
            <w:rStyle w:val="Hypertextovodkaz"/>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textovodkaz"/>
            <w:noProof/>
          </w:rPr>
          <w:t>5.17.</w:t>
        </w:r>
        <w:r w:rsidR="008475E6">
          <w:rPr>
            <w:rFonts w:asciiTheme="minorHAnsi" w:eastAsiaTheme="minorEastAsia" w:hAnsiTheme="minorHAnsi" w:cstheme="minorBidi"/>
            <w:noProof/>
            <w:szCs w:val="22"/>
            <w:lang w:eastAsia="cs-CZ"/>
          </w:rPr>
          <w:tab/>
        </w:r>
        <w:r w:rsidR="008475E6" w:rsidRPr="005C7E3B">
          <w:rPr>
            <w:rStyle w:val="Hypertextovodkaz"/>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textovodkaz"/>
            <w:noProof/>
          </w:rPr>
          <w:t>5.18.</w:t>
        </w:r>
        <w:r w:rsidR="008475E6">
          <w:rPr>
            <w:rFonts w:asciiTheme="minorHAnsi" w:eastAsiaTheme="minorEastAsia" w:hAnsiTheme="minorHAnsi" w:cstheme="minorBidi"/>
            <w:noProof/>
            <w:szCs w:val="22"/>
            <w:lang w:eastAsia="cs-CZ"/>
          </w:rPr>
          <w:tab/>
        </w:r>
        <w:r w:rsidR="008475E6" w:rsidRPr="005C7E3B">
          <w:rPr>
            <w:rStyle w:val="Hypertextovodkaz"/>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textovodkaz"/>
            <w:noProof/>
          </w:rPr>
          <w:t>5.19.</w:t>
        </w:r>
        <w:r w:rsidR="008475E6">
          <w:rPr>
            <w:rFonts w:asciiTheme="minorHAnsi" w:eastAsiaTheme="minorEastAsia" w:hAnsiTheme="minorHAnsi" w:cstheme="minorBidi"/>
            <w:noProof/>
            <w:szCs w:val="22"/>
            <w:lang w:eastAsia="cs-CZ"/>
          </w:rPr>
          <w:tab/>
        </w:r>
        <w:r w:rsidR="008475E6" w:rsidRPr="005C7E3B">
          <w:rPr>
            <w:rStyle w:val="Hypertextovodkaz"/>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textovodkaz"/>
            <w:noProof/>
          </w:rPr>
          <w:t>5.20.</w:t>
        </w:r>
        <w:r w:rsidR="008475E6">
          <w:rPr>
            <w:rFonts w:asciiTheme="minorHAnsi" w:eastAsiaTheme="minorEastAsia" w:hAnsiTheme="minorHAnsi" w:cstheme="minorBidi"/>
            <w:noProof/>
            <w:szCs w:val="22"/>
            <w:lang w:eastAsia="cs-CZ"/>
          </w:rPr>
          <w:tab/>
        </w:r>
        <w:r w:rsidR="008475E6" w:rsidRPr="005C7E3B">
          <w:rPr>
            <w:rStyle w:val="Hypertextovodkaz"/>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7673F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textovodkaz"/>
            <w:noProof/>
          </w:rPr>
          <w:t>5.21.</w:t>
        </w:r>
        <w:r w:rsidR="008475E6">
          <w:rPr>
            <w:rFonts w:asciiTheme="minorHAnsi" w:eastAsiaTheme="minorEastAsia" w:hAnsiTheme="minorHAnsi" w:cstheme="minorBidi"/>
            <w:noProof/>
            <w:szCs w:val="22"/>
            <w:lang w:eastAsia="cs-CZ"/>
          </w:rPr>
          <w:tab/>
        </w:r>
        <w:r w:rsidR="008475E6" w:rsidRPr="005C7E3B">
          <w:rPr>
            <w:rStyle w:val="Hypertextovodkaz"/>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textovodkaz"/>
            <w:noProof/>
          </w:rPr>
          <w:t>5.21.1.</w:t>
        </w:r>
        <w:r w:rsidR="008475E6">
          <w:rPr>
            <w:rFonts w:asciiTheme="minorHAnsi" w:eastAsiaTheme="minorEastAsia" w:hAnsiTheme="minorHAnsi" w:cstheme="minorBidi"/>
            <w:noProof/>
            <w:szCs w:val="22"/>
            <w:lang w:eastAsia="cs-CZ"/>
          </w:rPr>
          <w:tab/>
        </w:r>
        <w:r w:rsidR="008475E6" w:rsidRPr="005C7E3B">
          <w:rPr>
            <w:rStyle w:val="Hypertextovodkaz"/>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textovodkaz"/>
            <w:noProof/>
          </w:rPr>
          <w:t>5.21.2.</w:t>
        </w:r>
        <w:r w:rsidR="008475E6">
          <w:rPr>
            <w:rFonts w:asciiTheme="minorHAnsi" w:eastAsiaTheme="minorEastAsia" w:hAnsiTheme="minorHAnsi" w:cstheme="minorBidi"/>
            <w:noProof/>
            <w:szCs w:val="22"/>
            <w:lang w:eastAsia="cs-CZ"/>
          </w:rPr>
          <w:tab/>
        </w:r>
        <w:r w:rsidR="008475E6" w:rsidRPr="005C7E3B">
          <w:rPr>
            <w:rStyle w:val="Hypertextovodkaz"/>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textovodkaz"/>
            <w:noProof/>
          </w:rPr>
          <w:t>5.21.3.</w:t>
        </w:r>
        <w:r w:rsidR="008475E6">
          <w:rPr>
            <w:rFonts w:asciiTheme="minorHAnsi" w:eastAsiaTheme="minorEastAsia" w:hAnsiTheme="minorHAnsi" w:cstheme="minorBidi"/>
            <w:noProof/>
            <w:szCs w:val="22"/>
            <w:lang w:eastAsia="cs-CZ"/>
          </w:rPr>
          <w:tab/>
        </w:r>
        <w:r w:rsidR="008475E6" w:rsidRPr="005C7E3B">
          <w:rPr>
            <w:rStyle w:val="Hypertextovodkaz"/>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textovodkaz"/>
            <w:noProof/>
          </w:rPr>
          <w:t>5.21.4.</w:t>
        </w:r>
        <w:r w:rsidR="008475E6">
          <w:rPr>
            <w:rFonts w:asciiTheme="minorHAnsi" w:eastAsiaTheme="minorEastAsia" w:hAnsiTheme="minorHAnsi" w:cstheme="minorBidi"/>
            <w:noProof/>
            <w:szCs w:val="22"/>
            <w:lang w:eastAsia="cs-CZ"/>
          </w:rPr>
          <w:tab/>
        </w:r>
        <w:r w:rsidR="008475E6" w:rsidRPr="005C7E3B">
          <w:rPr>
            <w:rStyle w:val="Hypertextovodkaz"/>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textovodkaz"/>
            <w:noProof/>
          </w:rPr>
          <w:t>5.21.5.</w:t>
        </w:r>
        <w:r w:rsidR="008475E6">
          <w:rPr>
            <w:rFonts w:asciiTheme="minorHAnsi" w:eastAsiaTheme="minorEastAsia" w:hAnsiTheme="minorHAnsi" w:cstheme="minorBidi"/>
            <w:noProof/>
            <w:szCs w:val="22"/>
            <w:lang w:eastAsia="cs-CZ"/>
          </w:rPr>
          <w:tab/>
        </w:r>
        <w:r w:rsidR="008475E6" w:rsidRPr="005C7E3B">
          <w:rPr>
            <w:rStyle w:val="Hypertextovodkaz"/>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7673F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textovodkaz"/>
            <w:noProof/>
          </w:rPr>
          <w:t>5.21.6.</w:t>
        </w:r>
        <w:r w:rsidR="008475E6">
          <w:rPr>
            <w:rFonts w:asciiTheme="minorHAnsi" w:eastAsiaTheme="minorEastAsia" w:hAnsiTheme="minorHAnsi" w:cstheme="minorBidi"/>
            <w:noProof/>
            <w:szCs w:val="22"/>
            <w:lang w:eastAsia="cs-CZ"/>
          </w:rPr>
          <w:tab/>
        </w:r>
        <w:r w:rsidR="008475E6" w:rsidRPr="005C7E3B">
          <w:rPr>
            <w:rStyle w:val="Hypertextovodkaz"/>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7673FA">
      <w:pPr>
        <w:pStyle w:val="Obsah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textovodkaz"/>
            <w:noProof/>
          </w:rPr>
          <w:t>6.</w:t>
        </w:r>
        <w:r w:rsidR="008475E6">
          <w:rPr>
            <w:rFonts w:asciiTheme="minorHAnsi" w:eastAsiaTheme="minorEastAsia" w:hAnsiTheme="minorHAnsi" w:cstheme="minorBidi"/>
            <w:noProof/>
            <w:szCs w:val="22"/>
            <w:lang w:eastAsia="cs-CZ"/>
          </w:rPr>
          <w:tab/>
        </w:r>
        <w:r w:rsidR="008475E6" w:rsidRPr="005C7E3B">
          <w:rPr>
            <w:rStyle w:val="Hypertextovodkaz"/>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textovodkaz"/>
            <w:noProof/>
          </w:rPr>
          <w:t>6.1.</w:t>
        </w:r>
        <w:r w:rsidR="008475E6">
          <w:rPr>
            <w:rFonts w:asciiTheme="minorHAnsi" w:eastAsiaTheme="minorEastAsia" w:hAnsiTheme="minorHAnsi" w:cstheme="minorBidi"/>
            <w:noProof/>
            <w:szCs w:val="22"/>
            <w:lang w:eastAsia="cs-CZ"/>
          </w:rPr>
          <w:tab/>
        </w:r>
        <w:r w:rsidR="008475E6" w:rsidRPr="005C7E3B">
          <w:rPr>
            <w:rStyle w:val="Hypertextovodkaz"/>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textovodkaz"/>
            <w:noProof/>
          </w:rPr>
          <w:t>6.2.</w:t>
        </w:r>
        <w:r w:rsidR="008475E6">
          <w:rPr>
            <w:rFonts w:asciiTheme="minorHAnsi" w:eastAsiaTheme="minorEastAsia" w:hAnsiTheme="minorHAnsi" w:cstheme="minorBidi"/>
            <w:noProof/>
            <w:szCs w:val="22"/>
            <w:lang w:eastAsia="cs-CZ"/>
          </w:rPr>
          <w:tab/>
        </w:r>
        <w:r w:rsidR="008475E6" w:rsidRPr="005C7E3B">
          <w:rPr>
            <w:rStyle w:val="Hypertextovodkaz"/>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textovodkaz"/>
            <w:noProof/>
          </w:rPr>
          <w:t>6.3.</w:t>
        </w:r>
        <w:r w:rsidR="008475E6">
          <w:rPr>
            <w:rFonts w:asciiTheme="minorHAnsi" w:eastAsiaTheme="minorEastAsia" w:hAnsiTheme="minorHAnsi" w:cstheme="minorBidi"/>
            <w:noProof/>
            <w:szCs w:val="22"/>
            <w:lang w:eastAsia="cs-CZ"/>
          </w:rPr>
          <w:tab/>
        </w:r>
        <w:r w:rsidR="008475E6" w:rsidRPr="005C7E3B">
          <w:rPr>
            <w:rStyle w:val="Hypertextovodkaz"/>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7673F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textovodkaz"/>
            <w:noProof/>
          </w:rPr>
          <w:t>6.4.</w:t>
        </w:r>
        <w:r w:rsidR="008475E6">
          <w:rPr>
            <w:rFonts w:asciiTheme="minorHAnsi" w:eastAsiaTheme="minorEastAsia" w:hAnsiTheme="minorHAnsi" w:cstheme="minorBidi"/>
            <w:noProof/>
            <w:szCs w:val="22"/>
            <w:lang w:eastAsia="cs-CZ"/>
          </w:rPr>
          <w:tab/>
        </w:r>
        <w:r w:rsidR="008475E6" w:rsidRPr="005C7E3B">
          <w:rPr>
            <w:rStyle w:val="Hypertextovodkaz"/>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7673FA">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2043C1F6" wp14:editId="6274C3A5">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34828382" wp14:editId="0DFBE1A7">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proofErr w:type="gramStart"/>
            <w:r w:rsidRPr="004A4436">
              <w:rPr>
                <w:sz w:val="20"/>
                <w:szCs w:val="20"/>
              </w:rPr>
              <w:lastRenderedPageBreak/>
              <w:t>25</w:t>
            </w:r>
            <w:r w:rsidR="00691EFC" w:rsidRPr="00582EAA">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proofErr w:type="gramStart"/>
            <w:r w:rsidRPr="004A4436">
              <w:rPr>
                <w:sz w:val="20"/>
                <w:szCs w:val="20"/>
              </w:rPr>
              <w:t>25</w:t>
            </w:r>
            <w:r w:rsidR="00A954BF" w:rsidRPr="00582EAA">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proofErr w:type="gramStart"/>
            <w:r w:rsidRPr="004A4436">
              <w:rPr>
                <w:sz w:val="20"/>
                <w:szCs w:val="20"/>
              </w:rPr>
              <w:t>25</w:t>
            </w:r>
            <w:r w:rsidR="00AE034E" w:rsidRPr="00582EAA">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 xml:space="preserve">Uvedené změny jsou platné od </w:t>
            </w:r>
            <w:proofErr w:type="gramStart"/>
            <w:r>
              <w:rPr>
                <w:sz w:val="20"/>
                <w:szCs w:val="20"/>
              </w:rPr>
              <w:t>1.1.2016</w:t>
            </w:r>
            <w:proofErr w:type="gramEnd"/>
            <w:r>
              <w:rPr>
                <w:sz w:val="20"/>
                <w:szCs w:val="20"/>
              </w:rPr>
              <w:t>.</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lastRenderedPageBreak/>
              <w:t>16.11.2015</w:t>
            </w:r>
            <w:proofErr w:type="gramEnd"/>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proofErr w:type="gramStart"/>
            <w:r w:rsidRPr="004A4436">
              <w:rPr>
                <w:sz w:val="20"/>
                <w:szCs w:val="20"/>
              </w:rPr>
              <w:t>30.11.2015</w:t>
            </w:r>
            <w:proofErr w:type="gramEnd"/>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 xml:space="preserve">OPM zajišťující bezpečný provoz plyn. </w:t>
            </w:r>
            <w:proofErr w:type="gramStart"/>
            <w:r w:rsidRPr="0092480A">
              <w:rPr>
                <w:sz w:val="20"/>
                <w:szCs w:val="20"/>
              </w:rPr>
              <w:t>zařízení</w:t>
            </w:r>
            <w:proofErr w:type="gramEnd"/>
            <w:r w:rsidRPr="0092480A">
              <w:rPr>
                <w:sz w:val="20"/>
                <w:szCs w:val="20"/>
              </w:rPr>
              <w:t xml:space="preserve">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 xml:space="preserve">SFVOTGASEXCHRATE. Formátu je věnována </w:t>
            </w:r>
            <w:proofErr w:type="gramStart"/>
            <w:r w:rsidRPr="004C3132">
              <w:rPr>
                <w:sz w:val="20"/>
                <w:szCs w:val="20"/>
              </w:rPr>
              <w:t>samostatní</w:t>
            </w:r>
            <w:proofErr w:type="gramEnd"/>
            <w:r w:rsidRPr="004C3132">
              <w:rPr>
                <w:sz w:val="20"/>
                <w:szCs w:val="20"/>
              </w:rPr>
              <w:t xml:space="preserve">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proofErr w:type="gramStart"/>
            <w:r w:rsidRPr="004A4436">
              <w:rPr>
                <w:sz w:val="20"/>
                <w:szCs w:val="20"/>
              </w:rPr>
              <w:t>29.2.201</w:t>
            </w:r>
            <w:r w:rsidRPr="00582EAA">
              <w:rPr>
                <w:sz w:val="20"/>
                <w:szCs w:val="20"/>
              </w:rPr>
              <w:t>6</w:t>
            </w:r>
            <w:proofErr w:type="gramEnd"/>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 xml:space="preserve">Potvrzení / Chyba v požadavku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 xml:space="preserve">Požadavek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proofErr w:type="gramStart"/>
            <w:r w:rsidRPr="004A4436">
              <w:rPr>
                <w:sz w:val="20"/>
                <w:szCs w:val="20"/>
              </w:rPr>
              <w:t>26.5.2016</w:t>
            </w:r>
            <w:proofErr w:type="gramEnd"/>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proofErr w:type="gramStart"/>
            <w:r>
              <w:rPr>
                <w:i/>
                <w:sz w:val="20"/>
                <w:szCs w:val="20"/>
              </w:rPr>
              <w:t>t</w:t>
            </w:r>
            <w:r w:rsidR="007C30FF">
              <w:rPr>
                <w:i/>
                <w:sz w:val="20"/>
                <w:szCs w:val="20"/>
              </w:rPr>
              <w:t xml:space="preserve">ype </w:t>
            </w:r>
            <w:r>
              <w:rPr>
                <w:i/>
                <w:sz w:val="20"/>
                <w:szCs w:val="20"/>
              </w:rPr>
              <w:t xml:space="preserve"> </w:t>
            </w:r>
            <w:r w:rsidRPr="00A22F0F">
              <w:rPr>
                <w:sz w:val="20"/>
                <w:szCs w:val="20"/>
              </w:rPr>
              <w:t>elementu</w:t>
            </w:r>
            <w:proofErr w:type="gramEnd"/>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w:t>
            </w:r>
            <w:proofErr w:type="gramStart"/>
            <w:r>
              <w:rPr>
                <w:i/>
                <w:sz w:val="20"/>
                <w:szCs w:val="20"/>
              </w:rPr>
              <w:t xml:space="preserve">CLAIM </w:t>
            </w:r>
            <w:r>
              <w:rPr>
                <w:sz w:val="20"/>
                <w:szCs w:val="20"/>
              </w:rPr>
              <w:t xml:space="preserve"> o hodnoty</w:t>
            </w:r>
            <w:proofErr w:type="gramEnd"/>
            <w:r>
              <w:rPr>
                <w:sz w:val="20"/>
                <w:szCs w:val="20"/>
              </w:rPr>
              <w:t>:</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proofErr w:type="gramStart"/>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w:t>
            </w:r>
            <w:proofErr w:type="gramEnd"/>
            <w:r>
              <w:rPr>
                <w:sz w:val="20"/>
                <w:szCs w:val="20"/>
              </w:rPr>
              <w:t xml:space="preserve">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proofErr w:type="gramStart"/>
            <w:r w:rsidRPr="008475E6">
              <w:rPr>
                <w:sz w:val="20"/>
                <w:szCs w:val="20"/>
              </w:rPr>
              <w:t>21.6.2016</w:t>
            </w:r>
            <w:proofErr w:type="gramEnd"/>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 xml:space="preserve">FK – přepsán </w:t>
            </w:r>
            <w:proofErr w:type="gramStart"/>
            <w:r>
              <w:rPr>
                <w:sz w:val="20"/>
                <w:szCs w:val="20"/>
              </w:rPr>
              <w:t>popisek z  „</w:t>
            </w:r>
            <w:r w:rsidRPr="00A07FEB">
              <w:rPr>
                <w:sz w:val="20"/>
                <w:szCs w:val="20"/>
              </w:rPr>
              <w:t>Flexibilní</w:t>
            </w:r>
            <w:proofErr w:type="gramEnd"/>
            <w:r w:rsidRPr="00A07FEB">
              <w:rPr>
                <w:sz w:val="20"/>
                <w:szCs w:val="20"/>
              </w:rPr>
              <w:t xml:space="preserve">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proofErr w:type="gramStart"/>
            <w:r w:rsidRPr="008475E6">
              <w:rPr>
                <w:sz w:val="20"/>
                <w:szCs w:val="20"/>
              </w:rPr>
              <w:t>29.6.2016</w:t>
            </w:r>
            <w:proofErr w:type="gramEnd"/>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proofErr w:type="gramStart"/>
            <w:r w:rsidRPr="008475E6">
              <w:rPr>
                <w:sz w:val="20"/>
                <w:szCs w:val="20"/>
              </w:rPr>
              <w:t>14.7.2016</w:t>
            </w:r>
            <w:proofErr w:type="gramEnd"/>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proofErr w:type="gramStart"/>
            <w:r w:rsidRPr="008475E6">
              <w:rPr>
                <w:sz w:val="20"/>
                <w:szCs w:val="20"/>
              </w:rPr>
              <w:t>29.8.2016</w:t>
            </w:r>
            <w:proofErr w:type="gramEnd"/>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proofErr w:type="gramStart"/>
            <w:r w:rsidRPr="008475E6">
              <w:rPr>
                <w:sz w:val="20"/>
                <w:szCs w:val="20"/>
              </w:rPr>
              <w:lastRenderedPageBreak/>
              <w:t>6.9.2016</w:t>
            </w:r>
            <w:proofErr w:type="gramEnd"/>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8475E6">
              <w:rPr>
                <w:sz w:val="20"/>
                <w:szCs w:val="20"/>
              </w:rPr>
              <w:t>24.11.2016</w:t>
            </w:r>
            <w:proofErr w:type="gramEnd"/>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 xml:space="preserve">uvést až na 4. des. </w:t>
            </w:r>
            <w:proofErr w:type="gramStart"/>
            <w:r>
              <w:rPr>
                <w:sz w:val="20"/>
                <w:szCs w:val="20"/>
              </w:rPr>
              <w:t>místa</w:t>
            </w:r>
            <w:proofErr w:type="gramEnd"/>
            <w:r>
              <w:rPr>
                <w:sz w:val="20"/>
                <w:szCs w:val="20"/>
              </w:rPr>
              <w:t>.</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lastRenderedPageBreak/>
              <w:t>24.11.2016</w:t>
            </w:r>
            <w:proofErr w:type="gramEnd"/>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A02B83" w:rsidRPr="008475E6" w:rsidRDefault="00A02B83" w:rsidP="00A02B83">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A02B83" w:rsidRPr="00A02B83" w:rsidRDefault="00A02B83" w:rsidP="00A02B83">
            <w:pPr>
              <w:rPr>
                <w:sz w:val="20"/>
                <w:szCs w:val="20"/>
              </w:rPr>
            </w:pPr>
            <w:r w:rsidRPr="00A02B83">
              <w:rPr>
                <w:sz w:val="20"/>
                <w:szCs w:val="20"/>
              </w:rPr>
              <w:t>PBA1 = celková hodnota záporného předběžného denního vyrovnávacího množství</w:t>
            </w:r>
          </w:p>
          <w:p w:rsidR="00A02B83" w:rsidRPr="00200BC8" w:rsidRDefault="00A02B83" w:rsidP="00A02B83">
            <w:pPr>
              <w:rPr>
                <w:sz w:val="20"/>
                <w:szCs w:val="20"/>
              </w:rPr>
            </w:pPr>
            <w:r w:rsidRPr="00A02B83">
              <w:rPr>
                <w:sz w:val="20"/>
                <w:szCs w:val="20"/>
              </w:rPr>
              <w:t xml:space="preserve">PBA2 = </w:t>
            </w:r>
            <w:r w:rsidR="0002431E" w:rsidRPr="0002431E">
              <w:rPr>
                <w:sz w:val="20"/>
                <w:szCs w:val="20"/>
              </w:rPr>
              <w:t>celková hodnota kladného předběžného denního vyrovnávacího množství</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A02B83" w:rsidRDefault="00DD786D" w:rsidP="004A4436">
            <w:pPr>
              <w:rPr>
                <w:sz w:val="20"/>
                <w:szCs w:val="20"/>
              </w:rPr>
            </w:pPr>
            <w:r>
              <w:rPr>
                <w:sz w:val="20"/>
                <w:szCs w:val="20"/>
              </w:rPr>
              <w:t xml:space="preserve">Definice zprávy </w:t>
            </w:r>
            <w:r w:rsidRPr="00DD786D">
              <w:rPr>
                <w:sz w:val="20"/>
                <w:szCs w:val="20"/>
              </w:rPr>
              <w:t>CDSGASMASTERDATA</w:t>
            </w:r>
            <w:r>
              <w:rPr>
                <w:sz w:val="20"/>
                <w:szCs w:val="20"/>
              </w:rPr>
              <w:t xml:space="preserve"> – změna popisku vybraných message kódů</w:t>
            </w:r>
          </w:p>
          <w:p w:rsidR="00DD786D" w:rsidRDefault="00DD786D" w:rsidP="004A4436">
            <w:pPr>
              <w:rPr>
                <w:sz w:val="20"/>
                <w:szCs w:val="20"/>
              </w:rPr>
            </w:pPr>
            <w:r>
              <w:rPr>
                <w:sz w:val="20"/>
                <w:szCs w:val="20"/>
              </w:rPr>
              <w:t>Původní:</w:t>
            </w:r>
          </w:p>
          <w:p w:rsidR="00DD786D" w:rsidRPr="00DD786D" w:rsidRDefault="00DD786D" w:rsidP="00DD786D">
            <w:pPr>
              <w:rPr>
                <w:sz w:val="20"/>
                <w:szCs w:val="20"/>
              </w:rPr>
            </w:pPr>
            <w:r w:rsidRPr="00DD786D">
              <w:rPr>
                <w:sz w:val="20"/>
                <w:szCs w:val="20"/>
              </w:rPr>
              <w:t xml:space="preserve">GAU - Informace o nedostatečném finančním zajištění RÚT na OPM </w:t>
            </w:r>
          </w:p>
          <w:p w:rsidR="00DD786D" w:rsidRPr="00DD786D" w:rsidRDefault="00DD786D" w:rsidP="00DD786D">
            <w:pPr>
              <w:rPr>
                <w:sz w:val="20"/>
                <w:szCs w:val="20"/>
              </w:rPr>
            </w:pPr>
            <w:r w:rsidRPr="00DD786D">
              <w:rPr>
                <w:sz w:val="20"/>
                <w:szCs w:val="20"/>
              </w:rPr>
              <w:t xml:space="preserve">GAV - Informace o nezajištění dodávky z důvodu nedokončení změny dodavatele  </w:t>
            </w:r>
          </w:p>
          <w:p w:rsidR="00DD786D" w:rsidRPr="00DD786D" w:rsidRDefault="00DD786D" w:rsidP="00DD786D">
            <w:pPr>
              <w:rPr>
                <w:sz w:val="20"/>
                <w:szCs w:val="20"/>
              </w:rPr>
            </w:pPr>
            <w:r w:rsidRPr="00DD786D">
              <w:rPr>
                <w:sz w:val="20"/>
                <w:szCs w:val="20"/>
              </w:rPr>
              <w:t>GAW - Informace o nezajištění dodávky nebo převzetí odp</w:t>
            </w:r>
            <w:r w:rsidR="00945A31">
              <w:rPr>
                <w:sz w:val="20"/>
                <w:szCs w:val="20"/>
              </w:rPr>
              <w:t>o</w:t>
            </w:r>
            <w:r w:rsidRPr="00DD786D">
              <w:rPr>
                <w:sz w:val="20"/>
                <w:szCs w:val="20"/>
              </w:rPr>
              <w:t>vědnosti za odch. na OPM</w:t>
            </w:r>
          </w:p>
          <w:p w:rsidR="00DD786D" w:rsidRPr="00DD786D" w:rsidRDefault="00DD786D" w:rsidP="00DD786D">
            <w:pPr>
              <w:rPr>
                <w:sz w:val="20"/>
                <w:szCs w:val="20"/>
              </w:rPr>
            </w:pPr>
            <w:r w:rsidRPr="00DD786D">
              <w:rPr>
                <w:sz w:val="20"/>
                <w:szCs w:val="20"/>
              </w:rPr>
              <w:t xml:space="preserve">GAX - Ifnormace o nezajištění převzetí odpovědnosti za odchylku na OPM </w:t>
            </w:r>
          </w:p>
          <w:p w:rsidR="00DD786D" w:rsidRPr="00DD786D" w:rsidRDefault="00DD786D" w:rsidP="00DD786D">
            <w:pPr>
              <w:rPr>
                <w:sz w:val="20"/>
                <w:szCs w:val="20"/>
              </w:rPr>
            </w:pPr>
            <w:r w:rsidRPr="00DD786D">
              <w:rPr>
                <w:sz w:val="20"/>
                <w:szCs w:val="20"/>
              </w:rPr>
              <w:t>GR7 - Informace o aktivaci DPI</w:t>
            </w:r>
          </w:p>
          <w:p w:rsidR="00DD786D" w:rsidRDefault="00DD786D" w:rsidP="00DD786D">
            <w:pPr>
              <w:rPr>
                <w:sz w:val="20"/>
                <w:szCs w:val="20"/>
              </w:rPr>
            </w:pPr>
            <w:r w:rsidRPr="00DD786D">
              <w:rPr>
                <w:sz w:val="20"/>
                <w:szCs w:val="20"/>
              </w:rPr>
              <w:t>GRA - Informace o ukončení OPM z důvodu neprokračování dávek</w:t>
            </w:r>
          </w:p>
          <w:p w:rsidR="002A16E1" w:rsidRDefault="002A16E1" w:rsidP="00DD786D">
            <w:pPr>
              <w:rPr>
                <w:sz w:val="20"/>
                <w:szCs w:val="20"/>
              </w:rPr>
            </w:pPr>
            <w:r>
              <w:rPr>
                <w:sz w:val="20"/>
                <w:szCs w:val="20"/>
              </w:rPr>
              <w:t>Nové:</w:t>
            </w:r>
          </w:p>
          <w:p w:rsidR="002A16E1" w:rsidRPr="002A16E1" w:rsidRDefault="002A16E1" w:rsidP="002A16E1">
            <w:pPr>
              <w:rPr>
                <w:sz w:val="20"/>
                <w:szCs w:val="20"/>
              </w:rPr>
            </w:pPr>
            <w:r>
              <w:rPr>
                <w:sz w:val="20"/>
                <w:szCs w:val="20"/>
              </w:rPr>
              <w:t xml:space="preserve">GAU - </w:t>
            </w:r>
            <w:r w:rsidRPr="002A16E1">
              <w:rPr>
                <w:sz w:val="20"/>
                <w:szCs w:val="20"/>
              </w:rPr>
              <w:t xml:space="preserve">SZ nemá fin. </w:t>
            </w:r>
            <w:proofErr w:type="gramStart"/>
            <w:r w:rsidRPr="002A16E1">
              <w:rPr>
                <w:sz w:val="20"/>
                <w:szCs w:val="20"/>
              </w:rPr>
              <w:t>zajištění</w:t>
            </w:r>
            <w:proofErr w:type="gramEnd"/>
            <w:r w:rsidRPr="002A16E1">
              <w:rPr>
                <w:sz w:val="20"/>
                <w:szCs w:val="20"/>
              </w:rPr>
              <w:t xml:space="preserve"> na krytí svých závazků na OPM (uvedeno) ode dne (uvedeno)</w:t>
            </w:r>
          </w:p>
          <w:p w:rsidR="002A16E1" w:rsidRPr="002A16E1" w:rsidRDefault="002A16E1" w:rsidP="002A16E1">
            <w:pPr>
              <w:rPr>
                <w:sz w:val="20"/>
                <w:szCs w:val="20"/>
              </w:rPr>
            </w:pPr>
            <w:r w:rsidRPr="002A16E1">
              <w:rPr>
                <w:sz w:val="20"/>
                <w:szCs w:val="20"/>
              </w:rPr>
              <w:t>GAV - Není zajištěna dodávka do OPM (uvedeno) ode dne (uvedeno)</w:t>
            </w:r>
          </w:p>
          <w:p w:rsidR="002A16E1" w:rsidRPr="002A16E1" w:rsidRDefault="002A16E1" w:rsidP="002A16E1">
            <w:pPr>
              <w:rPr>
                <w:sz w:val="20"/>
                <w:szCs w:val="20"/>
              </w:rPr>
            </w:pPr>
            <w:r w:rsidRPr="002A16E1">
              <w:rPr>
                <w:sz w:val="20"/>
                <w:szCs w:val="20"/>
              </w:rPr>
              <w:t xml:space="preserve">GAW - Není zajištěno převzetí odpovědnosti za odchylku na OPM (uvedeno) ode dne (uvedeno)  </w:t>
            </w:r>
          </w:p>
          <w:p w:rsidR="002A16E1" w:rsidRPr="002A16E1" w:rsidRDefault="002A16E1" w:rsidP="002A16E1">
            <w:pPr>
              <w:rPr>
                <w:sz w:val="20"/>
                <w:szCs w:val="20"/>
              </w:rPr>
            </w:pPr>
            <w:r w:rsidRPr="002A16E1">
              <w:rPr>
                <w:sz w:val="20"/>
                <w:szCs w:val="20"/>
              </w:rPr>
              <w:t>GAX - Nedošlo k převzetí odpovědnosti za odchylku na OPM (uvedeno) ode dne (uvedeno).</w:t>
            </w:r>
          </w:p>
          <w:p w:rsidR="002A16E1" w:rsidRPr="002A16E1" w:rsidRDefault="002A16E1" w:rsidP="002A16E1">
            <w:pPr>
              <w:rPr>
                <w:sz w:val="20"/>
                <w:szCs w:val="20"/>
              </w:rPr>
            </w:pPr>
            <w:r w:rsidRPr="002A16E1">
              <w:rPr>
                <w:sz w:val="20"/>
                <w:szCs w:val="20"/>
              </w:rPr>
              <w:t>GR7 - Informace o aktivaci DPI na OPM (uvedeno) ode dne (uvedeno)</w:t>
            </w:r>
          </w:p>
          <w:p w:rsidR="002A16E1" w:rsidRPr="00200BC8" w:rsidRDefault="002A16E1" w:rsidP="002A16E1">
            <w:pPr>
              <w:rPr>
                <w:sz w:val="20"/>
                <w:szCs w:val="20"/>
              </w:rPr>
            </w:pPr>
            <w:r w:rsidRPr="002A16E1">
              <w:rPr>
                <w:sz w:val="20"/>
                <w:szCs w:val="20"/>
              </w:rPr>
              <w:t xml:space="preserve">GRA - Informace o ukončení služby dodavatele a </w:t>
            </w:r>
            <w:proofErr w:type="gramStart"/>
            <w:r w:rsidRPr="002A16E1">
              <w:rPr>
                <w:sz w:val="20"/>
                <w:szCs w:val="20"/>
              </w:rPr>
              <w:t>SZ  na</w:t>
            </w:r>
            <w:proofErr w:type="gramEnd"/>
            <w:r w:rsidRPr="002A16E1">
              <w:rPr>
                <w:sz w:val="20"/>
                <w:szCs w:val="20"/>
              </w:rPr>
              <w:t xml:space="preserve"> OPM (uvedeno) z důvodu nezajištění dodávky nebo převzetí odpovědnosti za odchylku ode dne (uvedeno)</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A02B83" w:rsidRPr="00200BC8" w:rsidRDefault="00560582" w:rsidP="00560582">
            <w:pPr>
              <w:rPr>
                <w:sz w:val="20"/>
                <w:szCs w:val="20"/>
              </w:rPr>
            </w:pPr>
            <w:r>
              <w:rPr>
                <w:sz w:val="20"/>
                <w:szCs w:val="20"/>
              </w:rPr>
              <w:t xml:space="preserve">GNC - </w:t>
            </w:r>
            <w:r w:rsidRPr="00755A4C">
              <w:rPr>
                <w:sz w:val="18"/>
              </w:rPr>
              <w:t>Potvrzení / chyba v dotazu na nominace daného SZ všech typů – poslední potvrzené</w:t>
            </w:r>
          </w:p>
        </w:tc>
        <w:tc>
          <w:tcPr>
            <w:tcW w:w="810" w:type="dxa"/>
            <w:shd w:val="clear" w:color="auto" w:fill="auto"/>
          </w:tcPr>
          <w:p w:rsidR="00A02B83" w:rsidRDefault="00A02B83" w:rsidP="00A51498">
            <w:pPr>
              <w:pStyle w:val="TableNormal1"/>
              <w:jc w:val="center"/>
              <w:rPr>
                <w:iCs/>
              </w:rPr>
            </w:pPr>
            <w:r>
              <w:rPr>
                <w:iCs/>
              </w:rPr>
              <w:t>V1.50</w:t>
            </w:r>
          </w:p>
        </w:tc>
      </w:tr>
      <w:tr w:rsidR="00560582" w:rsidDel="00307C19" w:rsidTr="001F677A">
        <w:trPr>
          <w:trHeight w:val="255"/>
        </w:trPr>
        <w:tc>
          <w:tcPr>
            <w:tcW w:w="998" w:type="dxa"/>
            <w:shd w:val="clear" w:color="auto" w:fill="auto"/>
          </w:tcPr>
          <w:p w:rsidR="00560582" w:rsidRDefault="00560582"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560582" w:rsidRDefault="00560582" w:rsidP="00560582">
            <w:pPr>
              <w:rPr>
                <w:sz w:val="20"/>
                <w:szCs w:val="20"/>
              </w:rPr>
            </w:pPr>
            <w:r>
              <w:rPr>
                <w:sz w:val="20"/>
                <w:szCs w:val="20"/>
              </w:rPr>
              <w:lastRenderedPageBreak/>
              <w:t xml:space="preserve">GNB - </w:t>
            </w:r>
            <w:r w:rsidRPr="00755A4C">
              <w:rPr>
                <w:sz w:val="18"/>
              </w:rPr>
              <w:t>Dotaz na nominace daného SZ všech typů – poslední potvrzené</w:t>
            </w:r>
          </w:p>
        </w:tc>
        <w:tc>
          <w:tcPr>
            <w:tcW w:w="810" w:type="dxa"/>
            <w:shd w:val="clear" w:color="auto" w:fill="auto"/>
          </w:tcPr>
          <w:p w:rsidR="00560582" w:rsidRDefault="00560582" w:rsidP="00A51498">
            <w:pPr>
              <w:pStyle w:val="TableNormal1"/>
              <w:jc w:val="center"/>
              <w:rPr>
                <w:iCs/>
              </w:rPr>
            </w:pPr>
            <w:r>
              <w:rPr>
                <w:iCs/>
              </w:rPr>
              <w:lastRenderedPageBreak/>
              <w:t>V1.50</w:t>
            </w:r>
          </w:p>
        </w:tc>
      </w:tr>
      <w:tr w:rsidR="0082160D" w:rsidDel="00307C19" w:rsidTr="001F677A">
        <w:trPr>
          <w:trHeight w:val="255"/>
        </w:trPr>
        <w:tc>
          <w:tcPr>
            <w:tcW w:w="998" w:type="dxa"/>
            <w:shd w:val="clear" w:color="auto" w:fill="auto"/>
          </w:tcPr>
          <w:p w:rsidR="0082160D" w:rsidRDefault="0082160D" w:rsidP="00693A8C">
            <w:pPr>
              <w:spacing w:line="480" w:lineRule="auto"/>
              <w:rPr>
                <w:sz w:val="20"/>
                <w:szCs w:val="20"/>
              </w:rPr>
            </w:pPr>
            <w:proofErr w:type="gramStart"/>
            <w:r>
              <w:rPr>
                <w:sz w:val="20"/>
                <w:szCs w:val="20"/>
              </w:rPr>
              <w:lastRenderedPageBreak/>
              <w:t>4.9.2017</w:t>
            </w:r>
            <w:proofErr w:type="gramEnd"/>
          </w:p>
        </w:tc>
        <w:tc>
          <w:tcPr>
            <w:tcW w:w="7282" w:type="dxa"/>
            <w:shd w:val="clear" w:color="auto" w:fill="auto"/>
          </w:tcPr>
          <w:p w:rsidR="0082160D" w:rsidRDefault="0082160D" w:rsidP="0082160D">
            <w:pPr>
              <w:rPr>
                <w:sz w:val="20"/>
                <w:szCs w:val="20"/>
              </w:rPr>
            </w:pPr>
            <w:r>
              <w:rPr>
                <w:sz w:val="20"/>
                <w:szCs w:val="20"/>
              </w:rPr>
              <w:t xml:space="preserve">Definice zprávy </w:t>
            </w:r>
            <w:r w:rsidRPr="0082160D">
              <w:rPr>
                <w:sz w:val="20"/>
                <w:szCs w:val="20"/>
              </w:rPr>
              <w:t>CDSGASMASTERDATA</w:t>
            </w:r>
            <w:r>
              <w:rPr>
                <w:sz w:val="20"/>
                <w:szCs w:val="20"/>
              </w:rPr>
              <w:t xml:space="preserve"> - enumerace atributu </w:t>
            </w:r>
            <w:r>
              <w:rPr>
                <w:i/>
                <w:sz w:val="20"/>
                <w:szCs w:val="20"/>
              </w:rPr>
              <w:t xml:space="preserve">source </w:t>
            </w:r>
            <w:r w:rsidRPr="0082160D">
              <w:rPr>
                <w:sz w:val="20"/>
                <w:szCs w:val="20"/>
              </w:rPr>
              <w:t>elementu</w:t>
            </w:r>
            <w:r>
              <w:rPr>
                <w:i/>
                <w:sz w:val="20"/>
                <w:szCs w:val="20"/>
              </w:rPr>
              <w:t xml:space="preserve"> OPM</w:t>
            </w:r>
            <w:r>
              <w:rPr>
                <w:sz w:val="20"/>
                <w:szCs w:val="20"/>
              </w:rPr>
              <w:t xml:space="preserve"> byla rozšířena o hodnoty:</w:t>
            </w:r>
          </w:p>
          <w:p w:rsidR="0082160D" w:rsidRDefault="0082160D" w:rsidP="00560582">
            <w:pPr>
              <w:rPr>
                <w:sz w:val="20"/>
                <w:szCs w:val="20"/>
              </w:rPr>
            </w:pPr>
            <w:r w:rsidRPr="0082160D">
              <w:rPr>
                <w:sz w:val="20"/>
                <w:szCs w:val="20"/>
              </w:rPr>
              <w:t>BM – Biometan</w:t>
            </w:r>
          </w:p>
        </w:tc>
        <w:tc>
          <w:tcPr>
            <w:tcW w:w="810" w:type="dxa"/>
            <w:shd w:val="clear" w:color="auto" w:fill="auto"/>
          </w:tcPr>
          <w:p w:rsidR="0082160D" w:rsidRDefault="00842935" w:rsidP="00A51498">
            <w:pPr>
              <w:pStyle w:val="TableNormal1"/>
              <w:jc w:val="center"/>
              <w:rPr>
                <w:iCs/>
              </w:rPr>
            </w:pPr>
            <w:r>
              <w:rPr>
                <w:iCs/>
              </w:rPr>
              <w:t>V1.51</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C02B7D" w:rsidRDefault="00C02B7D" w:rsidP="0082160D">
            <w:pPr>
              <w:rPr>
                <w:sz w:val="20"/>
                <w:szCs w:val="20"/>
              </w:rPr>
            </w:pPr>
            <w:r>
              <w:rPr>
                <w:sz w:val="20"/>
                <w:szCs w:val="20"/>
              </w:rPr>
              <w:t xml:space="preserve">Definice zprávy GASMASTERDATA – atribut </w:t>
            </w:r>
            <w:r w:rsidRPr="00F44F4B">
              <w:rPr>
                <w:i/>
                <w:sz w:val="20"/>
                <w:szCs w:val="20"/>
              </w:rPr>
              <w:t>date-from</w:t>
            </w:r>
            <w:r>
              <w:rPr>
                <w:sz w:val="20"/>
                <w:szCs w:val="20"/>
              </w:rPr>
              <w:t xml:space="preserve"> elementu </w:t>
            </w:r>
            <w:r w:rsidRPr="00F44F4B">
              <w:rPr>
                <w:i/>
                <w:sz w:val="20"/>
                <w:szCs w:val="20"/>
              </w:rPr>
              <w:t>OPM</w:t>
            </w:r>
            <w:r>
              <w:rPr>
                <w:sz w:val="20"/>
                <w:szCs w:val="20"/>
              </w:rPr>
              <w:t xml:space="preserve"> je změněn na nepovinný.</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C02B7D" w:rsidRDefault="00C02B7D" w:rsidP="00C02B7D">
            <w:pPr>
              <w:rPr>
                <w:sz w:val="20"/>
                <w:szCs w:val="20"/>
              </w:rPr>
            </w:pPr>
            <w:r>
              <w:rPr>
                <w:sz w:val="20"/>
                <w:szCs w:val="20"/>
              </w:rPr>
              <w:t xml:space="preserve">Definice zprávy </w:t>
            </w:r>
            <w:r w:rsidR="00BC2294">
              <w:rPr>
                <w:sz w:val="20"/>
                <w:szCs w:val="20"/>
              </w:rPr>
              <w:t>GASMASTERDATA</w:t>
            </w:r>
            <w:r>
              <w:rPr>
                <w:sz w:val="20"/>
                <w:szCs w:val="20"/>
              </w:rPr>
              <w:t xml:space="preserve"> - enumerace atributu </w:t>
            </w:r>
            <w:r w:rsidRPr="0069502B">
              <w:rPr>
                <w:i/>
                <w:sz w:val="20"/>
                <w:szCs w:val="20"/>
              </w:rPr>
              <w:t>message-code</w:t>
            </w:r>
            <w:r>
              <w:rPr>
                <w:sz w:val="20"/>
                <w:szCs w:val="20"/>
              </w:rPr>
              <w:t xml:space="preserve"> byla rozšířena o hodnoty:</w:t>
            </w:r>
          </w:p>
          <w:p w:rsidR="00BC2294" w:rsidRPr="00BC2294" w:rsidRDefault="00BC2294" w:rsidP="00BC2294">
            <w:pPr>
              <w:rPr>
                <w:sz w:val="20"/>
                <w:szCs w:val="20"/>
              </w:rPr>
            </w:pPr>
            <w:r w:rsidRPr="00BC2294">
              <w:rPr>
                <w:sz w:val="20"/>
                <w:szCs w:val="20"/>
              </w:rPr>
              <w:t>GZ1 - Zpětná registrace OPM</w:t>
            </w:r>
          </w:p>
          <w:p w:rsidR="00BC2294" w:rsidRPr="00BC2294" w:rsidRDefault="00BC2294" w:rsidP="00BC2294">
            <w:pPr>
              <w:rPr>
                <w:sz w:val="20"/>
                <w:szCs w:val="20"/>
              </w:rPr>
            </w:pPr>
            <w:r w:rsidRPr="00BC2294">
              <w:rPr>
                <w:sz w:val="20"/>
                <w:szCs w:val="20"/>
              </w:rPr>
              <w:t>GZ3 -  Opis zpětné registrace OPM</w:t>
            </w:r>
          </w:p>
          <w:p w:rsidR="00BC2294" w:rsidRPr="00BC2294" w:rsidRDefault="00BC2294" w:rsidP="00BC2294">
            <w:pPr>
              <w:rPr>
                <w:rFonts w:ascii="Calibri" w:hAnsi="Calibri"/>
                <w:color w:val="000000"/>
                <w:szCs w:val="22"/>
              </w:rPr>
            </w:pPr>
            <w:r w:rsidRPr="00BC2294">
              <w:rPr>
                <w:sz w:val="20"/>
                <w:szCs w:val="20"/>
              </w:rPr>
              <w:t>GZ6 -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BC2294" w:rsidRDefault="00BC2294" w:rsidP="00BC2294">
            <w:pPr>
              <w:rPr>
                <w:sz w:val="20"/>
                <w:szCs w:val="20"/>
              </w:rPr>
            </w:pPr>
            <w:r>
              <w:rPr>
                <w:sz w:val="20"/>
                <w:szCs w:val="20"/>
              </w:rPr>
              <w:t xml:space="preserve">Definice zprávy </w:t>
            </w:r>
            <w:r w:rsidRPr="00BC2294">
              <w:rPr>
                <w:sz w:val="20"/>
                <w:szCs w:val="20"/>
              </w:rPr>
              <w:t>GASRESPONSE</w:t>
            </w:r>
            <w:r>
              <w:rPr>
                <w:sz w:val="20"/>
                <w:szCs w:val="20"/>
              </w:rPr>
              <w:t xml:space="preserve"> - enumerace atributu </w:t>
            </w:r>
            <w:r w:rsidRPr="0069502B">
              <w:rPr>
                <w:i/>
                <w:sz w:val="20"/>
                <w:szCs w:val="20"/>
              </w:rPr>
              <w:t>message-code</w:t>
            </w:r>
            <w:r>
              <w:rPr>
                <w:sz w:val="20"/>
                <w:szCs w:val="20"/>
              </w:rPr>
              <w:t xml:space="preserve"> byla rozšířena o hodnoty:</w:t>
            </w:r>
          </w:p>
          <w:p w:rsidR="00C02B7D" w:rsidRPr="00BC2294" w:rsidRDefault="00BC2294" w:rsidP="00BC2294">
            <w:pPr>
              <w:rPr>
                <w:sz w:val="20"/>
                <w:szCs w:val="20"/>
              </w:rPr>
            </w:pPr>
            <w:r>
              <w:rPr>
                <w:sz w:val="20"/>
                <w:szCs w:val="20"/>
              </w:rPr>
              <w:t>GZ2</w:t>
            </w:r>
            <w:r w:rsidRPr="00BC2294">
              <w:rPr>
                <w:sz w:val="20"/>
                <w:szCs w:val="20"/>
              </w:rPr>
              <w:t xml:space="preserve"> - Odpověď na zpětnou registraci OPM</w:t>
            </w:r>
          </w:p>
          <w:p w:rsidR="00BC2294" w:rsidRPr="00BC2294" w:rsidRDefault="00BC2294" w:rsidP="00BC2294">
            <w:pPr>
              <w:tabs>
                <w:tab w:val="left" w:pos="1170"/>
              </w:tabs>
              <w:rPr>
                <w:rFonts w:ascii="Calibri" w:hAnsi="Calibri"/>
                <w:color w:val="000000"/>
                <w:szCs w:val="22"/>
              </w:rPr>
            </w:pPr>
            <w:r w:rsidRPr="00D03082">
              <w:rPr>
                <w:sz w:val="20"/>
                <w:szCs w:val="20"/>
              </w:rPr>
              <w:t>GZ5 - Odpověď na dotaz na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BC2294"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BC2294" w:rsidRPr="00BC2294" w:rsidRDefault="00BC2294" w:rsidP="00BC2294">
            <w:pPr>
              <w:rPr>
                <w:rFonts w:ascii="Calibri" w:hAnsi="Calibri"/>
                <w:color w:val="000000"/>
                <w:szCs w:val="22"/>
              </w:rPr>
            </w:pPr>
            <w:r>
              <w:rPr>
                <w:sz w:val="20"/>
                <w:szCs w:val="20"/>
              </w:rPr>
              <w:t xml:space="preserve">Definice zprávy </w:t>
            </w:r>
            <w:r>
              <w:rPr>
                <w:rFonts w:ascii="Calibri" w:hAnsi="Calibri"/>
                <w:color w:val="000000"/>
                <w:szCs w:val="22"/>
              </w:rPr>
              <w:t xml:space="preserve">CDSGASREQ </w:t>
            </w:r>
            <w:r>
              <w:rPr>
                <w:sz w:val="20"/>
                <w:szCs w:val="20"/>
              </w:rPr>
              <w:t xml:space="preserve">- enumerace atributu </w:t>
            </w:r>
            <w:r w:rsidRPr="0069502B">
              <w:rPr>
                <w:i/>
                <w:sz w:val="20"/>
                <w:szCs w:val="20"/>
              </w:rPr>
              <w:t>message-code</w:t>
            </w:r>
            <w:r>
              <w:rPr>
                <w:sz w:val="20"/>
                <w:szCs w:val="20"/>
              </w:rPr>
              <w:t xml:space="preserve"> byla rozšířena o hodnoty:</w:t>
            </w:r>
          </w:p>
          <w:p w:rsidR="00C02B7D" w:rsidRDefault="00BC2294" w:rsidP="0082160D">
            <w:pPr>
              <w:rPr>
                <w:sz w:val="20"/>
                <w:szCs w:val="20"/>
              </w:rPr>
            </w:pPr>
            <w:r>
              <w:rPr>
                <w:sz w:val="20"/>
                <w:szCs w:val="20"/>
              </w:rPr>
              <w:t xml:space="preserve">GZ4 - </w:t>
            </w:r>
            <w:r w:rsidR="00D03082" w:rsidRPr="00D03082">
              <w:rPr>
                <w:sz w:val="20"/>
                <w:szCs w:val="20"/>
              </w:rPr>
              <w:t>Dotaz na stav OPM</w:t>
            </w:r>
          </w:p>
        </w:tc>
        <w:tc>
          <w:tcPr>
            <w:tcW w:w="810" w:type="dxa"/>
            <w:shd w:val="clear" w:color="auto" w:fill="auto"/>
          </w:tcPr>
          <w:p w:rsidR="00C02B7D" w:rsidRDefault="00BC2294" w:rsidP="00A51498">
            <w:pPr>
              <w:pStyle w:val="TableNormal1"/>
              <w:jc w:val="center"/>
              <w:rPr>
                <w:iCs/>
              </w:rPr>
            </w:pPr>
            <w:r>
              <w:rPr>
                <w:iCs/>
              </w:rPr>
              <w:t>V1.52</w:t>
            </w:r>
          </w:p>
        </w:tc>
      </w:tr>
      <w:tr w:rsidR="00DA1D6F" w:rsidDel="00307C19" w:rsidTr="001F677A">
        <w:trPr>
          <w:trHeight w:val="255"/>
        </w:trPr>
        <w:tc>
          <w:tcPr>
            <w:tcW w:w="998" w:type="dxa"/>
            <w:shd w:val="clear" w:color="auto" w:fill="auto"/>
          </w:tcPr>
          <w:p w:rsidR="00DA1D6F" w:rsidRDefault="00DA1D6F" w:rsidP="00FE3EBC">
            <w:pPr>
              <w:rPr>
                <w:sz w:val="20"/>
                <w:szCs w:val="20"/>
              </w:rPr>
            </w:pPr>
            <w:proofErr w:type="gramStart"/>
            <w:r>
              <w:rPr>
                <w:sz w:val="20"/>
                <w:szCs w:val="20"/>
              </w:rPr>
              <w:t>2</w:t>
            </w:r>
            <w:r w:rsidR="00FE3EBC">
              <w:rPr>
                <w:sz w:val="20"/>
                <w:szCs w:val="20"/>
              </w:rPr>
              <w:t>4</w:t>
            </w:r>
            <w:r>
              <w:rPr>
                <w:sz w:val="20"/>
                <w:szCs w:val="20"/>
              </w:rPr>
              <w:t>.11.2017</w:t>
            </w:r>
            <w:proofErr w:type="gramEnd"/>
          </w:p>
        </w:tc>
        <w:tc>
          <w:tcPr>
            <w:tcW w:w="7282" w:type="dxa"/>
            <w:shd w:val="clear" w:color="auto" w:fill="auto"/>
          </w:tcPr>
          <w:p w:rsidR="00DA1D6F" w:rsidRDefault="00DA1D6F" w:rsidP="00DA1D6F">
            <w:pPr>
              <w:rPr>
                <w:i/>
                <w:sz w:val="20"/>
                <w:szCs w:val="20"/>
              </w:rPr>
            </w:pPr>
            <w:r>
              <w:rPr>
                <w:sz w:val="20"/>
                <w:szCs w:val="20"/>
              </w:rPr>
              <w:t>Definice CDS</w:t>
            </w:r>
            <w:r w:rsidR="002804C3">
              <w:rPr>
                <w:sz w:val="20"/>
                <w:szCs w:val="20"/>
              </w:rPr>
              <w:t>GAS</w:t>
            </w:r>
            <w:r>
              <w:rPr>
                <w:sz w:val="20"/>
                <w:szCs w:val="20"/>
              </w:rPr>
              <w:t xml:space="preserve">CLAIM – přidány </w:t>
            </w:r>
            <w:r w:rsidRPr="004308F4">
              <w:rPr>
                <w:sz w:val="20"/>
                <w:szCs w:val="20"/>
              </w:rPr>
              <w:t>atributy</w:t>
            </w:r>
            <w:r>
              <w:rPr>
                <w:sz w:val="20"/>
                <w:szCs w:val="20"/>
              </w:rPr>
              <w:t xml:space="preserve"> </w:t>
            </w:r>
            <w:r w:rsidRPr="004308F4">
              <w:rPr>
                <w:i/>
                <w:sz w:val="20"/>
                <w:szCs w:val="20"/>
              </w:rPr>
              <w:t>version</w:t>
            </w:r>
            <w:r>
              <w:rPr>
                <w:sz w:val="20"/>
                <w:szCs w:val="20"/>
              </w:rPr>
              <w:t xml:space="preserve"> a </w:t>
            </w:r>
            <w:r w:rsidRPr="004308F4">
              <w:rPr>
                <w:i/>
                <w:sz w:val="20"/>
                <w:szCs w:val="20"/>
              </w:rPr>
              <w:t>template-id</w:t>
            </w:r>
            <w:r w:rsidR="00E855B4">
              <w:rPr>
                <w:sz w:val="20"/>
                <w:szCs w:val="20"/>
              </w:rPr>
              <w:t xml:space="preserve"> element</w:t>
            </w:r>
            <w:r>
              <w:rPr>
                <w:sz w:val="20"/>
                <w:szCs w:val="20"/>
              </w:rPr>
              <w:t xml:space="preserve">u </w:t>
            </w:r>
            <w:r w:rsidRPr="004308F4">
              <w:rPr>
                <w:i/>
                <w:sz w:val="20"/>
                <w:szCs w:val="20"/>
              </w:rPr>
              <w:t>CLAIM</w:t>
            </w:r>
            <w:r>
              <w:rPr>
                <w:i/>
                <w:sz w:val="20"/>
                <w:szCs w:val="20"/>
              </w:rPr>
              <w:t>:</w:t>
            </w:r>
          </w:p>
          <w:p w:rsidR="00DA1D6F" w:rsidRPr="004308F4" w:rsidRDefault="00DA1D6F" w:rsidP="00DA1D6F">
            <w:pPr>
              <w:rPr>
                <w:sz w:val="20"/>
                <w:szCs w:val="20"/>
              </w:rPr>
            </w:pPr>
            <w:r w:rsidRPr="004308F4">
              <w:rPr>
                <w:sz w:val="20"/>
                <w:szCs w:val="20"/>
              </w:rPr>
              <w:t>version - Interní verze zprávy OTE</w:t>
            </w:r>
          </w:p>
          <w:p w:rsidR="00DA1D6F" w:rsidRPr="004308F4" w:rsidRDefault="00DA1D6F" w:rsidP="00DA1D6F">
            <w:pPr>
              <w:rPr>
                <w:sz w:val="20"/>
                <w:szCs w:val="20"/>
              </w:rPr>
            </w:pPr>
            <w:r w:rsidRPr="004308F4">
              <w:rPr>
                <w:sz w:val="20"/>
                <w:szCs w:val="20"/>
              </w:rPr>
              <w:t>template-id - Interní identifikátor šablony zprávy</w:t>
            </w:r>
          </w:p>
        </w:tc>
        <w:tc>
          <w:tcPr>
            <w:tcW w:w="810" w:type="dxa"/>
            <w:shd w:val="clear" w:color="auto" w:fill="auto"/>
          </w:tcPr>
          <w:p w:rsidR="00DA1D6F" w:rsidRDefault="00DA1D6F" w:rsidP="00DA1D6F">
            <w:pPr>
              <w:pStyle w:val="TableNormal1"/>
              <w:jc w:val="center"/>
              <w:rPr>
                <w:iCs/>
              </w:rPr>
            </w:pPr>
            <w:r>
              <w:rPr>
                <w:iCs/>
              </w:rPr>
              <w:t>V1.53</w:t>
            </w:r>
          </w:p>
        </w:tc>
      </w:tr>
      <w:tr w:rsidR="00DA1D6F" w:rsidDel="00307C19" w:rsidTr="001F677A">
        <w:trPr>
          <w:trHeight w:val="255"/>
        </w:trPr>
        <w:tc>
          <w:tcPr>
            <w:tcW w:w="998" w:type="dxa"/>
            <w:shd w:val="clear" w:color="auto" w:fill="auto"/>
          </w:tcPr>
          <w:p w:rsidR="00DA1D6F" w:rsidRDefault="00DA1D6F" w:rsidP="00DA1D6F">
            <w:pPr>
              <w:rPr>
                <w:sz w:val="20"/>
                <w:szCs w:val="20"/>
              </w:rPr>
            </w:pPr>
            <w:proofErr w:type="gramStart"/>
            <w:r>
              <w:rPr>
                <w:sz w:val="20"/>
                <w:szCs w:val="20"/>
              </w:rPr>
              <w:t>24.11.2017</w:t>
            </w:r>
            <w:proofErr w:type="gramEnd"/>
          </w:p>
        </w:tc>
        <w:tc>
          <w:tcPr>
            <w:tcW w:w="7282" w:type="dxa"/>
            <w:shd w:val="clear" w:color="auto" w:fill="auto"/>
          </w:tcPr>
          <w:p w:rsidR="00DA1D6F" w:rsidRDefault="00FE3EBC" w:rsidP="00DA1D6F">
            <w:pPr>
              <w:rPr>
                <w:sz w:val="20"/>
                <w:szCs w:val="20"/>
              </w:rPr>
            </w:pPr>
            <w:r>
              <w:rPr>
                <w:sz w:val="20"/>
                <w:szCs w:val="20"/>
              </w:rPr>
              <w:t xml:space="preserve">Definice GASRESPONSE – přidán atribut </w:t>
            </w:r>
            <w:r w:rsidRPr="00FE3EBC">
              <w:rPr>
                <w:i/>
                <w:sz w:val="20"/>
                <w:szCs w:val="20"/>
              </w:rPr>
              <w:t>block-id</w:t>
            </w:r>
            <w:r>
              <w:rPr>
                <w:sz w:val="20"/>
                <w:szCs w:val="20"/>
              </w:rPr>
              <w:t xml:space="preserve"> elementu </w:t>
            </w:r>
            <w:r w:rsidRPr="00FE3EBC">
              <w:rPr>
                <w:i/>
                <w:sz w:val="20"/>
                <w:szCs w:val="20"/>
              </w:rPr>
              <w:t>Reason</w:t>
            </w:r>
            <w:r>
              <w:rPr>
                <w:sz w:val="20"/>
                <w:szCs w:val="20"/>
              </w:rPr>
              <w:t>:</w:t>
            </w:r>
          </w:p>
          <w:p w:rsidR="00FE3EBC" w:rsidRDefault="00FE3EBC" w:rsidP="00DA1D6F">
            <w:pPr>
              <w:rPr>
                <w:sz w:val="20"/>
                <w:szCs w:val="20"/>
              </w:rPr>
            </w:pPr>
            <w:r>
              <w:rPr>
                <w:sz w:val="20"/>
                <w:szCs w:val="20"/>
              </w:rPr>
              <w:t xml:space="preserve">block-id - </w:t>
            </w:r>
            <w:r w:rsidRPr="00FE3EBC">
              <w:rPr>
                <w:sz w:val="20"/>
                <w:szCs w:val="20"/>
              </w:rPr>
              <w:t>Id chybného logického bloku zprávy</w:t>
            </w:r>
          </w:p>
        </w:tc>
        <w:tc>
          <w:tcPr>
            <w:tcW w:w="810" w:type="dxa"/>
            <w:shd w:val="clear" w:color="auto" w:fill="auto"/>
          </w:tcPr>
          <w:p w:rsidR="00DA1D6F" w:rsidRDefault="00DA1D6F" w:rsidP="00DA1D6F">
            <w:pPr>
              <w:pStyle w:val="TableNormal1"/>
              <w:jc w:val="center"/>
              <w:rPr>
                <w:iCs/>
              </w:rPr>
            </w:pPr>
            <w:r>
              <w:rPr>
                <w:iCs/>
              </w:rPr>
              <w:t>V1.53</w:t>
            </w:r>
          </w:p>
        </w:tc>
      </w:tr>
      <w:tr w:rsidR="009B33E7" w:rsidDel="00307C19" w:rsidTr="001F677A">
        <w:trPr>
          <w:trHeight w:val="255"/>
        </w:trPr>
        <w:tc>
          <w:tcPr>
            <w:tcW w:w="998" w:type="dxa"/>
            <w:shd w:val="clear" w:color="auto" w:fill="auto"/>
          </w:tcPr>
          <w:p w:rsidR="009B33E7" w:rsidRDefault="009B33E7" w:rsidP="007673FA">
            <w:pPr>
              <w:rPr>
                <w:sz w:val="20"/>
                <w:szCs w:val="20"/>
              </w:rPr>
            </w:pPr>
            <w:proofErr w:type="gramStart"/>
            <w:r>
              <w:rPr>
                <w:sz w:val="20"/>
                <w:szCs w:val="20"/>
              </w:rPr>
              <w:t>19.4.2018</w:t>
            </w:r>
            <w:proofErr w:type="gramEnd"/>
          </w:p>
        </w:tc>
        <w:tc>
          <w:tcPr>
            <w:tcW w:w="7282" w:type="dxa"/>
            <w:shd w:val="clear" w:color="auto" w:fill="auto"/>
          </w:tcPr>
          <w:p w:rsidR="009B33E7" w:rsidRDefault="009B33E7" w:rsidP="007673FA">
            <w:pPr>
              <w:rPr>
                <w:sz w:val="20"/>
                <w:szCs w:val="20"/>
              </w:rPr>
            </w:pPr>
            <w:r>
              <w:rPr>
                <w:sz w:val="20"/>
                <w:szCs w:val="20"/>
              </w:rPr>
              <w:t xml:space="preserve">Definice CDSGASCLAIM – atribut </w:t>
            </w:r>
            <w:r w:rsidRPr="001E2718">
              <w:rPr>
                <w:i/>
                <w:sz w:val="20"/>
                <w:szCs w:val="20"/>
              </w:rPr>
              <w:t>claim-subject</w:t>
            </w:r>
            <w:r>
              <w:rPr>
                <w:i/>
                <w:sz w:val="20"/>
                <w:szCs w:val="20"/>
              </w:rPr>
              <w:t xml:space="preserve"> </w:t>
            </w:r>
            <w:r>
              <w:rPr>
                <w:sz w:val="20"/>
                <w:szCs w:val="20"/>
              </w:rPr>
              <w:t xml:space="preserve">elementu </w:t>
            </w:r>
            <w:r w:rsidRPr="001E2718">
              <w:rPr>
                <w:i/>
                <w:sz w:val="20"/>
                <w:szCs w:val="20"/>
              </w:rPr>
              <w:t>CLAIM</w:t>
            </w:r>
            <w:r>
              <w:rPr>
                <w:i/>
                <w:sz w:val="20"/>
                <w:szCs w:val="20"/>
              </w:rPr>
              <w:t xml:space="preserve"> </w:t>
            </w:r>
            <w:r w:rsidRPr="001E2718">
              <w:rPr>
                <w:sz w:val="20"/>
                <w:szCs w:val="20"/>
              </w:rPr>
              <w:t xml:space="preserve">– definice typu </w:t>
            </w:r>
            <w:r>
              <w:rPr>
                <w:sz w:val="20"/>
                <w:szCs w:val="20"/>
              </w:rPr>
              <w:t xml:space="preserve">string </w:t>
            </w:r>
            <w:proofErr w:type="gramStart"/>
            <w:r>
              <w:rPr>
                <w:sz w:val="20"/>
                <w:szCs w:val="20"/>
              </w:rPr>
              <w:t>rozšířena z  max</w:t>
            </w:r>
            <w:proofErr w:type="gramEnd"/>
            <w:r>
              <w:rPr>
                <w:sz w:val="20"/>
                <w:szCs w:val="20"/>
              </w:rPr>
              <w:t> 100 na 128 znaků</w:t>
            </w:r>
          </w:p>
        </w:tc>
        <w:tc>
          <w:tcPr>
            <w:tcW w:w="810" w:type="dxa"/>
            <w:shd w:val="clear" w:color="auto" w:fill="auto"/>
          </w:tcPr>
          <w:p w:rsidR="009B33E7" w:rsidRDefault="009B33E7" w:rsidP="007673FA">
            <w:pPr>
              <w:pStyle w:val="TableNormal1"/>
              <w:jc w:val="center"/>
              <w:rPr>
                <w:iCs/>
              </w:rPr>
            </w:pPr>
            <w:r>
              <w:rPr>
                <w:iCs/>
              </w:rPr>
              <w:t>V1.54</w:t>
            </w:r>
          </w:p>
        </w:tc>
      </w:tr>
      <w:tr w:rsidR="00203C55" w:rsidDel="00307C19" w:rsidTr="001F677A">
        <w:trPr>
          <w:trHeight w:val="255"/>
        </w:trPr>
        <w:tc>
          <w:tcPr>
            <w:tcW w:w="998" w:type="dxa"/>
            <w:shd w:val="clear" w:color="auto" w:fill="auto"/>
          </w:tcPr>
          <w:p w:rsidR="00203C55" w:rsidRDefault="00203C55" w:rsidP="007673FA">
            <w:pPr>
              <w:rPr>
                <w:sz w:val="20"/>
                <w:szCs w:val="20"/>
              </w:rPr>
            </w:pPr>
            <w:proofErr w:type="gramStart"/>
            <w:r>
              <w:rPr>
                <w:sz w:val="20"/>
                <w:szCs w:val="20"/>
              </w:rPr>
              <w:t>23.8.2018</w:t>
            </w:r>
            <w:proofErr w:type="gramEnd"/>
          </w:p>
        </w:tc>
        <w:tc>
          <w:tcPr>
            <w:tcW w:w="7282" w:type="dxa"/>
            <w:shd w:val="clear" w:color="auto" w:fill="auto"/>
          </w:tcPr>
          <w:p w:rsidR="00203C55" w:rsidRDefault="00203C55" w:rsidP="007673FA">
            <w:pPr>
              <w:rPr>
                <w:sz w:val="20"/>
                <w:szCs w:val="20"/>
              </w:rPr>
            </w:pPr>
            <w:r>
              <w:rPr>
                <w:sz w:val="20"/>
                <w:szCs w:val="20"/>
              </w:rPr>
              <w:t xml:space="preserve">Definice SFVOTLIMITS – </w:t>
            </w:r>
            <w:proofErr w:type="gramStart"/>
            <w:r>
              <w:rPr>
                <w:sz w:val="20"/>
                <w:szCs w:val="20"/>
              </w:rPr>
              <w:t>rozšířena</w:t>
            </w:r>
            <w:proofErr w:type="gramEnd"/>
            <w:r>
              <w:rPr>
                <w:sz w:val="20"/>
                <w:szCs w:val="20"/>
              </w:rPr>
              <w:t xml:space="preserve"> enumerace atributu </w:t>
            </w:r>
            <w:proofErr w:type="gramStart"/>
            <w:r w:rsidRPr="001F2FDD">
              <w:rPr>
                <w:i/>
                <w:sz w:val="20"/>
                <w:szCs w:val="20"/>
              </w:rPr>
              <w:t>type</w:t>
            </w:r>
            <w:proofErr w:type="gramEnd"/>
            <w:r>
              <w:rPr>
                <w:sz w:val="20"/>
                <w:szCs w:val="20"/>
              </w:rPr>
              <w:t xml:space="preserve"> elementu </w:t>
            </w:r>
            <w:r w:rsidRPr="001F2FDD">
              <w:rPr>
                <w:i/>
                <w:sz w:val="20"/>
                <w:szCs w:val="20"/>
              </w:rPr>
              <w:t>Data</w:t>
            </w:r>
            <w:r>
              <w:rPr>
                <w:sz w:val="20"/>
                <w:szCs w:val="20"/>
              </w:rPr>
              <w:t>:</w:t>
            </w:r>
          </w:p>
          <w:p w:rsidR="00203C55" w:rsidRDefault="00203C55" w:rsidP="007673FA">
            <w:pPr>
              <w:rPr>
                <w:sz w:val="20"/>
                <w:szCs w:val="20"/>
              </w:rPr>
            </w:pPr>
            <w:r>
              <w:rPr>
                <w:sz w:val="20"/>
                <w:szCs w:val="20"/>
              </w:rPr>
              <w:t xml:space="preserve">LIM_VDP - </w:t>
            </w:r>
            <w:r w:rsidRPr="001F2FDD">
              <w:rPr>
                <w:sz w:val="20"/>
                <w:szCs w:val="20"/>
              </w:rPr>
              <w:t>Utilizace limitu pro VDT - plyn</w:t>
            </w:r>
          </w:p>
        </w:tc>
        <w:tc>
          <w:tcPr>
            <w:tcW w:w="810" w:type="dxa"/>
            <w:shd w:val="clear" w:color="auto" w:fill="auto"/>
          </w:tcPr>
          <w:p w:rsidR="00203C55" w:rsidRDefault="00203C55" w:rsidP="007673FA">
            <w:pPr>
              <w:pStyle w:val="TableNormal1"/>
              <w:jc w:val="center"/>
              <w:rPr>
                <w:iCs/>
              </w:rPr>
            </w:pPr>
            <w:r>
              <w:rPr>
                <w:iCs/>
              </w:rPr>
              <w:t>V1.55</w:t>
            </w:r>
          </w:p>
        </w:tc>
      </w:tr>
      <w:tr w:rsidR="00203C55" w:rsidDel="00307C19" w:rsidTr="001F677A">
        <w:trPr>
          <w:trHeight w:val="255"/>
        </w:trPr>
        <w:tc>
          <w:tcPr>
            <w:tcW w:w="998" w:type="dxa"/>
            <w:shd w:val="clear" w:color="auto" w:fill="auto"/>
          </w:tcPr>
          <w:p w:rsidR="00203C55" w:rsidRDefault="00203C55" w:rsidP="007673FA">
            <w:pPr>
              <w:rPr>
                <w:sz w:val="20"/>
                <w:szCs w:val="20"/>
              </w:rPr>
            </w:pPr>
            <w:proofErr w:type="gramStart"/>
            <w:r>
              <w:rPr>
                <w:sz w:val="20"/>
                <w:szCs w:val="20"/>
              </w:rPr>
              <w:t>23.8.2018</w:t>
            </w:r>
            <w:proofErr w:type="gramEnd"/>
          </w:p>
        </w:tc>
        <w:tc>
          <w:tcPr>
            <w:tcW w:w="7282" w:type="dxa"/>
            <w:shd w:val="clear" w:color="auto" w:fill="auto"/>
          </w:tcPr>
          <w:p w:rsidR="00203C55" w:rsidRDefault="00203C55" w:rsidP="007673FA">
            <w:pPr>
              <w:rPr>
                <w:sz w:val="20"/>
                <w:szCs w:val="20"/>
              </w:rPr>
            </w:pPr>
            <w:r>
              <w:rPr>
                <w:sz w:val="20"/>
                <w:szCs w:val="20"/>
              </w:rPr>
              <w:t xml:space="preserve">Definice SFVOTLIMITS – </w:t>
            </w:r>
            <w:proofErr w:type="gramStart"/>
            <w:r>
              <w:rPr>
                <w:sz w:val="20"/>
                <w:szCs w:val="20"/>
              </w:rPr>
              <w:t>změněny</w:t>
            </w:r>
            <w:proofErr w:type="gramEnd"/>
            <w:r>
              <w:rPr>
                <w:sz w:val="20"/>
                <w:szCs w:val="20"/>
              </w:rPr>
              <w:t xml:space="preserve"> popisky atributu </w:t>
            </w:r>
            <w:proofErr w:type="gramStart"/>
            <w:r w:rsidRPr="001F2FDD">
              <w:rPr>
                <w:i/>
                <w:sz w:val="20"/>
                <w:szCs w:val="20"/>
              </w:rPr>
              <w:t>type</w:t>
            </w:r>
            <w:proofErr w:type="gramEnd"/>
            <w:r>
              <w:rPr>
                <w:sz w:val="20"/>
                <w:szCs w:val="20"/>
              </w:rPr>
              <w:t xml:space="preserve"> elementu </w:t>
            </w:r>
            <w:r w:rsidRPr="001F2FDD">
              <w:rPr>
                <w:i/>
                <w:sz w:val="20"/>
                <w:szCs w:val="20"/>
              </w:rPr>
              <w:t>Data</w:t>
            </w:r>
            <w:r>
              <w:rPr>
                <w:i/>
                <w:sz w:val="20"/>
                <w:szCs w:val="20"/>
              </w:rPr>
              <w:t>:</w:t>
            </w:r>
          </w:p>
          <w:p w:rsidR="00203C55" w:rsidRPr="001F2FDD" w:rsidRDefault="00203C55" w:rsidP="007673FA">
            <w:pPr>
              <w:rPr>
                <w:sz w:val="20"/>
                <w:szCs w:val="20"/>
              </w:rPr>
            </w:pPr>
            <w:r w:rsidRPr="001F2FDD">
              <w:rPr>
                <w:sz w:val="20"/>
                <w:szCs w:val="20"/>
              </w:rPr>
              <w:t>limitIMBalM</w:t>
            </w:r>
            <w:r>
              <w:rPr>
                <w:sz w:val="20"/>
                <w:szCs w:val="20"/>
              </w:rPr>
              <w:t xml:space="preserve"> -</w:t>
            </w:r>
            <w:r w:rsidRPr="001F2FDD">
              <w:rPr>
                <w:sz w:val="20"/>
                <w:szCs w:val="20"/>
              </w:rPr>
              <w:t xml:space="preserve"> Limit financniho zajisteni pro trhy VDT a VT s elektřinou nebo VDT s plynem </w:t>
            </w:r>
          </w:p>
          <w:p w:rsidR="00203C55" w:rsidRPr="001F2FDD" w:rsidRDefault="00203C55" w:rsidP="007673FA">
            <w:pPr>
              <w:rPr>
                <w:sz w:val="20"/>
                <w:szCs w:val="20"/>
              </w:rPr>
            </w:pPr>
            <w:r w:rsidRPr="001F2FDD">
              <w:rPr>
                <w:sz w:val="20"/>
                <w:szCs w:val="20"/>
              </w:rPr>
              <w:t>utilizationIMBalM</w:t>
            </w:r>
            <w:r>
              <w:rPr>
                <w:sz w:val="20"/>
                <w:szCs w:val="20"/>
              </w:rPr>
              <w:t xml:space="preserve"> -</w:t>
            </w:r>
            <w:r w:rsidRPr="001F2FDD">
              <w:rPr>
                <w:sz w:val="20"/>
                <w:szCs w:val="20"/>
              </w:rPr>
              <w:t xml:space="preserve"> Celková utilizace VDT a VT s elektřinou nebo VDT s plynem </w:t>
            </w:r>
          </w:p>
          <w:p w:rsidR="00203C55" w:rsidRDefault="00203C55" w:rsidP="007673FA">
            <w:pPr>
              <w:rPr>
                <w:sz w:val="20"/>
                <w:szCs w:val="20"/>
              </w:rPr>
            </w:pPr>
            <w:r w:rsidRPr="001F2FDD">
              <w:rPr>
                <w:sz w:val="20"/>
                <w:szCs w:val="20"/>
              </w:rPr>
              <w:t xml:space="preserve">freeResourcesIMBalM </w:t>
            </w:r>
            <w:r>
              <w:rPr>
                <w:sz w:val="20"/>
                <w:szCs w:val="20"/>
              </w:rPr>
              <w:t>-</w:t>
            </w:r>
            <w:r w:rsidRPr="001F2FDD">
              <w:rPr>
                <w:sz w:val="20"/>
                <w:szCs w:val="20"/>
              </w:rPr>
              <w:t>Volne prostredky pro VDT VT elektřina nebo VDT plyn</w:t>
            </w:r>
          </w:p>
        </w:tc>
        <w:tc>
          <w:tcPr>
            <w:tcW w:w="810" w:type="dxa"/>
            <w:shd w:val="clear" w:color="auto" w:fill="auto"/>
          </w:tcPr>
          <w:p w:rsidR="00203C55" w:rsidRDefault="00203C55" w:rsidP="007673FA">
            <w:pPr>
              <w:pStyle w:val="TableNormal1"/>
              <w:jc w:val="center"/>
              <w:rPr>
                <w:iCs/>
              </w:rPr>
            </w:pPr>
            <w:r>
              <w:rPr>
                <w:iCs/>
              </w:rPr>
              <w:t>V1.55</w:t>
            </w:r>
          </w:p>
        </w:tc>
      </w:tr>
      <w:tr w:rsidR="00203C55" w:rsidDel="00307C19" w:rsidTr="001F677A">
        <w:trPr>
          <w:trHeight w:val="255"/>
        </w:trPr>
        <w:tc>
          <w:tcPr>
            <w:tcW w:w="998" w:type="dxa"/>
            <w:shd w:val="clear" w:color="auto" w:fill="auto"/>
          </w:tcPr>
          <w:p w:rsidR="00203C55" w:rsidRDefault="00203C55" w:rsidP="007673FA">
            <w:pPr>
              <w:rPr>
                <w:sz w:val="20"/>
                <w:szCs w:val="20"/>
              </w:rPr>
            </w:pPr>
            <w:proofErr w:type="gramStart"/>
            <w:r>
              <w:rPr>
                <w:sz w:val="20"/>
                <w:szCs w:val="20"/>
              </w:rPr>
              <w:t>23.8.2018</w:t>
            </w:r>
            <w:proofErr w:type="gramEnd"/>
          </w:p>
        </w:tc>
        <w:tc>
          <w:tcPr>
            <w:tcW w:w="7282" w:type="dxa"/>
            <w:shd w:val="clear" w:color="auto" w:fill="auto"/>
          </w:tcPr>
          <w:p w:rsidR="00203C55" w:rsidRDefault="00203C55" w:rsidP="007673FA">
            <w:pPr>
              <w:rPr>
                <w:i/>
                <w:sz w:val="20"/>
                <w:szCs w:val="20"/>
              </w:rPr>
            </w:pPr>
            <w:r>
              <w:rPr>
                <w:sz w:val="20"/>
                <w:szCs w:val="20"/>
              </w:rPr>
              <w:t xml:space="preserve">Definice SFVOTLIMITS – změněny popisky (CS a EN) rootovského elementu atributu </w:t>
            </w:r>
            <w:r w:rsidRPr="00617006">
              <w:rPr>
                <w:i/>
                <w:sz w:val="20"/>
                <w:szCs w:val="20"/>
              </w:rPr>
              <w:t>message-code</w:t>
            </w:r>
            <w:r>
              <w:rPr>
                <w:sz w:val="20"/>
                <w:szCs w:val="20"/>
              </w:rPr>
              <w:t xml:space="preserve"> enumerace </w:t>
            </w:r>
            <w:r>
              <w:rPr>
                <w:i/>
                <w:sz w:val="20"/>
                <w:szCs w:val="20"/>
              </w:rPr>
              <w:t>482:</w:t>
            </w:r>
          </w:p>
          <w:p w:rsidR="00203C55" w:rsidRPr="00F82DF3" w:rsidRDefault="00203C55" w:rsidP="007673FA">
            <w:pPr>
              <w:rPr>
                <w:sz w:val="20"/>
                <w:szCs w:val="20"/>
              </w:rPr>
            </w:pPr>
            <w:r w:rsidRPr="00F82DF3">
              <w:rPr>
                <w:sz w:val="20"/>
                <w:szCs w:val="20"/>
              </w:rPr>
              <w:t>Aktuální stav limitu VDT/VT elektrina nebo VDT plyn</w:t>
            </w:r>
          </w:p>
          <w:p w:rsidR="00203C55" w:rsidRDefault="00203C55" w:rsidP="007673FA">
            <w:pPr>
              <w:rPr>
                <w:sz w:val="20"/>
                <w:szCs w:val="20"/>
              </w:rPr>
            </w:pPr>
            <w:r w:rsidRPr="00F82DF3">
              <w:rPr>
                <w:sz w:val="20"/>
                <w:szCs w:val="20"/>
              </w:rPr>
              <w:t>Current value of limit IM/BalM electricity or IM gas</w:t>
            </w:r>
          </w:p>
        </w:tc>
        <w:tc>
          <w:tcPr>
            <w:tcW w:w="810" w:type="dxa"/>
            <w:shd w:val="clear" w:color="auto" w:fill="auto"/>
          </w:tcPr>
          <w:p w:rsidR="00203C55" w:rsidRDefault="00203C55" w:rsidP="007673FA">
            <w:pPr>
              <w:pStyle w:val="TableNormal1"/>
              <w:jc w:val="center"/>
              <w:rPr>
                <w:iCs/>
              </w:rPr>
            </w:pPr>
            <w:r>
              <w:rPr>
                <w:iCs/>
              </w:rPr>
              <w:t>V1.55</w:t>
            </w:r>
          </w:p>
        </w:tc>
      </w:tr>
      <w:tr w:rsidR="007673FA" w:rsidDel="00307C19" w:rsidTr="001F677A">
        <w:trPr>
          <w:trHeight w:val="255"/>
        </w:trPr>
        <w:tc>
          <w:tcPr>
            <w:tcW w:w="998" w:type="dxa"/>
            <w:shd w:val="clear" w:color="auto" w:fill="auto"/>
          </w:tcPr>
          <w:p w:rsidR="007673FA" w:rsidRDefault="00190E53" w:rsidP="007673FA">
            <w:pPr>
              <w:rPr>
                <w:sz w:val="20"/>
                <w:szCs w:val="20"/>
              </w:rPr>
            </w:pPr>
            <w:proofErr w:type="gramStart"/>
            <w:r>
              <w:rPr>
                <w:sz w:val="20"/>
                <w:szCs w:val="20"/>
              </w:rPr>
              <w:t>23.8.2018</w:t>
            </w:r>
            <w:proofErr w:type="gramEnd"/>
          </w:p>
        </w:tc>
        <w:tc>
          <w:tcPr>
            <w:tcW w:w="7282" w:type="dxa"/>
            <w:shd w:val="clear" w:color="auto" w:fill="auto"/>
          </w:tcPr>
          <w:p w:rsidR="007673FA" w:rsidRDefault="00190E53" w:rsidP="00190E53">
            <w:pPr>
              <w:rPr>
                <w:sz w:val="20"/>
                <w:szCs w:val="20"/>
              </w:rPr>
            </w:pPr>
            <w:r>
              <w:rPr>
                <w:sz w:val="20"/>
                <w:szCs w:val="20"/>
              </w:rPr>
              <w:t xml:space="preserve">Zavedení nového formátu zprávy </w:t>
            </w:r>
            <w:r w:rsidRPr="00C02F31">
              <w:rPr>
                <w:sz w:val="20"/>
                <w:szCs w:val="20"/>
              </w:rPr>
              <w:t>SFVOT</w:t>
            </w:r>
            <w:r>
              <w:rPr>
                <w:sz w:val="20"/>
                <w:szCs w:val="20"/>
              </w:rPr>
              <w:t>LIMITCHANGE</w:t>
            </w:r>
            <w:r>
              <w:rPr>
                <w:sz w:val="20"/>
                <w:szCs w:val="20"/>
              </w:rPr>
              <w:t>. Popis je uveden v samostatné kapitole.</w:t>
            </w:r>
          </w:p>
        </w:tc>
        <w:tc>
          <w:tcPr>
            <w:tcW w:w="810" w:type="dxa"/>
            <w:shd w:val="clear" w:color="auto" w:fill="auto"/>
          </w:tcPr>
          <w:p w:rsidR="007673FA" w:rsidRDefault="00190E53" w:rsidP="007673FA">
            <w:pPr>
              <w:pStyle w:val="TableNormal1"/>
              <w:jc w:val="center"/>
              <w:rPr>
                <w:iCs/>
              </w:rPr>
            </w:pPr>
            <w:r>
              <w:rPr>
                <w:iCs/>
              </w:rPr>
              <w:t>V1.55</w:t>
            </w:r>
          </w:p>
        </w:tc>
      </w:tr>
      <w:tr w:rsidR="00190E53" w:rsidDel="00307C19" w:rsidTr="001F677A">
        <w:trPr>
          <w:trHeight w:val="255"/>
        </w:trPr>
        <w:tc>
          <w:tcPr>
            <w:tcW w:w="998" w:type="dxa"/>
            <w:shd w:val="clear" w:color="auto" w:fill="auto"/>
          </w:tcPr>
          <w:p w:rsidR="00190E53" w:rsidRDefault="00190E53" w:rsidP="00EA00A8">
            <w:pPr>
              <w:rPr>
                <w:sz w:val="20"/>
                <w:szCs w:val="20"/>
              </w:rPr>
            </w:pPr>
            <w:proofErr w:type="gramStart"/>
            <w:r>
              <w:rPr>
                <w:sz w:val="20"/>
                <w:szCs w:val="20"/>
              </w:rPr>
              <w:t>23.8.2018</w:t>
            </w:r>
            <w:proofErr w:type="gramEnd"/>
          </w:p>
        </w:tc>
        <w:tc>
          <w:tcPr>
            <w:tcW w:w="7282" w:type="dxa"/>
            <w:shd w:val="clear" w:color="auto" w:fill="auto"/>
          </w:tcPr>
          <w:p w:rsidR="00190E53" w:rsidRDefault="00190E53" w:rsidP="00EA00A8">
            <w:pPr>
              <w:rPr>
                <w:sz w:val="20"/>
                <w:szCs w:val="20"/>
              </w:rPr>
            </w:pPr>
            <w:r>
              <w:rPr>
                <w:sz w:val="20"/>
                <w:szCs w:val="20"/>
              </w:rPr>
              <w:t xml:space="preserve">Zavedení nového formátu zprávy </w:t>
            </w:r>
            <w:r w:rsidRPr="00190E53">
              <w:rPr>
                <w:sz w:val="20"/>
                <w:szCs w:val="20"/>
              </w:rPr>
              <w:t>SFVOTSETTINGS</w:t>
            </w:r>
            <w:r>
              <w:rPr>
                <w:sz w:val="20"/>
                <w:szCs w:val="20"/>
              </w:rPr>
              <w:t>. Popis je uveden v samostatné kapitole.</w:t>
            </w:r>
          </w:p>
        </w:tc>
        <w:tc>
          <w:tcPr>
            <w:tcW w:w="810" w:type="dxa"/>
            <w:shd w:val="clear" w:color="auto" w:fill="auto"/>
          </w:tcPr>
          <w:p w:rsidR="00190E53" w:rsidRDefault="00190E53" w:rsidP="00EA00A8">
            <w:pPr>
              <w:pStyle w:val="TableNormal1"/>
              <w:jc w:val="center"/>
              <w:rPr>
                <w:iCs/>
              </w:rPr>
            </w:pPr>
            <w:r>
              <w:rPr>
                <w:iCs/>
              </w:rPr>
              <w:t>V1.55</w:t>
            </w:r>
          </w:p>
        </w:tc>
      </w:tr>
    </w:tbl>
    <w:p w:rsidR="00530719" w:rsidRDefault="00530719"/>
    <w:p w:rsidR="00530719" w:rsidRDefault="00530719"/>
    <w:p w:rsidR="00530719" w:rsidRDefault="00530719" w:rsidP="00DA37CC">
      <w:pPr>
        <w:pStyle w:val="Nadpis1"/>
      </w:pPr>
      <w:bookmarkStart w:id="3" w:name="_Toc467747870"/>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4" w:name="_Toc467747871"/>
      <w:r>
        <w:lastRenderedPageBreak/>
        <w:t>Datové toky</w:t>
      </w:r>
      <w:bookmarkEnd w:id="4"/>
    </w:p>
    <w:p w:rsidR="00530719" w:rsidRDefault="00530719"/>
    <w:p w:rsidR="00961EE1" w:rsidRPr="009C7EC8" w:rsidRDefault="00961EE1" w:rsidP="00220C32">
      <w:pPr>
        <w:pStyle w:val="Nadpis3"/>
        <w:ind w:left="1077" w:hanging="1077"/>
      </w:pPr>
      <w:bookmarkStart w:id="5" w:name="_Toc239855118"/>
      <w:bookmarkStart w:id="6" w:name="_Toc241058559"/>
      <w:bookmarkStart w:id="7" w:name="_Toc241058715"/>
      <w:bookmarkStart w:id="8" w:name="_Toc467747872"/>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1" w:name="_Toc239855119"/>
      <w:bookmarkStart w:id="12" w:name="_Toc241058560"/>
      <w:bookmarkStart w:id="13" w:name="_Toc241058716"/>
      <w:bookmarkStart w:id="14" w:name="_Toc467747873"/>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Nadpis3"/>
        <w:ind w:left="1077" w:hanging="1077"/>
      </w:pPr>
      <w:bookmarkStart w:id="15" w:name="_Toc239855120"/>
      <w:bookmarkStart w:id="16" w:name="_Toc241058561"/>
      <w:bookmarkStart w:id="17" w:name="_Toc241058717"/>
      <w:bookmarkStart w:id="18" w:name="_Toc467747874"/>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19" w:name="_Toc467747875"/>
      <w:r>
        <w:t>Zabezpečení</w:t>
      </w:r>
      <w:bookmarkEnd w:id="19"/>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Nadpis1"/>
        <w:tabs>
          <w:tab w:val="clear" w:pos="1077"/>
          <w:tab w:val="num" w:pos="720"/>
        </w:tabs>
      </w:pPr>
      <w:bookmarkStart w:id="20" w:name="_Toc467747876"/>
      <w:r>
        <w:lastRenderedPageBreak/>
        <w:t>Principy komunikace</w:t>
      </w:r>
      <w:bookmarkEnd w:id="20"/>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238100D0" wp14:editId="27090029">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2" w:name="_Toc467747877"/>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3" w:name="_Toc467747878"/>
      <w:r>
        <w:lastRenderedPageBreak/>
        <w:t>Přehled zpráv</w:t>
      </w:r>
      <w:bookmarkEnd w:id="23"/>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 xml:space="preserve">SZ nemá fin. </w:t>
            </w:r>
            <w:proofErr w:type="gramStart"/>
            <w:r w:rsidRPr="001A54E2">
              <w:rPr>
                <w:sz w:val="20"/>
                <w:szCs w:val="20"/>
                <w:lang w:eastAsia="cs-CZ"/>
              </w:rPr>
              <w:t>zajištění</w:t>
            </w:r>
            <w:proofErr w:type="gramEnd"/>
            <w:r w:rsidRPr="001A54E2">
              <w:rPr>
                <w:sz w:val="20"/>
                <w:szCs w:val="20"/>
                <w:lang w:eastAsia="cs-CZ"/>
              </w:rPr>
              <w:t xml:space="preserve"> na krytí svých závazků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zajištěna dodávka do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zajištěno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Nedošlo k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lastRenderedPageBreak/>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GNB</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Dotaz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GNC</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Potvrzení / chyba v dotazu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Požadavek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Potvrzení / Chyba v požadavku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lastRenderedPageBreak/>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1A54E2" w:rsidP="00F15267">
            <w:pPr>
              <w:spacing w:after="0"/>
              <w:rPr>
                <w:sz w:val="20"/>
                <w:szCs w:val="20"/>
                <w:lang w:eastAsia="cs-CZ"/>
              </w:rPr>
            </w:pPr>
            <w:r w:rsidRPr="001A54E2">
              <w:rPr>
                <w:sz w:val="20"/>
                <w:szCs w:val="20"/>
                <w:lang w:eastAsia="cs-CZ"/>
              </w:rPr>
              <w:t>Informace o aktivaci DPI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1A54E2" w:rsidP="00CE26AC">
            <w:pPr>
              <w:spacing w:after="0"/>
              <w:rPr>
                <w:sz w:val="20"/>
                <w:szCs w:val="20"/>
                <w:lang w:eastAsia="cs-CZ"/>
              </w:rPr>
            </w:pPr>
            <w:r w:rsidRPr="001A54E2">
              <w:rPr>
                <w:sz w:val="20"/>
                <w:szCs w:val="20"/>
                <w:lang w:eastAsia="cs-CZ"/>
              </w:rPr>
              <w:t xml:space="preserve">Informace o ukončení služby dodavatele a </w:t>
            </w:r>
            <w:proofErr w:type="gramStart"/>
            <w:r w:rsidRPr="001A54E2">
              <w:rPr>
                <w:sz w:val="20"/>
                <w:szCs w:val="20"/>
                <w:lang w:eastAsia="cs-CZ"/>
              </w:rPr>
              <w:t>SZ  na</w:t>
            </w:r>
            <w:proofErr w:type="gramEnd"/>
            <w:r w:rsidRPr="001A54E2">
              <w:rPr>
                <w:sz w:val="20"/>
                <w:szCs w:val="20"/>
                <w:lang w:eastAsia="cs-CZ"/>
              </w:rPr>
              <w:t xml:space="preserve"> OPM (uvedeno) z důvodu nezajištění dodávky nebo převzetí odpovědnosti za odchylku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lastRenderedPageBreak/>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lastRenderedPageBreak/>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GZ1</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Zpětná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GZ2</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zpětnou registraci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GZ3</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Opis zpětné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GZ4</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lastRenderedPageBreak/>
              <w:t>GZ5</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GZ6</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F69" w:rsidRDefault="00C54F69" w:rsidP="00D612F2">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0A3800" w:rsidRPr="007F474B" w:rsidTr="006F150D">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3934FE" w:rsidRDefault="000A3800" w:rsidP="000A3800">
            <w:pPr>
              <w:spacing w:after="0"/>
              <w:jc w:val="center"/>
            </w:pPr>
            <w:r w:rsidRPr="000A3800">
              <w:rPr>
                <w:sz w:val="20"/>
                <w:szCs w:val="20"/>
                <w:lang w:eastAsia="cs-CZ"/>
              </w:rPr>
              <w:t>481</w:t>
            </w:r>
          </w:p>
        </w:tc>
        <w:tc>
          <w:tcPr>
            <w:tcW w:w="3580" w:type="dxa"/>
            <w:tcBorders>
              <w:top w:val="single" w:sz="4" w:space="0" w:color="auto"/>
              <w:left w:val="nil"/>
              <w:bottom w:val="single" w:sz="4" w:space="0" w:color="auto"/>
              <w:right w:val="single" w:sz="4" w:space="0" w:color="auto"/>
            </w:tcBorders>
            <w:shd w:val="clear" w:color="auto" w:fill="auto"/>
            <w:vAlign w:val="center"/>
          </w:tcPr>
          <w:p w:rsidR="000A3800" w:rsidRDefault="000A3800" w:rsidP="00EA00A8">
            <w:r w:rsidRPr="00990841">
              <w:t>Požadevk na změnu limitu -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Default="000A3800" w:rsidP="00CF3C1F">
            <w:pPr>
              <w:spacing w:after="0"/>
              <w:rPr>
                <w:sz w:val="20"/>
                <w:szCs w:val="20"/>
                <w:lang w:eastAsia="cs-CZ"/>
              </w:rPr>
            </w:pPr>
            <w:r>
              <w:rPr>
                <w:sz w:val="20"/>
                <w:szCs w:val="20"/>
                <w:lang w:eastAsia="cs-CZ"/>
              </w:rPr>
              <w:t>SFVOTSETTINGS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EA00A8">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EA00A8">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EA00A8">
            <w:pPr>
              <w:spacing w:after="0"/>
              <w:jc w:val="center"/>
              <w:rPr>
                <w:sz w:val="20"/>
                <w:szCs w:val="20"/>
                <w:lang w:eastAsia="cs-CZ"/>
              </w:rPr>
            </w:pPr>
            <w:r>
              <w:rPr>
                <w:sz w:val="20"/>
                <w:szCs w:val="20"/>
                <w:lang w:eastAsia="cs-CZ"/>
              </w:rPr>
              <w:t>IS OTE</w:t>
            </w:r>
          </w:p>
        </w:tc>
      </w:tr>
      <w:tr w:rsidR="000A3800" w:rsidRPr="007F474B" w:rsidTr="00021BF6">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E1044F" w:rsidRDefault="000A3800" w:rsidP="000A3800">
            <w:pPr>
              <w:spacing w:after="0"/>
              <w:jc w:val="center"/>
            </w:pPr>
            <w:r w:rsidRPr="000A3800">
              <w:rPr>
                <w:sz w:val="20"/>
                <w:szCs w:val="20"/>
                <w:lang w:eastAsia="cs-CZ"/>
              </w:rPr>
              <w:t>484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CF3C1F">
            <w:pPr>
              <w:spacing w:after="0"/>
              <w:rPr>
                <w:sz w:val="20"/>
                <w:szCs w:val="20"/>
                <w:lang w:eastAsia="cs-CZ"/>
              </w:rPr>
            </w:pPr>
            <w:r w:rsidRPr="004E0866">
              <w:t>Automatická změna limitu VDT/VT pro elektřinu nebo VDT pro plyn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Default="000A3800" w:rsidP="00CF3C1F">
            <w:pPr>
              <w:spacing w:after="0"/>
              <w:rPr>
                <w:sz w:val="20"/>
                <w:szCs w:val="20"/>
                <w:lang w:eastAsia="cs-CZ"/>
              </w:rPr>
            </w:pPr>
            <w:r w:rsidRPr="000A3800">
              <w:rPr>
                <w:sz w:val="20"/>
                <w:szCs w:val="20"/>
                <w:lang w:eastAsia="cs-CZ"/>
              </w:rPr>
              <w:t>SFVOTLIMITCHANGE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Default="000A3800"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EA00A8">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EA00A8">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Pr>
                <w:sz w:val="20"/>
                <w:szCs w:val="20"/>
                <w:lang w:eastAsia="cs-CZ"/>
              </w:rPr>
              <w:t>WAS</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Pr>
                <w:sz w:val="20"/>
                <w:szCs w:val="20"/>
                <w:lang w:eastAsia="cs-CZ"/>
              </w:rPr>
              <w:t>Poskytovatel služeb</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F14A2D" w:rsidRDefault="000A380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F14A2D" w:rsidRDefault="000A380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IS OTE</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F14A2D" w:rsidRDefault="000A380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F14A2D" w:rsidRDefault="000A380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F14A2D" w:rsidRDefault="000A3800"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F14A2D" w:rsidRDefault="000A3800"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Pr>
                <w:sz w:val="20"/>
                <w:szCs w:val="20"/>
                <w:lang w:eastAsia="cs-CZ"/>
              </w:rPr>
              <w:t>WAS</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lastRenderedPageBreak/>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623BC8" w:rsidRDefault="000A3800"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přijetí/odmítnutí zprávy s potvrzením/odmítnutím přiřazení odpovědnosti za odchylku za dané odběrné </w:t>
            </w:r>
            <w:r w:rsidRPr="00F15267">
              <w:rPr>
                <w:sz w:val="20"/>
                <w:szCs w:val="20"/>
                <w:lang w:eastAsia="cs-CZ"/>
              </w:rPr>
              <w:lastRenderedPageBreak/>
              <w:t>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 xml:space="preserve">SZ nemá fin. </w:t>
            </w:r>
            <w:proofErr w:type="gramStart"/>
            <w:r w:rsidRPr="000F5B05">
              <w:rPr>
                <w:sz w:val="20"/>
                <w:szCs w:val="20"/>
                <w:lang w:eastAsia="cs-CZ"/>
              </w:rPr>
              <w:t>zajištění</w:t>
            </w:r>
            <w:proofErr w:type="gramEnd"/>
            <w:r w:rsidRPr="000F5B05">
              <w:rPr>
                <w:sz w:val="20"/>
                <w:szCs w:val="20"/>
                <w:lang w:eastAsia="cs-CZ"/>
              </w:rPr>
              <w:t xml:space="preserve"> na krytí svých závazků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zajištěna dodávka do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zajištěno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Nedošlo k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Opis žádost o prodloužení/zkrácení </w:t>
            </w:r>
            <w:r w:rsidRPr="002314A3">
              <w:rPr>
                <w:sz w:val="20"/>
                <w:szCs w:val="20"/>
                <w:lang w:eastAsia="cs-CZ"/>
              </w:rPr>
              <w:lastRenderedPageBreak/>
              <w:t>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lastRenderedPageBreak/>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GNB</w:t>
            </w:r>
          </w:p>
        </w:tc>
        <w:tc>
          <w:tcPr>
            <w:tcW w:w="2430" w:type="dxa"/>
            <w:shd w:val="clear" w:color="auto" w:fill="auto"/>
            <w:vAlign w:val="bottom"/>
          </w:tcPr>
          <w:p w:rsidR="00B6389F" w:rsidRPr="00B6389F" w:rsidRDefault="00B6389F" w:rsidP="00EA473E">
            <w:pPr>
              <w:spacing w:after="0"/>
              <w:rPr>
                <w:sz w:val="20"/>
                <w:szCs w:val="20"/>
                <w:lang w:eastAsia="cs-CZ"/>
              </w:rPr>
            </w:pPr>
            <w:r w:rsidRPr="00755A4C">
              <w:rPr>
                <w:sz w:val="18"/>
              </w:rPr>
              <w:t>Dotaz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GNC</w:t>
            </w:r>
          </w:p>
        </w:tc>
        <w:tc>
          <w:tcPr>
            <w:tcW w:w="2430" w:type="dxa"/>
            <w:shd w:val="clear" w:color="auto" w:fill="auto"/>
            <w:vAlign w:val="bottom"/>
          </w:tcPr>
          <w:p w:rsidR="00B6389F" w:rsidRPr="00F15267" w:rsidRDefault="00B6389F" w:rsidP="00EA473E">
            <w:pPr>
              <w:spacing w:after="0"/>
              <w:rPr>
                <w:sz w:val="20"/>
                <w:szCs w:val="20"/>
                <w:lang w:eastAsia="cs-CZ"/>
              </w:rPr>
            </w:pPr>
            <w:r w:rsidRPr="00B6389F">
              <w:rPr>
                <w:sz w:val="20"/>
                <w:szCs w:val="20"/>
                <w:lang w:eastAsia="cs-CZ"/>
              </w:rPr>
              <w:t>Potvrzení / chyba v dotazu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lastRenderedPageBreak/>
              <w:t>GO3</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GO5</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Požadavek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GO6</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Potvrzení / Chyba v požadavku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lastRenderedPageBreak/>
              <w:t>GR7</w:t>
            </w:r>
          </w:p>
        </w:tc>
        <w:tc>
          <w:tcPr>
            <w:tcW w:w="2430" w:type="dxa"/>
            <w:shd w:val="clear" w:color="auto" w:fill="auto"/>
            <w:vAlign w:val="bottom"/>
          </w:tcPr>
          <w:p w:rsidR="00B6389F" w:rsidRPr="00F15267" w:rsidRDefault="00B6389F" w:rsidP="00EA473E">
            <w:pPr>
              <w:spacing w:after="0"/>
              <w:rPr>
                <w:sz w:val="20"/>
                <w:szCs w:val="20"/>
                <w:lang w:eastAsia="cs-CZ"/>
              </w:rPr>
            </w:pPr>
            <w:r w:rsidRPr="000F5B05">
              <w:rPr>
                <w:sz w:val="20"/>
                <w:szCs w:val="20"/>
                <w:lang w:eastAsia="cs-CZ"/>
              </w:rPr>
              <w:t>Informace o aktivaci DPI na OPM (uvedeno) ode dne (uvedeno)</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B6389F" w:rsidRPr="00F15267" w:rsidRDefault="00B6389F"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BE020E" w:rsidRDefault="00B6389F"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B6389F" w:rsidRPr="00BE020E" w:rsidRDefault="00B6389F"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B6389F" w:rsidRPr="00C70244" w:rsidRDefault="00B6389F" w:rsidP="00EA473E">
            <w:pPr>
              <w:spacing w:after="0"/>
              <w:rPr>
                <w:sz w:val="20"/>
                <w:szCs w:val="20"/>
                <w:lang w:eastAsia="cs-CZ"/>
              </w:rPr>
            </w:pPr>
            <w:r w:rsidRPr="000F5B05">
              <w:rPr>
                <w:sz w:val="20"/>
                <w:szCs w:val="20"/>
                <w:lang w:eastAsia="cs-CZ"/>
              </w:rPr>
              <w:t xml:space="preserve">Informace o ukončení služby dodavatele a </w:t>
            </w:r>
            <w:proofErr w:type="gramStart"/>
            <w:r w:rsidRPr="000F5B05">
              <w:rPr>
                <w:sz w:val="20"/>
                <w:szCs w:val="20"/>
                <w:lang w:eastAsia="cs-CZ"/>
              </w:rPr>
              <w:t>SZ  na</w:t>
            </w:r>
            <w:proofErr w:type="gramEnd"/>
            <w:r w:rsidRPr="000F5B05">
              <w:rPr>
                <w:sz w:val="20"/>
                <w:szCs w:val="20"/>
                <w:lang w:eastAsia="cs-CZ"/>
              </w:rPr>
              <w:t xml:space="preserve"> OPM (uvedeno) z důvodu nezajištění dodávky nebo převzetí odpovědnosti za odchylku ode dne (uvedeno)</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lastRenderedPageBreak/>
              <w:t>GT3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B6389F" w:rsidRPr="00E6764F" w:rsidRDefault="00B6389F"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B6389F" w:rsidRPr="00E6764F" w:rsidRDefault="00B6389F"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B6389F" w:rsidRPr="00334399" w:rsidRDefault="00B6389F"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B6389F" w:rsidRPr="00334399" w:rsidRDefault="00B6389F"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8B1B9B" w:rsidRDefault="00B6389F"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B6389F" w:rsidRPr="008B1B9B" w:rsidRDefault="00B6389F"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B6389F" w:rsidRPr="008B1B9B"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RDefault="00B6389F" w:rsidP="00EA473E">
            <w:pPr>
              <w:spacing w:after="0"/>
              <w:jc w:val="center"/>
              <w:rPr>
                <w:sz w:val="20"/>
                <w:szCs w:val="20"/>
                <w:lang w:eastAsia="cs-CZ"/>
              </w:rPr>
            </w:pPr>
          </w:p>
        </w:tc>
        <w:tc>
          <w:tcPr>
            <w:tcW w:w="900" w:type="dxa"/>
            <w:vAlign w:val="center"/>
          </w:tcPr>
          <w:p w:rsidR="00B6389F" w:rsidRPr="008B1B9B" w:rsidRDefault="00B6389F" w:rsidP="00EA473E">
            <w:pPr>
              <w:spacing w:after="0"/>
              <w:jc w:val="center"/>
              <w:rPr>
                <w:sz w:val="20"/>
                <w:szCs w:val="20"/>
                <w:lang w:eastAsia="cs-CZ"/>
              </w:rPr>
            </w:pPr>
          </w:p>
        </w:tc>
        <w:tc>
          <w:tcPr>
            <w:tcW w:w="720" w:type="dxa"/>
            <w:shd w:val="clear" w:color="auto" w:fill="auto"/>
            <w:vAlign w:val="center"/>
          </w:tcPr>
          <w:p w:rsidR="00B6389F" w:rsidRPr="008B1B9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B6389F" w:rsidRPr="0028036A" w:rsidRDefault="00B6389F"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B6389F" w:rsidRPr="0028036A"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FF1488" w:rsidRPr="007F474B" w:rsidTr="00C05FA4">
        <w:trPr>
          <w:trHeight w:val="510"/>
        </w:trPr>
        <w:tc>
          <w:tcPr>
            <w:tcW w:w="1080" w:type="dxa"/>
            <w:shd w:val="clear" w:color="auto" w:fill="auto"/>
            <w:noWrap/>
            <w:vAlign w:val="center"/>
          </w:tcPr>
          <w:p w:rsidR="00FF1488" w:rsidRPr="003934FE" w:rsidRDefault="00FF1488" w:rsidP="00EA00A8">
            <w:pPr>
              <w:spacing w:after="0"/>
              <w:jc w:val="center"/>
            </w:pPr>
            <w:r w:rsidRPr="000A3800">
              <w:rPr>
                <w:sz w:val="20"/>
                <w:szCs w:val="20"/>
                <w:lang w:eastAsia="cs-CZ"/>
              </w:rPr>
              <w:t>481</w:t>
            </w:r>
          </w:p>
        </w:tc>
        <w:tc>
          <w:tcPr>
            <w:tcW w:w="2430" w:type="dxa"/>
            <w:shd w:val="clear" w:color="auto" w:fill="auto"/>
            <w:vAlign w:val="center"/>
          </w:tcPr>
          <w:p w:rsidR="00FF1488" w:rsidRDefault="00FF1488" w:rsidP="00EA00A8">
            <w:r w:rsidRPr="00990841">
              <w:t>Požadevk na změnu limitu - data</w:t>
            </w:r>
          </w:p>
        </w:tc>
        <w:tc>
          <w:tcPr>
            <w:tcW w:w="1530" w:type="dxa"/>
            <w:shd w:val="clear" w:color="auto" w:fill="auto"/>
            <w:noWrap/>
            <w:vAlign w:val="center"/>
          </w:tcPr>
          <w:p w:rsidR="00FF1488" w:rsidRDefault="00FF1488" w:rsidP="00EA00A8">
            <w:pPr>
              <w:spacing w:after="0"/>
              <w:rPr>
                <w:sz w:val="20"/>
                <w:szCs w:val="20"/>
                <w:lang w:eastAsia="cs-CZ"/>
              </w:rPr>
            </w:pPr>
            <w:r>
              <w:rPr>
                <w:sz w:val="20"/>
                <w:szCs w:val="20"/>
                <w:lang w:eastAsia="cs-CZ"/>
              </w:rPr>
              <w:t>SFVOTSETTINGS</w:t>
            </w:r>
          </w:p>
        </w:tc>
        <w:tc>
          <w:tcPr>
            <w:tcW w:w="630" w:type="dxa"/>
            <w:shd w:val="clear" w:color="auto" w:fill="auto"/>
            <w:vAlign w:val="center"/>
          </w:tcPr>
          <w:p w:rsidR="00FF1488" w:rsidRPr="00214C49" w:rsidRDefault="00FF1488" w:rsidP="00EA473E">
            <w:pPr>
              <w:jc w:val="center"/>
              <w:rPr>
                <w:sz w:val="20"/>
                <w:szCs w:val="20"/>
                <w:lang w:eastAsia="cs-CZ"/>
              </w:rPr>
            </w:pPr>
            <w:r>
              <w:rPr>
                <w:sz w:val="20"/>
                <w:szCs w:val="20"/>
                <w:lang w:eastAsia="cs-CZ"/>
              </w:rPr>
              <w:t>X</w:t>
            </w:r>
          </w:p>
        </w:tc>
        <w:tc>
          <w:tcPr>
            <w:tcW w:w="1260" w:type="dxa"/>
            <w:vAlign w:val="center"/>
          </w:tcPr>
          <w:p w:rsidR="00FF1488" w:rsidRDefault="00FF1488" w:rsidP="00EA473E">
            <w:pPr>
              <w:spacing w:after="0"/>
              <w:jc w:val="center"/>
              <w:rPr>
                <w:sz w:val="20"/>
                <w:szCs w:val="20"/>
                <w:lang w:eastAsia="cs-CZ"/>
              </w:rPr>
            </w:pPr>
          </w:p>
        </w:tc>
        <w:tc>
          <w:tcPr>
            <w:tcW w:w="900" w:type="dxa"/>
            <w:vAlign w:val="center"/>
          </w:tcPr>
          <w:p w:rsidR="00FF1488" w:rsidRDefault="00FF1488" w:rsidP="00EA473E">
            <w:pPr>
              <w:spacing w:after="0"/>
              <w:jc w:val="center"/>
              <w:rPr>
                <w:sz w:val="20"/>
                <w:szCs w:val="20"/>
                <w:lang w:eastAsia="cs-CZ"/>
              </w:rPr>
            </w:pPr>
          </w:p>
        </w:tc>
        <w:tc>
          <w:tcPr>
            <w:tcW w:w="720" w:type="dxa"/>
            <w:shd w:val="clear" w:color="auto" w:fill="auto"/>
            <w:vAlign w:val="center"/>
          </w:tcPr>
          <w:p w:rsidR="00FF1488" w:rsidRDefault="00FF1488" w:rsidP="00EA473E">
            <w:pPr>
              <w:spacing w:after="0"/>
              <w:jc w:val="center"/>
              <w:rPr>
                <w:sz w:val="20"/>
                <w:szCs w:val="20"/>
                <w:lang w:eastAsia="cs-CZ"/>
              </w:rPr>
            </w:pPr>
          </w:p>
        </w:tc>
      </w:tr>
      <w:tr w:rsidR="00FF1488" w:rsidRPr="007F474B" w:rsidTr="00C05FA4">
        <w:trPr>
          <w:trHeight w:val="510"/>
        </w:trPr>
        <w:tc>
          <w:tcPr>
            <w:tcW w:w="1080" w:type="dxa"/>
            <w:shd w:val="clear" w:color="auto" w:fill="auto"/>
            <w:noWrap/>
            <w:vAlign w:val="center"/>
          </w:tcPr>
          <w:p w:rsidR="00FF1488" w:rsidRPr="00E1044F" w:rsidRDefault="00FF1488" w:rsidP="00EA00A8">
            <w:pPr>
              <w:spacing w:after="0"/>
              <w:jc w:val="center"/>
            </w:pPr>
            <w:r w:rsidRPr="000A3800">
              <w:rPr>
                <w:sz w:val="20"/>
                <w:szCs w:val="20"/>
                <w:lang w:eastAsia="cs-CZ"/>
              </w:rPr>
              <w:t>484</w:t>
            </w:r>
          </w:p>
        </w:tc>
        <w:tc>
          <w:tcPr>
            <w:tcW w:w="2430" w:type="dxa"/>
            <w:shd w:val="clear" w:color="auto" w:fill="auto"/>
            <w:vAlign w:val="bottom"/>
          </w:tcPr>
          <w:p w:rsidR="00FF1488" w:rsidRDefault="00FF1488" w:rsidP="00EA00A8">
            <w:pPr>
              <w:spacing w:after="0"/>
              <w:rPr>
                <w:sz w:val="20"/>
                <w:szCs w:val="20"/>
                <w:lang w:eastAsia="cs-CZ"/>
              </w:rPr>
            </w:pPr>
            <w:r w:rsidRPr="004E0866">
              <w:t>Automatická změna limitu VDT/VT pro elektřinu nebo VDT pro plyn</w:t>
            </w:r>
          </w:p>
        </w:tc>
        <w:tc>
          <w:tcPr>
            <w:tcW w:w="1530" w:type="dxa"/>
            <w:shd w:val="clear" w:color="auto" w:fill="auto"/>
            <w:noWrap/>
            <w:vAlign w:val="center"/>
          </w:tcPr>
          <w:p w:rsidR="00FF1488" w:rsidRDefault="00FF1488" w:rsidP="00EA00A8">
            <w:pPr>
              <w:spacing w:after="0"/>
              <w:rPr>
                <w:sz w:val="20"/>
                <w:szCs w:val="20"/>
                <w:lang w:eastAsia="cs-CZ"/>
              </w:rPr>
            </w:pPr>
            <w:r w:rsidRPr="000A3800">
              <w:rPr>
                <w:sz w:val="20"/>
                <w:szCs w:val="20"/>
                <w:lang w:eastAsia="cs-CZ"/>
              </w:rPr>
              <w:t>SFVOTLIMITCHANGE</w:t>
            </w:r>
          </w:p>
        </w:tc>
        <w:tc>
          <w:tcPr>
            <w:tcW w:w="630" w:type="dxa"/>
            <w:shd w:val="clear" w:color="auto" w:fill="auto"/>
            <w:vAlign w:val="center"/>
          </w:tcPr>
          <w:p w:rsidR="00FF1488" w:rsidRPr="00214C49" w:rsidRDefault="00FF1488" w:rsidP="00EA473E">
            <w:pPr>
              <w:jc w:val="center"/>
              <w:rPr>
                <w:sz w:val="20"/>
                <w:szCs w:val="20"/>
                <w:lang w:eastAsia="cs-CZ"/>
              </w:rPr>
            </w:pPr>
            <w:r>
              <w:rPr>
                <w:sz w:val="20"/>
                <w:szCs w:val="20"/>
                <w:lang w:eastAsia="cs-CZ"/>
              </w:rPr>
              <w:t>X</w:t>
            </w:r>
          </w:p>
        </w:tc>
        <w:tc>
          <w:tcPr>
            <w:tcW w:w="1260" w:type="dxa"/>
            <w:vAlign w:val="center"/>
          </w:tcPr>
          <w:p w:rsidR="00FF1488" w:rsidRDefault="00FF1488" w:rsidP="00EA473E">
            <w:pPr>
              <w:spacing w:after="0"/>
              <w:jc w:val="center"/>
              <w:rPr>
                <w:sz w:val="20"/>
                <w:szCs w:val="20"/>
                <w:lang w:eastAsia="cs-CZ"/>
              </w:rPr>
            </w:pPr>
          </w:p>
        </w:tc>
        <w:tc>
          <w:tcPr>
            <w:tcW w:w="900" w:type="dxa"/>
            <w:vAlign w:val="center"/>
          </w:tcPr>
          <w:p w:rsidR="00FF1488" w:rsidRDefault="00FF1488" w:rsidP="00EA473E">
            <w:pPr>
              <w:spacing w:after="0"/>
              <w:jc w:val="center"/>
              <w:rPr>
                <w:sz w:val="20"/>
                <w:szCs w:val="20"/>
                <w:lang w:eastAsia="cs-CZ"/>
              </w:rPr>
            </w:pPr>
          </w:p>
        </w:tc>
        <w:tc>
          <w:tcPr>
            <w:tcW w:w="720" w:type="dxa"/>
            <w:shd w:val="clear" w:color="auto" w:fill="auto"/>
            <w:vAlign w:val="center"/>
          </w:tcPr>
          <w:p w:rsidR="00FF1488" w:rsidRDefault="00FF1488"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bookmarkStart w:id="24" w:name="_GoBack"/>
            <w:bookmarkEnd w:id="24"/>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B6389F" w:rsidRPr="008E1D2C" w:rsidRDefault="00B6389F"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B6389F" w:rsidRPr="008E1D2C"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985</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6389F" w:rsidRPr="00623BC8" w:rsidRDefault="00B6389F"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bl>
    <w:p w:rsidR="00530719" w:rsidRDefault="00530719"/>
    <w:p w:rsidR="00530719" w:rsidRDefault="0096396B">
      <w:pPr>
        <w:pStyle w:val="Nadpis1"/>
      </w:pPr>
      <w:bookmarkStart w:id="25" w:name="_Toc467747879"/>
      <w:r>
        <w:lastRenderedPageBreak/>
        <w:t>Popis formátu dle specikace OTE</w:t>
      </w:r>
      <w:bookmarkEnd w:id="25"/>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1F57DB25" wp14:editId="087EE167">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67747880"/>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version</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int</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verze</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verze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template-id</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long</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identifikátor</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identifikátor šablony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7673FA"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7673FA"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67747881"/>
      <w:r>
        <w:lastRenderedPageBreak/>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7673FA"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7673FA"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67747882"/>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w:t>
            </w:r>
            <w:r w:rsidRPr="009C7EC8">
              <w:rPr>
                <w:sz w:val="20"/>
              </w:rPr>
              <w:lastRenderedPageBreak/>
              <w:t>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 xml:space="preserve">Podíl posuzovaného období na </w:t>
            </w:r>
            <w:r w:rsidRPr="009C7EC8">
              <w:rPr>
                <w:sz w:val="20"/>
              </w:rPr>
              <w:lastRenderedPageBreak/>
              <w:t>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lastRenderedPageBreak/>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7673FA"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67747883"/>
      <w:r>
        <w:lastRenderedPageBreak/>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A7832"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A7832" w:rsidRDefault="00DA7832">
            <w:pPr>
              <w:jc w:val="center"/>
              <w:rPr>
                <w:sz w:val="20"/>
                <w:szCs w:val="20"/>
              </w:rPr>
            </w:pPr>
            <w:r>
              <w:rPr>
                <w:sz w:val="20"/>
                <w:szCs w:val="20"/>
              </w:rPr>
              <w:t>GZ4</w:t>
            </w:r>
          </w:p>
        </w:tc>
        <w:tc>
          <w:tcPr>
            <w:tcW w:w="3795" w:type="dxa"/>
            <w:tcBorders>
              <w:top w:val="single" w:sz="4" w:space="0" w:color="auto"/>
              <w:left w:val="nil"/>
              <w:bottom w:val="single" w:sz="4" w:space="0" w:color="auto"/>
              <w:right w:val="single" w:sz="4" w:space="0" w:color="auto"/>
            </w:tcBorders>
            <w:shd w:val="clear" w:color="auto" w:fill="auto"/>
            <w:vAlign w:val="bottom"/>
          </w:tcPr>
          <w:p w:rsidR="00DA7832" w:rsidRPr="00DC5D6F" w:rsidRDefault="00DA7832">
            <w:pPr>
              <w:rPr>
                <w:sz w:val="20"/>
                <w:szCs w:val="20"/>
              </w:rPr>
            </w:pPr>
            <w:r w:rsidRPr="00DA7832">
              <w:rPr>
                <w:sz w:val="20"/>
                <w:szCs w:val="20"/>
              </w:rPr>
              <w:t>Dotaz na 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A7832" w:rsidRDefault="00DA7832" w:rsidP="00D612F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A7832" w:rsidRPr="008B1B9B" w:rsidRDefault="00DA7832" w:rsidP="00D612F2">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lastRenderedPageBreak/>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7673FA"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7673FA"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67747884"/>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lastRenderedPageBreak/>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GNB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755A4C">
              <w:rPr>
                <w:sz w:val="18"/>
              </w:rPr>
              <w:t>Dotaz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0A3889" w:rsidRDefault="00FE43FB">
            <w:pPr>
              <w:rPr>
                <w:sz w:val="20"/>
                <w:szCs w:val="20"/>
              </w:rPr>
            </w:pPr>
            <w:r w:rsidRPr="00521050">
              <w:rPr>
                <w:sz w:val="20"/>
                <w:szCs w:val="20"/>
              </w:rPr>
              <w:t xml:space="preserve">Dotaz na </w:t>
            </w:r>
            <w:r>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7673FA"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7673FA"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67747885"/>
      <w:r>
        <w:lastRenderedPageBreak/>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7673FA"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7673FA"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67747886"/>
      <w:r>
        <w:lastRenderedPageBreak/>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7673FA"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67747887"/>
      <w:r>
        <w:lastRenderedPageBreak/>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SZ nemá fin. zajištění na krytí svých závazků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zajištěna dodávka do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zajištěno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Nedošlo k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lastRenderedPageBreak/>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EA2164">
            <w:pPr>
              <w:rPr>
                <w:sz w:val="20"/>
                <w:szCs w:val="20"/>
              </w:rPr>
            </w:pPr>
            <w:r w:rsidRPr="00EA2164">
              <w:rPr>
                <w:sz w:val="20"/>
                <w:szCs w:val="20"/>
              </w:rPr>
              <w:t>Informace o aktivaci DPI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EA2164">
            <w:pPr>
              <w:rPr>
                <w:sz w:val="20"/>
                <w:szCs w:val="20"/>
              </w:rPr>
            </w:pPr>
            <w:r w:rsidRPr="00EA2164">
              <w:rPr>
                <w:sz w:val="20"/>
                <w:szCs w:val="20"/>
              </w:rPr>
              <w:t>Informace o ukončení služby dodavatele a SZ  na OPM (uvedeno) z důvodu nezajištění dodávky nebo převzetí odpovědnosti za odchylku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GZ1</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D612F2" w:rsidP="00D612F2">
            <w:pPr>
              <w:rPr>
                <w:sz w:val="20"/>
                <w:szCs w:val="20"/>
              </w:rPr>
            </w:pPr>
            <w:r w:rsidRPr="00D612F2">
              <w:rPr>
                <w:sz w:val="20"/>
                <w:szCs w:val="20"/>
              </w:rPr>
              <w:t>Zpětná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3</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Opis zpětné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FA38AC"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lastRenderedPageBreak/>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7673FA"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7673FA"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7673FA"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7673FA"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7673FA"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7673FA"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67747888"/>
      <w:r>
        <w:lastRenderedPageBreak/>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GNC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6389F">
              <w:rPr>
                <w:sz w:val="20"/>
                <w:szCs w:val="20"/>
              </w:rPr>
              <w:t>Potvrzení / chyba v dotazu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w:t>
            </w:r>
            <w:r>
              <w:rPr>
                <w:sz w:val="20"/>
                <w:szCs w:val="20"/>
              </w:rPr>
              <w:t>NB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PDS</w:t>
            </w:r>
            <w:r w:rsidRPr="0069502B">
              <w:rPr>
                <w:sz w:val="20"/>
                <w:szCs w:val="20"/>
              </w:rPr>
              <w:br/>
              <w:t>Obchodník</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 / PPS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5D3F26" w:rsidRDefault="00B6389F"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Pr="005A6723" w:rsidRDefault="00B6389F"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ČHMÚ</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lastRenderedPageBreak/>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bl>
    <w:p w:rsidR="00AA6714" w:rsidRDefault="00AA6714" w:rsidP="00AA6714">
      <w:pPr>
        <w:pStyle w:val="Nadpis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DA1D6F" w:rsidRPr="00D95212" w:rsidTr="00C6532C">
        <w:tc>
          <w:tcPr>
            <w:tcW w:w="234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block-id</w:t>
            </w:r>
          </w:p>
        </w:tc>
        <w:tc>
          <w:tcPr>
            <w:tcW w:w="589"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A1D6F" w:rsidRDefault="00641327" w:rsidP="00C6532C">
            <w:pPr>
              <w:autoSpaceDE w:val="0"/>
              <w:autoSpaceDN w:val="0"/>
              <w:jc w:val="center"/>
            </w:pPr>
            <w:r>
              <w:t>integer</w:t>
            </w:r>
          </w:p>
        </w:tc>
        <w:tc>
          <w:tcPr>
            <w:tcW w:w="180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ID bloku</w:t>
            </w:r>
          </w:p>
        </w:tc>
        <w:tc>
          <w:tcPr>
            <w:tcW w:w="4196"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rsidRPr="00DA1D6F">
              <w:t>Id chybného logického bloku zprávy</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7673FA"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7673FA"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67747889"/>
      <w:r>
        <w:lastRenderedPageBreak/>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7673FA"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7673FA"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67747890"/>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7673FA"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67747891"/>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7673FA"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67747892"/>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7673FA"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67747893"/>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1A6836"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6836" w:rsidRPr="00C37382" w:rsidRDefault="001A6836" w:rsidP="006C7EE5">
            <w:pPr>
              <w:jc w:val="center"/>
              <w:rPr>
                <w:sz w:val="20"/>
                <w:szCs w:val="20"/>
                <w:lang w:eastAsia="cs-CZ"/>
              </w:rPr>
            </w:pPr>
            <w:r>
              <w:rPr>
                <w:sz w:val="20"/>
                <w:szCs w:val="20"/>
                <w:lang w:eastAsia="cs-CZ"/>
              </w:rPr>
              <w:t>GZ2</w:t>
            </w:r>
          </w:p>
        </w:tc>
        <w:tc>
          <w:tcPr>
            <w:tcW w:w="3795" w:type="dxa"/>
            <w:tcBorders>
              <w:top w:val="single" w:sz="4" w:space="0" w:color="auto"/>
              <w:left w:val="nil"/>
              <w:bottom w:val="single" w:sz="4" w:space="0" w:color="auto"/>
              <w:right w:val="single" w:sz="4" w:space="0" w:color="auto"/>
            </w:tcBorders>
            <w:shd w:val="clear" w:color="auto" w:fill="auto"/>
            <w:vAlign w:val="bottom"/>
          </w:tcPr>
          <w:p w:rsidR="001A6836" w:rsidRPr="00C37382" w:rsidRDefault="001A6836" w:rsidP="006C7EE5">
            <w:pPr>
              <w:rPr>
                <w:sz w:val="20"/>
                <w:szCs w:val="20"/>
                <w:lang w:eastAsia="cs-CZ"/>
              </w:rPr>
            </w:pPr>
            <w:r w:rsidRPr="001A6836">
              <w:rPr>
                <w:sz w:val="20"/>
                <w:szCs w:val="20"/>
                <w:lang w:eastAsia="cs-CZ"/>
              </w:rPr>
              <w:t>Odpověď na zpětnou registraci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6836" w:rsidRDefault="001A6836" w:rsidP="006C7EE5">
            <w:pPr>
              <w:jc w:val="center"/>
              <w:rPr>
                <w:sz w:val="20"/>
                <w:szCs w:val="20"/>
                <w:lang w:eastAsia="cs-CZ"/>
              </w:rPr>
            </w:pPr>
            <w:r>
              <w:rPr>
                <w:sz w:val="20"/>
                <w:szCs w:val="20"/>
                <w:lang w:eastAsia="cs-CZ"/>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6836" w:rsidRPr="0078374A" w:rsidRDefault="001A6836" w:rsidP="00DA1D6F">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1A6836">
              <w:rPr>
                <w:sz w:val="20"/>
                <w:szCs w:val="20"/>
                <w:lang w:eastAsia="cs-CZ"/>
              </w:rPr>
              <w:t>Externí subjekt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lastRenderedPageBreak/>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7673FA"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67747894"/>
      <w:r w:rsidRPr="00597808">
        <w:lastRenderedPageBreak/>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7673FA"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67747895"/>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7673FA"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67747896"/>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7673FA"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67747897"/>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7673FA"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67747898"/>
      <w:r>
        <w:lastRenderedPageBreak/>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7673FA"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67747899"/>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7673FA"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67747900"/>
      <w:r>
        <w:lastRenderedPageBreak/>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7673FA"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67747901"/>
      <w:r>
        <w:lastRenderedPageBreak/>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7673FA"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67747902"/>
      <w:r>
        <w:lastRenderedPageBreak/>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990841" w:rsidP="00455E51">
            <w:pPr>
              <w:rPr>
                <w:sz w:val="20"/>
                <w:szCs w:val="20"/>
              </w:rPr>
            </w:pPr>
            <w:r w:rsidRPr="00990841">
              <w:rPr>
                <w:sz w:val="20"/>
                <w:szCs w:val="20"/>
              </w:rPr>
              <w:t>Požadevk na změnu limitu -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7673FA"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67747903"/>
      <w:r>
        <w:lastRenderedPageBreak/>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7673FA"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67747904"/>
      <w:r>
        <w:lastRenderedPageBreak/>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7673FA"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08481F" w:rsidRPr="0008481F" w:rsidRDefault="0008481F" w:rsidP="0008481F">
      <w:pPr>
        <w:pStyle w:val="Nadpis2"/>
        <w:rPr>
          <w:rFonts w:ascii="Arial" w:hAnsi="Arial"/>
          <w:color w:val="000000"/>
          <w:szCs w:val="22"/>
        </w:rPr>
      </w:pPr>
      <w:r w:rsidRPr="00C02F31">
        <w:t>SFVOT</w:t>
      </w:r>
      <w:r>
        <w:t>LIMITCHANGE</w:t>
      </w:r>
      <w:r>
        <w:t xml:space="preserve"> </w:t>
      </w:r>
    </w:p>
    <w:p w:rsidR="0008481F" w:rsidRDefault="0008481F" w:rsidP="0008481F"/>
    <w:p w:rsidR="0008481F" w:rsidRDefault="0008481F" w:rsidP="0008481F">
      <w:pPr>
        <w:pStyle w:val="Nadpis5"/>
      </w:pPr>
      <w:r>
        <w:t>Účel</w:t>
      </w:r>
    </w:p>
    <w:p w:rsidR="0008481F" w:rsidRDefault="0008481F" w:rsidP="0008481F">
      <w:r>
        <w:t xml:space="preserve">Zpráva XML ve formátu </w:t>
      </w:r>
      <w:r w:rsidRPr="0008481F">
        <w:t>SFVOTLIMITCHANGE</w:t>
      </w:r>
      <w:r w:rsidR="00535546">
        <w:t xml:space="preserve"> slouží</w:t>
      </w:r>
      <w:r>
        <w:t xml:space="preserve"> </w:t>
      </w:r>
      <w:r w:rsidR="00535546">
        <w:t>k předání informace o automatické změne finančího limitu</w:t>
      </w:r>
      <w:r w:rsidR="004E0866">
        <w:t xml:space="preserve"> VDT/VT pro elektřinu nebo VDT pro plyn</w:t>
      </w:r>
      <w:r>
        <w:t xml:space="preserve">. </w:t>
      </w:r>
    </w:p>
    <w:p w:rsidR="0008481F" w:rsidRDefault="0008481F" w:rsidP="0008481F"/>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8481F" w:rsidRPr="007F474B" w:rsidTr="00EA00A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8481F" w:rsidRPr="007F474B" w:rsidRDefault="0008481F" w:rsidP="00EA00A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EA00A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8481F" w:rsidRPr="007F474B" w:rsidRDefault="0008481F" w:rsidP="00EA00A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EA00A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EA00A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EA00A8">
            <w:pPr>
              <w:spacing w:after="0"/>
              <w:jc w:val="center"/>
              <w:rPr>
                <w:b/>
                <w:bCs/>
                <w:sz w:val="20"/>
                <w:szCs w:val="20"/>
                <w:lang w:eastAsia="cs-CZ"/>
              </w:rPr>
            </w:pPr>
            <w:r w:rsidRPr="007F474B">
              <w:rPr>
                <w:b/>
                <w:bCs/>
                <w:sz w:val="20"/>
                <w:szCs w:val="20"/>
                <w:lang w:eastAsia="cs-CZ"/>
              </w:rPr>
              <w:t>Cíl</w:t>
            </w:r>
          </w:p>
        </w:tc>
      </w:tr>
      <w:tr w:rsidR="00535546" w:rsidRPr="007F474B" w:rsidTr="0053554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35546" w:rsidRPr="00E1044F" w:rsidRDefault="00535546" w:rsidP="00535546">
            <w:r w:rsidRPr="00E1044F">
              <w:t>484</w:t>
            </w:r>
          </w:p>
        </w:tc>
        <w:tc>
          <w:tcPr>
            <w:tcW w:w="3795" w:type="dxa"/>
            <w:tcBorders>
              <w:top w:val="nil"/>
              <w:left w:val="nil"/>
              <w:bottom w:val="single" w:sz="4" w:space="0" w:color="auto"/>
              <w:right w:val="single" w:sz="4" w:space="0" w:color="auto"/>
            </w:tcBorders>
            <w:shd w:val="clear" w:color="auto" w:fill="auto"/>
            <w:vAlign w:val="center"/>
          </w:tcPr>
          <w:p w:rsidR="00535546" w:rsidRDefault="004E0866" w:rsidP="00535546">
            <w:r w:rsidRPr="004E0866">
              <w:t>Automatická změna limitu VDT/VT pro elektřinu nebo VDT pro plyn</w:t>
            </w:r>
          </w:p>
        </w:tc>
        <w:tc>
          <w:tcPr>
            <w:tcW w:w="1620" w:type="dxa"/>
            <w:tcBorders>
              <w:top w:val="nil"/>
              <w:left w:val="nil"/>
              <w:bottom w:val="single" w:sz="4" w:space="0" w:color="auto"/>
              <w:right w:val="single" w:sz="4" w:space="0" w:color="auto"/>
            </w:tcBorders>
            <w:shd w:val="clear" w:color="auto" w:fill="auto"/>
            <w:noWrap/>
            <w:vAlign w:val="bottom"/>
          </w:tcPr>
          <w:p w:rsidR="00535546" w:rsidRDefault="00535546" w:rsidP="00EA00A8">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535546" w:rsidRDefault="00535546" w:rsidP="00EA00A8">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35546" w:rsidRDefault="004E0866" w:rsidP="00EA00A8">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535546" w:rsidRDefault="00535546" w:rsidP="00EA00A8">
            <w:pPr>
              <w:jc w:val="center"/>
              <w:rPr>
                <w:sz w:val="20"/>
                <w:szCs w:val="20"/>
              </w:rPr>
            </w:pPr>
            <w:r>
              <w:rPr>
                <w:sz w:val="20"/>
                <w:szCs w:val="20"/>
              </w:rPr>
              <w:t>Externí účastník</w:t>
            </w:r>
          </w:p>
        </w:tc>
      </w:tr>
    </w:tbl>
    <w:p w:rsidR="0008481F" w:rsidRDefault="0008481F" w:rsidP="0008481F"/>
    <w:p w:rsidR="0008481F" w:rsidRDefault="0008481F" w:rsidP="0008481F">
      <w:pPr>
        <w:pStyle w:val="Nadpis5"/>
      </w:pPr>
      <w:r>
        <w:t xml:space="preserve">plnění struktury </w:t>
      </w:r>
      <w:r w:rsidRPr="00C02F31">
        <w:t>SFVOT</w:t>
      </w:r>
      <w:r>
        <w:t>LIMITCHANGE</w:t>
      </w:r>
    </w:p>
    <w:p w:rsidR="0008481F" w:rsidRDefault="0008481F" w:rsidP="0008481F">
      <w:pPr>
        <w:widowControl w:val="0"/>
        <w:autoSpaceDE w:val="0"/>
        <w:autoSpaceDN w:val="0"/>
        <w:adjustRightInd w:val="0"/>
      </w:pPr>
    </w:p>
    <w:p w:rsidR="0008481F" w:rsidRDefault="0008481F" w:rsidP="0008481F">
      <w:pPr>
        <w:widowControl w:val="0"/>
        <w:autoSpaceDE w:val="0"/>
        <w:autoSpaceDN w:val="0"/>
        <w:adjustRightInd w:val="0"/>
      </w:pPr>
      <w:r>
        <w:t xml:space="preserve">Význam a použití jednotlivých polí (elementů a atributů) SFVOT zpráv je uveden přímo v xsd šablonách.  </w:t>
      </w:r>
    </w:p>
    <w:p w:rsidR="0008481F" w:rsidRDefault="0008481F" w:rsidP="0008481F"/>
    <w:p w:rsidR="0008481F" w:rsidRDefault="0008481F" w:rsidP="0008481F">
      <w:r>
        <w:lastRenderedPageBreak/>
        <w:t xml:space="preserve">Kompletní soubor </w:t>
      </w:r>
      <w:r w:rsidR="004027C2" w:rsidRPr="0008481F">
        <w:t>SFVOTLIMITCHANGE</w:t>
      </w:r>
      <w:r>
        <w:t xml:space="preserve"> ve </w:t>
      </w:r>
      <w:proofErr w:type="gramStart"/>
      <w:r>
        <w:t>formátu .xsd</w:t>
      </w:r>
      <w:proofErr w:type="gramEnd"/>
      <w:r>
        <w:t xml:space="preserve"> je uložen zde:</w:t>
      </w:r>
    </w:p>
    <w:p w:rsidR="0008481F" w:rsidRDefault="0008481F" w:rsidP="0008481F">
      <w:pPr>
        <w:rPr>
          <w:rStyle w:val="Hypertextovodkaz"/>
        </w:rPr>
      </w:pPr>
      <w:hyperlink r:id="rId51" w:tooltip="MASTERDATA.xsd" w:history="1">
        <w:r w:rsidR="004027C2">
          <w:rPr>
            <w:rStyle w:val="Hypertextovodkaz"/>
          </w:rPr>
          <w:t>XML/SFVOTLIMITCHANGE</w:t>
        </w:r>
      </w:hyperlink>
    </w:p>
    <w:p w:rsidR="004E0866" w:rsidRDefault="004E0866" w:rsidP="0008481F">
      <w:pPr>
        <w:rPr>
          <w:rStyle w:val="Hypertextovodkaz"/>
        </w:rPr>
      </w:pPr>
    </w:p>
    <w:p w:rsidR="004E0866" w:rsidRPr="0008481F" w:rsidRDefault="004E0866" w:rsidP="004E0866">
      <w:pPr>
        <w:pStyle w:val="Nadpis2"/>
        <w:rPr>
          <w:rFonts w:ascii="Arial" w:hAnsi="Arial"/>
          <w:color w:val="000000"/>
          <w:szCs w:val="22"/>
        </w:rPr>
      </w:pPr>
      <w:r w:rsidRPr="00C02F31">
        <w:t>SFVOT</w:t>
      </w:r>
      <w:r>
        <w:t>SETTINGS</w:t>
      </w:r>
    </w:p>
    <w:p w:rsidR="004E0866" w:rsidRDefault="004E0866" w:rsidP="004E0866"/>
    <w:p w:rsidR="004E0866" w:rsidRDefault="004E0866" w:rsidP="004E0866">
      <w:pPr>
        <w:pStyle w:val="Nadpis5"/>
      </w:pPr>
      <w:r>
        <w:t>Účel</w:t>
      </w:r>
    </w:p>
    <w:p w:rsidR="004E0866" w:rsidRDefault="004E0866" w:rsidP="004E0866">
      <w:r>
        <w:t xml:space="preserve">Zpráva XML ve formátu </w:t>
      </w:r>
      <w:r w:rsidRPr="004E0866">
        <w:t>SFVOTSETTINGS</w:t>
      </w:r>
      <w:r>
        <w:t xml:space="preserve"> slouží k</w:t>
      </w:r>
      <w:r>
        <w:t> nastavení offline limitu VDT/VT</w:t>
      </w:r>
      <w:r w:rsidR="00990841">
        <w:t xml:space="preserve"> pro elektřinu nebo VDT pro plyn</w:t>
      </w:r>
      <w:r>
        <w:t>.</w:t>
      </w:r>
    </w:p>
    <w:p w:rsidR="004E0866" w:rsidRDefault="004E0866" w:rsidP="004E086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0866" w:rsidRPr="007F474B" w:rsidTr="00EA00A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0866" w:rsidRPr="007F474B" w:rsidRDefault="004E0866" w:rsidP="00EA00A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EA00A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0866" w:rsidRPr="007F474B" w:rsidRDefault="004E0866" w:rsidP="00EA00A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EA00A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EA00A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EA00A8">
            <w:pPr>
              <w:spacing w:after="0"/>
              <w:jc w:val="center"/>
              <w:rPr>
                <w:b/>
                <w:bCs/>
                <w:sz w:val="20"/>
                <w:szCs w:val="20"/>
                <w:lang w:eastAsia="cs-CZ"/>
              </w:rPr>
            </w:pPr>
            <w:r w:rsidRPr="007F474B">
              <w:rPr>
                <w:b/>
                <w:bCs/>
                <w:sz w:val="20"/>
                <w:szCs w:val="20"/>
                <w:lang w:eastAsia="cs-CZ"/>
              </w:rPr>
              <w:t>Cíl</w:t>
            </w:r>
          </w:p>
        </w:tc>
      </w:tr>
      <w:tr w:rsidR="004E0866" w:rsidRPr="007F474B" w:rsidTr="004E086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0866" w:rsidRPr="003934FE" w:rsidRDefault="004E0866" w:rsidP="004E0866">
            <w:r w:rsidRPr="003934FE">
              <w:t>481</w:t>
            </w:r>
          </w:p>
        </w:tc>
        <w:tc>
          <w:tcPr>
            <w:tcW w:w="3795" w:type="dxa"/>
            <w:tcBorders>
              <w:top w:val="nil"/>
              <w:left w:val="nil"/>
              <w:bottom w:val="single" w:sz="4" w:space="0" w:color="auto"/>
              <w:right w:val="single" w:sz="4" w:space="0" w:color="auto"/>
            </w:tcBorders>
            <w:shd w:val="clear" w:color="auto" w:fill="auto"/>
            <w:vAlign w:val="center"/>
          </w:tcPr>
          <w:p w:rsidR="004E0866" w:rsidRDefault="00990841" w:rsidP="004E0866">
            <w:r w:rsidRPr="00990841">
              <w:t>Požadevk na změnu limitu - data</w:t>
            </w:r>
          </w:p>
        </w:tc>
        <w:tc>
          <w:tcPr>
            <w:tcW w:w="1620" w:type="dxa"/>
            <w:tcBorders>
              <w:top w:val="nil"/>
              <w:left w:val="nil"/>
              <w:bottom w:val="single" w:sz="4" w:space="0" w:color="auto"/>
              <w:right w:val="single" w:sz="4" w:space="0" w:color="auto"/>
            </w:tcBorders>
            <w:shd w:val="clear" w:color="auto" w:fill="auto"/>
            <w:noWrap/>
            <w:vAlign w:val="bottom"/>
          </w:tcPr>
          <w:p w:rsidR="004E0866" w:rsidRDefault="004E0866" w:rsidP="00EA00A8">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0866" w:rsidRDefault="004E0866" w:rsidP="00EA00A8">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0866" w:rsidRDefault="004E0866" w:rsidP="00EA00A8">
            <w:pPr>
              <w:jc w:val="center"/>
              <w:rPr>
                <w:sz w:val="20"/>
                <w:szCs w:val="20"/>
              </w:rPr>
            </w:pPr>
            <w:r>
              <w:rPr>
                <w:sz w:val="20"/>
                <w:szCs w:val="20"/>
              </w:rPr>
              <w:t>Externí účastník</w:t>
            </w:r>
          </w:p>
        </w:tc>
        <w:tc>
          <w:tcPr>
            <w:tcW w:w="1260" w:type="dxa"/>
            <w:tcBorders>
              <w:top w:val="nil"/>
              <w:left w:val="nil"/>
              <w:bottom w:val="single" w:sz="4" w:space="0" w:color="auto"/>
              <w:right w:val="single" w:sz="4" w:space="0" w:color="auto"/>
            </w:tcBorders>
            <w:shd w:val="clear" w:color="auto" w:fill="auto"/>
            <w:vAlign w:val="bottom"/>
          </w:tcPr>
          <w:p w:rsidR="004E0866" w:rsidRDefault="004E0866" w:rsidP="00EA00A8">
            <w:pPr>
              <w:jc w:val="center"/>
              <w:rPr>
                <w:sz w:val="20"/>
                <w:szCs w:val="20"/>
              </w:rPr>
            </w:pPr>
            <w:r>
              <w:rPr>
                <w:sz w:val="20"/>
                <w:szCs w:val="20"/>
              </w:rPr>
              <w:t>IS OTE</w:t>
            </w:r>
          </w:p>
        </w:tc>
      </w:tr>
    </w:tbl>
    <w:p w:rsidR="004E0866" w:rsidRDefault="004E0866" w:rsidP="004E0866"/>
    <w:p w:rsidR="004E0866" w:rsidRDefault="004E0866" w:rsidP="004E0866">
      <w:pPr>
        <w:pStyle w:val="Nadpis5"/>
      </w:pPr>
      <w:r>
        <w:t xml:space="preserve">plnění struktury </w:t>
      </w:r>
      <w:r w:rsidRPr="004E0866">
        <w:t>SFVOTSETTINGS</w:t>
      </w:r>
    </w:p>
    <w:p w:rsidR="004E0866" w:rsidRDefault="004E0866" w:rsidP="004E0866">
      <w:pPr>
        <w:widowControl w:val="0"/>
        <w:autoSpaceDE w:val="0"/>
        <w:autoSpaceDN w:val="0"/>
        <w:adjustRightInd w:val="0"/>
      </w:pPr>
    </w:p>
    <w:p w:rsidR="004E0866" w:rsidRDefault="004E0866" w:rsidP="004E0866">
      <w:pPr>
        <w:widowControl w:val="0"/>
        <w:autoSpaceDE w:val="0"/>
        <w:autoSpaceDN w:val="0"/>
        <w:adjustRightInd w:val="0"/>
      </w:pPr>
      <w:r>
        <w:t xml:space="preserve">Význam a použití jednotlivých polí (elementů a atributů) SFVOT zpráv je uveden přímo v xsd šablonách.  </w:t>
      </w:r>
    </w:p>
    <w:p w:rsidR="004E0866" w:rsidRDefault="004E0866" w:rsidP="004E0866"/>
    <w:p w:rsidR="004E0866" w:rsidRDefault="004E0866" w:rsidP="004E0866">
      <w:r>
        <w:t xml:space="preserve">Kompletní soubor </w:t>
      </w:r>
      <w:r w:rsidRPr="004E0866">
        <w:t>SFVOTSETTINGS</w:t>
      </w:r>
      <w:r>
        <w:t xml:space="preserve"> ve </w:t>
      </w:r>
      <w:proofErr w:type="gramStart"/>
      <w:r>
        <w:t>formátu .xsd</w:t>
      </w:r>
      <w:proofErr w:type="gramEnd"/>
      <w:r>
        <w:t xml:space="preserve"> je uložen zde:</w:t>
      </w:r>
    </w:p>
    <w:p w:rsidR="004E0866" w:rsidRDefault="004E0866" w:rsidP="004E0866">
      <w:pPr>
        <w:rPr>
          <w:rStyle w:val="Hypertextovodkaz"/>
        </w:rPr>
      </w:pPr>
      <w:hyperlink r:id="rId52" w:tooltip="MASTERDATA.xsd" w:history="1">
        <w:r>
          <w:rPr>
            <w:rStyle w:val="Hypertextovodkaz"/>
          </w:rPr>
          <w:t>XML/SFVOTSET</w:t>
        </w:r>
        <w:r>
          <w:rPr>
            <w:rStyle w:val="Hypertextovodkaz"/>
          </w:rPr>
          <w:t>T</w:t>
        </w:r>
        <w:r>
          <w:rPr>
            <w:rStyle w:val="Hypertextovodkaz"/>
          </w:rPr>
          <w:t>INGS</w:t>
        </w:r>
      </w:hyperlink>
    </w:p>
    <w:p w:rsidR="004E0866" w:rsidRDefault="004E0866" w:rsidP="0008481F"/>
    <w:p w:rsidR="00C64AA0" w:rsidRPr="0008481F" w:rsidRDefault="0035531E" w:rsidP="0008481F">
      <w:pPr>
        <w:rPr>
          <w:rFonts w:ascii="Arial" w:hAnsi="Arial"/>
          <w:color w:val="000000"/>
          <w:szCs w:val="22"/>
        </w:rPr>
      </w:pPr>
      <w:r>
        <w:br w:type="page"/>
      </w:r>
    </w:p>
    <w:p w:rsidR="00391505" w:rsidRDefault="00391505" w:rsidP="00391505">
      <w:pPr>
        <w:pStyle w:val="Nadpis2"/>
      </w:pPr>
      <w:bookmarkStart w:id="141" w:name="_Toc467747905"/>
      <w:r>
        <w:lastRenderedPageBreak/>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7673FA" w:rsidP="00426E5E">
      <w:pPr>
        <w:rPr>
          <w:lang w:val="en-GB"/>
        </w:rPr>
      </w:pPr>
      <w:hyperlink r:id="rId53"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67747906"/>
      <w:r>
        <w:lastRenderedPageBreak/>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67747907"/>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38AB0C94" wp14:editId="150E6CAD">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656BD354" wp14:editId="74973D57">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69192E29" wp14:editId="060CC8F8">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33867F0D" wp14:editId="49C4EEF6">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67747908"/>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23103A05" wp14:editId="408EA5D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B7BE7CB" wp14:editId="1B78185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69496610" wp14:editId="3FDD6C1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67747909"/>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B86DF5" w:rsidRPr="009C7EC8" w:rsidTr="00796E84">
        <w:trPr>
          <w:jc w:val="center"/>
        </w:trPr>
        <w:tc>
          <w:tcPr>
            <w:tcW w:w="1255" w:type="dxa"/>
          </w:tcPr>
          <w:p w:rsidR="00B86DF5" w:rsidRPr="00796E84" w:rsidRDefault="00B86DF5" w:rsidP="00796E84">
            <w:pPr>
              <w:jc w:val="center"/>
              <w:rPr>
                <w:szCs w:val="22"/>
              </w:rPr>
            </w:pPr>
            <w:r w:rsidRPr="00B86DF5">
              <w:rPr>
                <w:szCs w:val="22"/>
              </w:rPr>
              <w:t>08</w:t>
            </w:r>
          </w:p>
        </w:tc>
        <w:tc>
          <w:tcPr>
            <w:tcW w:w="4204" w:type="dxa"/>
          </w:tcPr>
          <w:p w:rsidR="00B86DF5" w:rsidRPr="00B86DF5" w:rsidRDefault="00B86DF5" w:rsidP="00796E84">
            <w:pPr>
              <w:rPr>
                <w:szCs w:val="22"/>
              </w:rPr>
            </w:pPr>
            <w:r w:rsidRPr="00B86DF5">
              <w:rPr>
                <w:szCs w:val="22"/>
              </w:rPr>
              <w:t>Ukončení SZD na základě akce CSR s důvodem ARE</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C87DCD6" wp14:editId="732FBF9A">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1.65pt" o:ole="">
            <v:imagedata r:id="rId62" o:title=""/>
          </v:shape>
          <o:OLEObject Type="Embed" ProgID="Visio.Drawing.11" ShapeID="_x0000_i1025" DrawAspect="Content" ObjectID="_1596619417" r:id="rId63"/>
        </w:object>
      </w:r>
    </w:p>
    <w:p w:rsidR="007560EF" w:rsidRDefault="00920715" w:rsidP="002D584C">
      <w:pPr>
        <w:pStyle w:val="Normlnodsazen"/>
        <w:ind w:left="0"/>
      </w:pPr>
      <w:r>
        <w:rPr>
          <w:noProof/>
          <w:lang w:eastAsia="cs-CZ"/>
        </w:rPr>
        <w:drawing>
          <wp:inline distT="0" distB="0" distL="0" distR="0" wp14:anchorId="09D66A30" wp14:editId="01B47501">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lastRenderedPageBreak/>
        <w:drawing>
          <wp:inline distT="0" distB="0" distL="0" distR="0" wp14:anchorId="02F9585F" wp14:editId="32BFE00C">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pPr>
            <w:r>
              <w:t>AR7 - Písemná vůle zákazníka</w:t>
            </w:r>
          </w:p>
          <w:p w:rsidR="00B86DF5" w:rsidRDefault="00B86DF5">
            <w:pPr>
              <w:autoSpaceDE w:val="0"/>
              <w:autoSpaceDN w:val="0"/>
              <w:rPr>
                <w:sz w:val="23"/>
                <w:szCs w:val="23"/>
                <w:lang w:eastAsia="cs-CZ"/>
              </w:rPr>
            </w:pPr>
            <w:r>
              <w:t xml:space="preserve">ARE - </w:t>
            </w:r>
            <w:r>
              <w:rPr>
                <w:color w:val="000000"/>
              </w:rPr>
              <w:t>  Odstoupení od smlouvy podle § 11a odst. 2 EZ a pokračování dodávky stávajícího dodavatele</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 xml:space="preserve">Potvrzení souhlasu zákazníka se </w:t>
            </w:r>
            <w:r w:rsidRPr="009C7EC8">
              <w:lastRenderedPageBreak/>
              <w:t>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6030B4B" wp14:editId="3DD4ED66">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2CA441E4" wp14:editId="34808785">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41DBBBEE" wp14:editId="25C55F4C">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FE5A52D" wp14:editId="47FE7C86">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67747910"/>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05pt;height:210.55pt" o:ole="">
            <v:imagedata r:id="rId70" o:title=""/>
          </v:shape>
          <o:OLEObject Type="Embed" ProgID="Visio.Drawing.11" ShapeID="_x0000_i1026" DrawAspect="Content" ObjectID="_1596619418" r:id="rId71"/>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pt" o:ole="">
            <v:imagedata r:id="rId72" o:title=""/>
          </v:shape>
          <o:OLEObject Type="Embed" ProgID="Visio.Drawing.11" ShapeID="_x0000_i1027" DrawAspect="Content" ObjectID="_1596619419" r:id="rId73"/>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05pt;height:210.55pt" o:ole="">
            <v:imagedata r:id="rId70" o:title=""/>
          </v:shape>
          <o:OLEObject Type="Embed" ProgID="Visio.Drawing.11" ShapeID="_x0000_i1028" DrawAspect="Content" ObjectID="_1596619420" r:id="rId74"/>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pt" o:ole="">
            <v:imagedata r:id="rId72" o:title=""/>
          </v:shape>
          <o:OLEObject Type="Embed" ProgID="Visio.Drawing.11" ShapeID="_x0000_i1029" DrawAspect="Content" ObjectID="_1596619421" r:id="rId75"/>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67747911"/>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67747912"/>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08FBFDF8" wp14:editId="464ACC0A">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67747913"/>
      <w:r>
        <w:lastRenderedPageBreak/>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7673FA" w:rsidP="00291D9F">
      <w:hyperlink r:id="rId77"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67747914"/>
      <w:r>
        <w:lastRenderedPageBreak/>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85pt;height:297.5pt" o:ole="">
            <v:imagedata r:id="rId78" o:title=""/>
          </v:shape>
          <o:OLEObject Type="Embed" ProgID="Visio.Drawing.11" ShapeID="_x0000_i1030" DrawAspect="Content" ObjectID="_1596619422" r:id="rId79"/>
        </w:object>
      </w:r>
      <w:bookmarkEnd w:id="168"/>
    </w:p>
    <w:p w:rsidR="00FD10B6" w:rsidRPr="00F73882" w:rsidRDefault="00FD10B6" w:rsidP="00FD10B6">
      <w:pPr>
        <w:pStyle w:val="Zkladn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25pt;height:96.45pt" o:ole="">
            <v:imagedata r:id="rId80" o:title=""/>
          </v:shape>
          <o:OLEObject Type="Embed" ProgID="Visio.Drawing.11" ShapeID="_x0000_i1031" DrawAspect="Content" ObjectID="_1596619423" r:id="rId81"/>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25pt;height:115.45pt" o:ole="">
            <v:imagedata r:id="rId82" o:title=""/>
          </v:shape>
          <o:OLEObject Type="Embed" ProgID="Visio.Drawing.11" ShapeID="_x0000_i1032" DrawAspect="Content" ObjectID="_1596619424" r:id="rId83"/>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3pt;height:296.15pt" o:ole="">
            <v:imagedata r:id="rId84" o:title=""/>
          </v:shape>
          <o:OLEObject Type="Embed" ProgID="Visio.Drawing.11" ShapeID="_x0000_i1033" DrawAspect="Content" ObjectID="_1596619425" r:id="rId85"/>
        </w:object>
      </w:r>
    </w:p>
    <w:p w:rsidR="00FD10B6" w:rsidRDefault="00FD10B6" w:rsidP="00FD10B6"/>
    <w:p w:rsidR="008D2371" w:rsidRPr="004C7587" w:rsidRDefault="008D2371" w:rsidP="00FD10B6">
      <w:r>
        <w:br w:type="page"/>
      </w:r>
    </w:p>
    <w:p w:rsidR="00FD10B6" w:rsidRDefault="008F4E04" w:rsidP="008F4E04">
      <w:pPr>
        <w:pStyle w:val="Nadpis5"/>
      </w:pPr>
      <w:r>
        <w:lastRenderedPageBreak/>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7673FA" w:rsidP="007743D6">
      <w:hyperlink r:id="rId86"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7673FA" w:rsidP="00C11886">
            <w:pPr>
              <w:pStyle w:val="TableNormal1"/>
              <w:jc w:val="center"/>
              <w:rPr>
                <w:rFonts w:eastAsia="Arial Unicode MS"/>
              </w:rPr>
            </w:pPr>
            <w:hyperlink r:id="rId87"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lastRenderedPageBreak/>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lastRenderedPageBreak/>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DD786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lastRenderedPageBreak/>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lastRenderedPageBreak/>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lastRenderedPageBreak/>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7673FA" w:rsidP="000C5F6C">
      <w:hyperlink r:id="rId88"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7673FA" w:rsidP="00C11886">
            <w:pPr>
              <w:pStyle w:val="TableNormal1"/>
              <w:jc w:val="center"/>
              <w:rPr>
                <w:rFonts w:eastAsia="Arial Unicode MS"/>
              </w:rPr>
            </w:pPr>
            <w:hyperlink r:id="rId89"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67747915"/>
      <w:bookmarkEnd w:id="169"/>
      <w:bookmarkEnd w:id="170"/>
      <w:bookmarkEnd w:id="171"/>
      <w:bookmarkEnd w:id="172"/>
      <w:r>
        <w:lastRenderedPageBreak/>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lastRenderedPageBreak/>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6F75409" wp14:editId="295FA581">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555CFD3C" wp14:editId="6B6BC98D">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21200F80" wp14:editId="65FF5CEB">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05pt;height:184.75pt" o:ole="">
            <v:imagedata r:id="rId93" o:title=""/>
          </v:shape>
          <o:OLEObject Type="Embed" ProgID="Visio.Drawing.11" ShapeID="_x0000_i1034" DrawAspect="Content" ObjectID="_1596619426" r:id="rId94"/>
        </w:object>
      </w:r>
      <w:r>
        <w:rPr>
          <w:noProof/>
          <w:lang w:eastAsia="cs-CZ"/>
        </w:rPr>
        <w:t xml:space="preserve"> </w:t>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109C7EC9" wp14:editId="5EB8AF92">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E3469F9" wp14:editId="6BD271E9">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0368EC9D" wp14:editId="6B49E4F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0CE22F87" wp14:editId="5C460650">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056D14B7" wp14:editId="44C0684D">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246E382D" wp14:editId="336DE6E6">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1.9pt;height:248.6pt" o:ole="">
            <v:imagedata r:id="rId101" o:title=""/>
          </v:shape>
          <o:OLEObject Type="Embed" ProgID="Visio.Drawing.11" ShapeID="_x0000_i1035" DrawAspect="Content" ObjectID="_1596619427" r:id="rId102"/>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1A3FC326" wp14:editId="1B2E481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w:t>
            </w:r>
            <w:r w:rsidR="0060254B">
              <w:rPr>
                <w:sz w:val="18"/>
                <w:szCs w:val="18"/>
              </w:rPr>
              <w:lastRenderedPageBreak/>
              <w:t xml:space="preserve">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7673FA" w:rsidP="00D3491D">
      <w:hyperlink r:id="rId104"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7673FA" w:rsidP="00C11886">
            <w:pPr>
              <w:pStyle w:val="TableNormal1"/>
              <w:jc w:val="center"/>
              <w:rPr>
                <w:rFonts w:eastAsia="Arial Unicode MS"/>
              </w:rPr>
            </w:pPr>
            <w:hyperlink r:id="rId105"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lastRenderedPageBreak/>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lastRenderedPageBreak/>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7673FA" w:rsidP="00D1188A">
      <w:hyperlink r:id="rId106"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7673FA" w:rsidP="00E94A78">
            <w:pPr>
              <w:pStyle w:val="TableNormal1"/>
              <w:jc w:val="center"/>
              <w:rPr>
                <w:rFonts w:eastAsia="Arial Unicode MS"/>
              </w:rPr>
            </w:pPr>
            <w:hyperlink r:id="rId107"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7673FA" w:rsidP="007743D6">
      <w:hyperlink r:id="rId108"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7673FA" w:rsidP="00C11886">
            <w:pPr>
              <w:pStyle w:val="TableNormal1"/>
              <w:jc w:val="center"/>
              <w:rPr>
                <w:rFonts w:eastAsia="Arial Unicode MS"/>
              </w:rPr>
            </w:pPr>
            <w:hyperlink r:id="rId109"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Default="00650CEC" w:rsidP="00650CEC">
      <w:pPr>
        <w:numPr>
          <w:ilvl w:val="0"/>
          <w:numId w:val="37"/>
        </w:numPr>
      </w:pPr>
      <w:r w:rsidRPr="00735B7C">
        <w:t>Platnost shipper páru bude kontrolována pouze vůči plynárenským dnům (bez použití časů z položky VALIDITY PERIOD).</w:t>
      </w:r>
    </w:p>
    <w:p w:rsidR="00DE0745" w:rsidRPr="00C65285" w:rsidRDefault="00DE0745" w:rsidP="00DE0745">
      <w:pPr>
        <w:numPr>
          <w:ilvl w:val="0"/>
          <w:numId w:val="37"/>
        </w:numPr>
      </w:pPr>
      <w:r>
        <w:t xml:space="preserve">V případě aktualizace existujícího shipper kódu, je třeba v atributu </w:t>
      </w:r>
      <w:r w:rsidRPr="008E17FB">
        <w:t>VALIDITY PERIOD</w:t>
      </w:r>
      <w:r>
        <w:t xml:space="preserve"> plnit datum od datumem do budoucnosti. Nelze měnit platnost shipper kódu do minulosti.</w:t>
      </w:r>
    </w:p>
    <w:p w:rsidR="00DE0745" w:rsidRPr="00C65285" w:rsidRDefault="00DE0745" w:rsidP="00DE0745">
      <w:pPr>
        <w:ind w:left="360"/>
      </w:pP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7673FA" w:rsidP="00D3491D">
      <w:hyperlink r:id="rId110"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7673FA" w:rsidP="00C11886">
            <w:pPr>
              <w:pStyle w:val="TableNormal1"/>
              <w:jc w:val="center"/>
              <w:rPr>
                <w:rFonts w:eastAsia="Arial Unicode MS"/>
              </w:rPr>
            </w:pPr>
            <w:hyperlink r:id="rId111"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lastRenderedPageBreak/>
        <w:br w:type="page"/>
      </w:r>
    </w:p>
    <w:p w:rsidR="001C535C" w:rsidRDefault="001C535C" w:rsidP="009D60CD">
      <w:pPr>
        <w:pStyle w:val="Nadpis2"/>
      </w:pPr>
      <w:bookmarkStart w:id="174" w:name="_Toc467747916"/>
      <w:r>
        <w:lastRenderedPageBreak/>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7ECAE904" wp14:editId="495A3F2E">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lastRenderedPageBreak/>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0173A1"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E727FF" w:rsidRPr="00E727FF" w:rsidRDefault="000173A1" w:rsidP="00E727FF">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w:t>
            </w:r>
            <w:r>
              <w:rPr>
                <w:color w:val="0000FF"/>
                <w:sz w:val="18"/>
                <w:szCs w:val="18"/>
              </w:rPr>
              <w:t>1</w:t>
            </w:r>
            <w:r w:rsidRPr="002D5248">
              <w:rPr>
                <w:color w:val="0000FF"/>
                <w:sz w:val="18"/>
                <w:szCs w:val="18"/>
              </w:rPr>
              <w:tab/>
              <w:t xml:space="preserve"> </w:t>
            </w:r>
            <w:r w:rsidRPr="002D5248">
              <w:rPr>
                <w:sz w:val="18"/>
                <w:szCs w:val="18"/>
              </w:rPr>
              <w:t xml:space="preserve">= </w:t>
            </w:r>
            <w:r w:rsidR="00E727FF" w:rsidRPr="00E727FF">
              <w:rPr>
                <w:sz w:val="18"/>
                <w:szCs w:val="18"/>
              </w:rPr>
              <w:t>celková hodnota záporného předběžného denního vyrovnávacího množství</w:t>
            </w:r>
          </w:p>
          <w:p w:rsidR="00E554BA" w:rsidRPr="00354088" w:rsidRDefault="000173A1" w:rsidP="00B91D47">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PBA2</w:t>
            </w:r>
            <w:r w:rsidRPr="002D5248">
              <w:rPr>
                <w:color w:val="0000FF"/>
                <w:sz w:val="18"/>
                <w:szCs w:val="18"/>
              </w:rPr>
              <w:tab/>
              <w:t xml:space="preserve"> </w:t>
            </w:r>
            <w:r w:rsidRPr="002D5248">
              <w:rPr>
                <w:sz w:val="18"/>
                <w:szCs w:val="18"/>
              </w:rPr>
              <w:t xml:space="preserve">= </w:t>
            </w:r>
            <w:r w:rsidR="00151C72" w:rsidRPr="00151C72">
              <w:rPr>
                <w:sz w:val="18"/>
                <w:szCs w:val="18"/>
              </w:rPr>
              <w:t xml:space="preserve">celková hodnota kladného předběžného </w:t>
            </w:r>
            <w:r w:rsidR="00151C72" w:rsidRPr="00151C72">
              <w:rPr>
                <w:sz w:val="18"/>
                <w:szCs w:val="18"/>
              </w:rPr>
              <w:lastRenderedPageBreak/>
              <w:t>denního vyrovnávacího množství</w:t>
            </w:r>
            <w:r w:rsidR="00151C72" w:rsidRPr="00151C72" w:rsidDel="00151C72">
              <w:rPr>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lastRenderedPageBreak/>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lastRenderedPageBreak/>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E554BA" w:rsidRDefault="005C2DE8" w:rsidP="00E554BA">
            <w:pPr>
              <w:rPr>
                <w:sz w:val="20"/>
                <w:szCs w:val="20"/>
              </w:rPr>
            </w:pPr>
            <w:r w:rsidRPr="00A02B83">
              <w:rPr>
                <w:sz w:val="20"/>
                <w:szCs w:val="20"/>
              </w:rPr>
              <w:t>PBA1 = celková hodnota záporného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2D5248" w:rsidRDefault="005C2DE8" w:rsidP="001E7B2B">
            <w:pPr>
              <w:spacing w:after="0"/>
              <w:rPr>
                <w:color w:val="0000FF"/>
                <w:sz w:val="18"/>
                <w:szCs w:val="18"/>
                <w:lang w:eastAsia="cs-CZ"/>
              </w:rPr>
            </w:pPr>
            <w:r w:rsidRPr="00A02B83">
              <w:rPr>
                <w:sz w:val="20"/>
                <w:szCs w:val="20"/>
              </w:rPr>
              <w:t xml:space="preserve">PBA2 = </w:t>
            </w:r>
            <w:r w:rsidR="0002431E" w:rsidRPr="0002431E">
              <w:rPr>
                <w:sz w:val="20"/>
                <w:szCs w:val="20"/>
              </w:rPr>
              <w:t>celková hodnota kladného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lastRenderedPageBreak/>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7673FA" w:rsidP="00D3491D">
      <w:hyperlink r:id="rId113"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lastRenderedPageBreak/>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7673FA" w:rsidP="00C11886">
            <w:pPr>
              <w:pStyle w:val="TableNormal1"/>
              <w:jc w:val="center"/>
              <w:rPr>
                <w:rFonts w:eastAsia="Arial Unicode MS"/>
              </w:rPr>
            </w:pPr>
            <w:hyperlink r:id="rId114"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67747917"/>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6" type="#_x0000_t75" style="width:374.95pt;height:102.55pt" o:ole="">
            <v:imagedata r:id="rId115" o:title=""/>
          </v:shape>
          <o:OLEObject Type="Embed" ProgID="Visio.Drawing.11" ShapeID="_x0000_i1036" DrawAspect="Content" ObjectID="_1596619428" r:id="rId116"/>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7" type="#_x0000_t75" style="width:374.95pt;height:144.7pt" o:ole="">
            <v:imagedata r:id="rId117" o:title=""/>
          </v:shape>
          <o:OLEObject Type="Embed" ProgID="Visio.Drawing.11" ShapeID="_x0000_i1037" DrawAspect="Content" ObjectID="_1596619429" r:id="rId118"/>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lastRenderedPageBreak/>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 xml:space="preserve">viz Edig@s </w:t>
            </w:r>
            <w:r w:rsidRPr="004C7587">
              <w:rPr>
                <w:sz w:val="18"/>
                <w:szCs w:val="18"/>
              </w:rPr>
              <w:lastRenderedPageBreak/>
              <w:t>General Guidelines 1.20</w:t>
            </w:r>
          </w:p>
        </w:tc>
        <w:tc>
          <w:tcPr>
            <w:tcW w:w="4410" w:type="dxa"/>
            <w:vAlign w:val="center"/>
          </w:tcPr>
          <w:p w:rsidR="00033BD4" w:rsidRPr="004C7587" w:rsidRDefault="00033BD4" w:rsidP="009C3796">
            <w:pPr>
              <w:rPr>
                <w:sz w:val="18"/>
                <w:szCs w:val="18"/>
              </w:rPr>
            </w:pPr>
            <w:r w:rsidRPr="004C7587">
              <w:rPr>
                <w:sz w:val="18"/>
                <w:szCs w:val="18"/>
              </w:rPr>
              <w:lastRenderedPageBreak/>
              <w:t>Plynárenský den ve tvaru od-do:</w:t>
            </w:r>
          </w:p>
          <w:p w:rsidR="00033BD4" w:rsidRPr="004C7587" w:rsidRDefault="00033BD4" w:rsidP="009C3796">
            <w:pPr>
              <w:rPr>
                <w:color w:val="FF0000"/>
                <w:sz w:val="18"/>
                <w:szCs w:val="18"/>
              </w:rPr>
            </w:pPr>
            <w:r w:rsidRPr="004C7587">
              <w:rPr>
                <w:color w:val="FF0000"/>
                <w:sz w:val="18"/>
                <w:szCs w:val="18"/>
              </w:rPr>
              <w:lastRenderedPageBreak/>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lastRenderedPageBreak/>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lastRenderedPageBreak/>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7673FA" w:rsidP="009C3796">
            <w:pPr>
              <w:pStyle w:val="TableNormal1"/>
              <w:jc w:val="center"/>
              <w:rPr>
                <w:rFonts w:eastAsia="Arial Unicode MS"/>
              </w:rPr>
            </w:pPr>
            <w:hyperlink r:id="rId119"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20"/>
      <w:footerReference w:type="default" r:id="rId1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FF2" w:rsidRDefault="00721FF2">
      <w:r>
        <w:separator/>
      </w:r>
    </w:p>
  </w:endnote>
  <w:endnote w:type="continuationSeparator" w:id="0">
    <w:p w:rsidR="00721FF2" w:rsidRDefault="0072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7673FA">
      <w:trPr>
        <w:trHeight w:hRule="exact" w:val="296"/>
      </w:trPr>
      <w:tc>
        <w:tcPr>
          <w:tcW w:w="9072" w:type="dxa"/>
          <w:tcBorders>
            <w:top w:val="single" w:sz="6" w:space="0" w:color="auto"/>
            <w:left w:val="nil"/>
            <w:bottom w:val="nil"/>
            <w:right w:val="nil"/>
          </w:tcBorders>
        </w:tcPr>
        <w:p w:rsidR="007673FA" w:rsidRDefault="007673FA">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FF1488">
            <w:rPr>
              <w:noProof/>
              <w:sz w:val="20"/>
            </w:rPr>
            <w:t>78</w:t>
          </w:r>
          <w:r>
            <w:rPr>
              <w:sz w:val="20"/>
            </w:rPr>
            <w:fldChar w:fldCharType="end"/>
          </w:r>
        </w:p>
      </w:tc>
    </w:tr>
  </w:tbl>
  <w:p w:rsidR="007673FA" w:rsidRDefault="007673FA">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FF2" w:rsidRDefault="00721FF2">
      <w:r>
        <w:separator/>
      </w:r>
    </w:p>
  </w:footnote>
  <w:footnote w:type="continuationSeparator" w:id="0">
    <w:p w:rsidR="00721FF2" w:rsidRDefault="00721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7673FA">
      <w:trPr>
        <w:trHeight w:val="709"/>
      </w:trPr>
      <w:tc>
        <w:tcPr>
          <w:tcW w:w="6750" w:type="dxa"/>
        </w:tcPr>
        <w:p w:rsidR="007673FA" w:rsidRDefault="007673FA"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7673FA" w:rsidRDefault="007673FA">
          <w:pPr>
            <w:pStyle w:val="Zhlav"/>
            <w:spacing w:after="0"/>
            <w:ind w:right="57"/>
            <w:rPr>
              <w:rFonts w:ascii="Times New Roman" w:hAnsi="Times New Roman"/>
              <w:sz w:val="20"/>
            </w:rPr>
          </w:pPr>
        </w:p>
      </w:tc>
      <w:tc>
        <w:tcPr>
          <w:tcW w:w="2330" w:type="dxa"/>
        </w:tcPr>
        <w:p w:rsidR="007673FA" w:rsidRDefault="007673FA">
          <w:pPr>
            <w:pStyle w:val="Zhlav"/>
            <w:spacing w:after="0"/>
            <w:ind w:right="57"/>
            <w:jc w:val="right"/>
            <w:rPr>
              <w:rFonts w:ascii="Times New Roman" w:hAnsi="Times New Roman"/>
              <w:sz w:val="20"/>
            </w:rPr>
          </w:pPr>
        </w:p>
      </w:tc>
    </w:tr>
  </w:tbl>
  <w:p w:rsidR="007673FA" w:rsidRDefault="007673F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8F67BCC"/>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ascii="Times New Roman" w:hAnsi="Times New Roman" w:cs="Times New Roman"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A1"/>
    <w:rsid w:val="000173C4"/>
    <w:rsid w:val="0002036C"/>
    <w:rsid w:val="00020596"/>
    <w:rsid w:val="00021C55"/>
    <w:rsid w:val="00022B5E"/>
    <w:rsid w:val="00023F6C"/>
    <w:rsid w:val="0002431E"/>
    <w:rsid w:val="00027DD8"/>
    <w:rsid w:val="000310A9"/>
    <w:rsid w:val="00031F5B"/>
    <w:rsid w:val="00031FCE"/>
    <w:rsid w:val="0003250B"/>
    <w:rsid w:val="000334F9"/>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72A"/>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481F"/>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00"/>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5B05"/>
    <w:rsid w:val="000F7FC8"/>
    <w:rsid w:val="001013F9"/>
    <w:rsid w:val="00101E73"/>
    <w:rsid w:val="001027AD"/>
    <w:rsid w:val="001035CE"/>
    <w:rsid w:val="00103A81"/>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67F"/>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1C72"/>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0E53"/>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54E2"/>
    <w:rsid w:val="001A6702"/>
    <w:rsid w:val="001A6836"/>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3C55"/>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4C3"/>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6E1"/>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088"/>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27C2"/>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7F8"/>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A29"/>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A7EC4"/>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66"/>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546"/>
    <w:rsid w:val="00535BE1"/>
    <w:rsid w:val="00536167"/>
    <w:rsid w:val="005363C9"/>
    <w:rsid w:val="00537127"/>
    <w:rsid w:val="0054057E"/>
    <w:rsid w:val="00541975"/>
    <w:rsid w:val="00541B0F"/>
    <w:rsid w:val="0054291C"/>
    <w:rsid w:val="0054671A"/>
    <w:rsid w:val="005505EA"/>
    <w:rsid w:val="00550C33"/>
    <w:rsid w:val="005511D3"/>
    <w:rsid w:val="00552016"/>
    <w:rsid w:val="00553514"/>
    <w:rsid w:val="00554C02"/>
    <w:rsid w:val="00554E90"/>
    <w:rsid w:val="00555553"/>
    <w:rsid w:val="0055599E"/>
    <w:rsid w:val="0055648E"/>
    <w:rsid w:val="00560582"/>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2DE8"/>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1327"/>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2B"/>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1FF2"/>
    <w:rsid w:val="00722D91"/>
    <w:rsid w:val="007239E3"/>
    <w:rsid w:val="007254DF"/>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673FA"/>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07D"/>
    <w:rsid w:val="007B03EE"/>
    <w:rsid w:val="007B0BBE"/>
    <w:rsid w:val="007B18F8"/>
    <w:rsid w:val="007B252F"/>
    <w:rsid w:val="007B2F07"/>
    <w:rsid w:val="007B3B4F"/>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3C2"/>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16FF9"/>
    <w:rsid w:val="00820A03"/>
    <w:rsid w:val="00820ADD"/>
    <w:rsid w:val="0082160D"/>
    <w:rsid w:val="00821C94"/>
    <w:rsid w:val="00824FC5"/>
    <w:rsid w:val="008265F5"/>
    <w:rsid w:val="00827710"/>
    <w:rsid w:val="00831095"/>
    <w:rsid w:val="0083179E"/>
    <w:rsid w:val="00836FD8"/>
    <w:rsid w:val="00840D19"/>
    <w:rsid w:val="008412A8"/>
    <w:rsid w:val="0084152F"/>
    <w:rsid w:val="00842027"/>
    <w:rsid w:val="008423AB"/>
    <w:rsid w:val="00842935"/>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054F"/>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1B45"/>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5A31"/>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0841"/>
    <w:rsid w:val="009922EA"/>
    <w:rsid w:val="00992C7F"/>
    <w:rsid w:val="0099473C"/>
    <w:rsid w:val="00994B14"/>
    <w:rsid w:val="009957B7"/>
    <w:rsid w:val="009958F0"/>
    <w:rsid w:val="009962F6"/>
    <w:rsid w:val="009A2592"/>
    <w:rsid w:val="009A32DF"/>
    <w:rsid w:val="009A3DCE"/>
    <w:rsid w:val="009A4B9B"/>
    <w:rsid w:val="009A6522"/>
    <w:rsid w:val="009A75A8"/>
    <w:rsid w:val="009B0A95"/>
    <w:rsid w:val="009B10A9"/>
    <w:rsid w:val="009B15AA"/>
    <w:rsid w:val="009B2E1B"/>
    <w:rsid w:val="009B305F"/>
    <w:rsid w:val="009B33E7"/>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C6502"/>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2B83"/>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E83"/>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389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6DF5"/>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B6B53"/>
    <w:rsid w:val="00BC0099"/>
    <w:rsid w:val="00BC170D"/>
    <w:rsid w:val="00BC228D"/>
    <w:rsid w:val="00BC2294"/>
    <w:rsid w:val="00BC23DC"/>
    <w:rsid w:val="00BC2DA3"/>
    <w:rsid w:val="00BC37EB"/>
    <w:rsid w:val="00BC3A21"/>
    <w:rsid w:val="00BC4ABF"/>
    <w:rsid w:val="00BC4AF8"/>
    <w:rsid w:val="00BC58D0"/>
    <w:rsid w:val="00BC7049"/>
    <w:rsid w:val="00BD0F4E"/>
    <w:rsid w:val="00BD2347"/>
    <w:rsid w:val="00BD2965"/>
    <w:rsid w:val="00BD5536"/>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B7D"/>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4D73"/>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4F69"/>
    <w:rsid w:val="00C5568C"/>
    <w:rsid w:val="00C55CDE"/>
    <w:rsid w:val="00C57697"/>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1CF"/>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082"/>
    <w:rsid w:val="00D0368F"/>
    <w:rsid w:val="00D044D4"/>
    <w:rsid w:val="00D044E7"/>
    <w:rsid w:val="00D051B3"/>
    <w:rsid w:val="00D051F9"/>
    <w:rsid w:val="00D05919"/>
    <w:rsid w:val="00D06633"/>
    <w:rsid w:val="00D06A3B"/>
    <w:rsid w:val="00D06AF9"/>
    <w:rsid w:val="00D0709D"/>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5D6E"/>
    <w:rsid w:val="00D472A5"/>
    <w:rsid w:val="00D476F2"/>
    <w:rsid w:val="00D47D51"/>
    <w:rsid w:val="00D51A6F"/>
    <w:rsid w:val="00D52119"/>
    <w:rsid w:val="00D550CF"/>
    <w:rsid w:val="00D557A2"/>
    <w:rsid w:val="00D5584A"/>
    <w:rsid w:val="00D56045"/>
    <w:rsid w:val="00D56C5F"/>
    <w:rsid w:val="00D574D2"/>
    <w:rsid w:val="00D57F0B"/>
    <w:rsid w:val="00D607AF"/>
    <w:rsid w:val="00D612F2"/>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1D6F"/>
    <w:rsid w:val="00DA37CC"/>
    <w:rsid w:val="00DA3BE4"/>
    <w:rsid w:val="00DA4A1B"/>
    <w:rsid w:val="00DA4AB2"/>
    <w:rsid w:val="00DA5C68"/>
    <w:rsid w:val="00DA7832"/>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D786D"/>
    <w:rsid w:val="00DE0745"/>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54BA"/>
    <w:rsid w:val="00E56A71"/>
    <w:rsid w:val="00E57531"/>
    <w:rsid w:val="00E62B39"/>
    <w:rsid w:val="00E6342E"/>
    <w:rsid w:val="00E63728"/>
    <w:rsid w:val="00E63F8C"/>
    <w:rsid w:val="00E644BE"/>
    <w:rsid w:val="00E653FE"/>
    <w:rsid w:val="00E6764F"/>
    <w:rsid w:val="00E67A3F"/>
    <w:rsid w:val="00E708FA"/>
    <w:rsid w:val="00E70D21"/>
    <w:rsid w:val="00E72000"/>
    <w:rsid w:val="00E727FF"/>
    <w:rsid w:val="00E741A7"/>
    <w:rsid w:val="00E743BE"/>
    <w:rsid w:val="00E752E5"/>
    <w:rsid w:val="00E758A7"/>
    <w:rsid w:val="00E75FA9"/>
    <w:rsid w:val="00E75FBE"/>
    <w:rsid w:val="00E77AA5"/>
    <w:rsid w:val="00E80619"/>
    <w:rsid w:val="00E80A6D"/>
    <w:rsid w:val="00E8212D"/>
    <w:rsid w:val="00E82619"/>
    <w:rsid w:val="00E82DA2"/>
    <w:rsid w:val="00E854E6"/>
    <w:rsid w:val="00E855B4"/>
    <w:rsid w:val="00E86566"/>
    <w:rsid w:val="00E878AC"/>
    <w:rsid w:val="00E87ACD"/>
    <w:rsid w:val="00E9020E"/>
    <w:rsid w:val="00E905C9"/>
    <w:rsid w:val="00E92774"/>
    <w:rsid w:val="00E92B5B"/>
    <w:rsid w:val="00E93105"/>
    <w:rsid w:val="00E93CB3"/>
    <w:rsid w:val="00E94A78"/>
    <w:rsid w:val="00EA2164"/>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147A"/>
    <w:rsid w:val="00F32281"/>
    <w:rsid w:val="00F33CE9"/>
    <w:rsid w:val="00F347C1"/>
    <w:rsid w:val="00F36520"/>
    <w:rsid w:val="00F3774E"/>
    <w:rsid w:val="00F44071"/>
    <w:rsid w:val="00F45A2C"/>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38AC"/>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3EBC"/>
    <w:rsid w:val="00FE43FB"/>
    <w:rsid w:val="00FE4F80"/>
    <w:rsid w:val="00FE544A"/>
    <w:rsid w:val="00FE64EC"/>
    <w:rsid w:val="00FE7620"/>
    <w:rsid w:val="00FE7657"/>
    <w:rsid w:val="00FF0FA3"/>
    <w:rsid w:val="00FF1488"/>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68379031">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69658557">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88468061">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09060760">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7577203">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59541926">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71481937">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58832417">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85310265">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1773398">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4455676">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96885287">
      <w:bodyDiv w:val="1"/>
      <w:marLeft w:val="0"/>
      <w:marRight w:val="0"/>
      <w:marTop w:val="0"/>
      <w:marBottom w:val="0"/>
      <w:divBdr>
        <w:top w:val="none" w:sz="0" w:space="0" w:color="auto"/>
        <w:left w:val="none" w:sz="0" w:space="0" w:color="auto"/>
        <w:bottom w:val="none" w:sz="0" w:space="0" w:color="auto"/>
        <w:right w:val="none" w:sz="0" w:space="0" w:color="auto"/>
      </w:divBdr>
    </w:div>
    <w:div w:id="1745447692">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45850687">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5403553">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1991082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image" Target="media/image41.emf"/><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oleObject" Target="embeddings/Microsoft_Visio_2003-2010_Drawing1.vsd"/><Relationship Id="rId68" Type="http://schemas.openxmlformats.org/officeDocument/2006/relationships/image" Target="media/image18.emf"/><Relationship Id="rId84" Type="http://schemas.openxmlformats.org/officeDocument/2006/relationships/image" Target="media/image26.emf"/><Relationship Id="rId89" Type="http://schemas.openxmlformats.org/officeDocument/2006/relationships/hyperlink" Target="file:///C:\Documents%20and%20Settings\sedmihradskym\Desktop\New%20Folder\EDIGAS\GASDAT\EXAMPLES\Gasdat_produkty_QI12_AI12.xml" TargetMode="External"/><Relationship Id="rId112" Type="http://schemas.openxmlformats.org/officeDocument/2006/relationships/image" Target="media/image39.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NOMRES\EXAMPLES\Nomres_TRA.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hyperlink" Target="file:///C:\Users\jnecesany\AppData\Local\Temp\_tc\XML\GLOBALS" TargetMode="External"/><Relationship Id="rId58" Type="http://schemas.openxmlformats.org/officeDocument/2006/relationships/image" Target="media/image9.emf"/><Relationship Id="rId74" Type="http://schemas.openxmlformats.org/officeDocument/2006/relationships/oleObject" Target="embeddings/Microsoft_Visio_2003-2010_Drawing4.vsd"/><Relationship Id="rId79" Type="http://schemas.openxmlformats.org/officeDocument/2006/relationships/oleObject" Target="embeddings/Microsoft_Visio_2003-2010_Drawing6.vsd"/><Relationship Id="rId102" Type="http://schemas.openxmlformats.org/officeDocument/2006/relationships/oleObject" Target="embeddings/Microsoft_Visio_2003-2010_Drawing11.vsd"/><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2.emf"/><Relationship Id="rId82" Type="http://schemas.openxmlformats.org/officeDocument/2006/relationships/image" Target="media/image25.emf"/><Relationship Id="rId90" Type="http://schemas.openxmlformats.org/officeDocument/2006/relationships/image" Target="media/image27.emf"/><Relationship Id="rId95" Type="http://schemas.openxmlformats.org/officeDocument/2006/relationships/image" Target="media/image31.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7.emf"/><Relationship Id="rId64" Type="http://schemas.openxmlformats.org/officeDocument/2006/relationships/image" Target="media/image14.emf"/><Relationship Id="rId69" Type="http://schemas.openxmlformats.org/officeDocument/2006/relationships/image" Target="media/image19.emf"/><Relationship Id="rId77" Type="http://schemas.openxmlformats.org/officeDocument/2006/relationships/hyperlink" Target="file:///C:\Users\jnecesany\AppData\Local\Temp\_tc\EDIGAS\GLOBALS" TargetMode="External"/><Relationship Id="rId100" Type="http://schemas.openxmlformats.org/officeDocument/2006/relationships/image" Target="media/image36.emf"/><Relationship Id="rId105" Type="http://schemas.openxmlformats.org/officeDocument/2006/relationships/hyperlink" Target="file:///C:\Documents%20and%20Settings\sedmihradskym\Desktop\New%20Folder\EDIGAS\NOMINT\EXAMPLES\Nomint_TRA.xml" TargetMode="External"/><Relationship Id="rId113" Type="http://schemas.openxmlformats.org/officeDocument/2006/relationships/hyperlink" Target="file:///C:\Users\jnecesany\AppData\Local\Temp\_tc\EDIGAS\IMBNOT" TargetMode="External"/><Relationship Id="rId118" Type="http://schemas.openxmlformats.org/officeDocument/2006/relationships/oleObject" Target="embeddings/Microsoft_Visio_2003-2010_Drawing13.vsd"/><Relationship Id="rId8" Type="http://schemas.openxmlformats.org/officeDocument/2006/relationships/endnotes" Target="endnotes.xml"/><Relationship Id="rId51" Type="http://schemas.openxmlformats.org/officeDocument/2006/relationships/hyperlink" Target="file:///C:\Users\jnecesany\AppData\Local\Temp\_tc\XML\SFVOTLIMITCHANGE" TargetMode="External"/><Relationship Id="rId72" Type="http://schemas.openxmlformats.org/officeDocument/2006/relationships/image" Target="media/image21.emf"/><Relationship Id="rId80" Type="http://schemas.openxmlformats.org/officeDocument/2006/relationships/image" Target="media/image24.emf"/><Relationship Id="rId85" Type="http://schemas.openxmlformats.org/officeDocument/2006/relationships/oleObject" Target="embeddings/Microsoft_Visio_2003-2010_Drawing9.vsd"/><Relationship Id="rId93" Type="http://schemas.openxmlformats.org/officeDocument/2006/relationships/image" Target="media/image30.emf"/><Relationship Id="rId98" Type="http://schemas.openxmlformats.org/officeDocument/2006/relationships/image" Target="media/image34.emf"/><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0.emf"/><Relationship Id="rId67" Type="http://schemas.openxmlformats.org/officeDocument/2006/relationships/image" Target="media/image17.emf"/><Relationship Id="rId103" Type="http://schemas.openxmlformats.org/officeDocument/2006/relationships/image" Target="media/image38.emf"/><Relationship Id="rId108" Type="http://schemas.openxmlformats.org/officeDocument/2006/relationships/hyperlink" Target="file:///C:\Users\jnecesany\AppData\Local\Temp\_tc\EDIGAS\APERAK" TargetMode="External"/><Relationship Id="rId116" Type="http://schemas.openxmlformats.org/officeDocument/2006/relationships/oleObject" Target="embeddings/Microsoft_Visio_2003-2010_Drawing12.vsd"/><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5.emf"/><Relationship Id="rId62" Type="http://schemas.openxmlformats.org/officeDocument/2006/relationships/image" Target="media/image13.emf"/><Relationship Id="rId70" Type="http://schemas.openxmlformats.org/officeDocument/2006/relationships/image" Target="media/image20.emf"/><Relationship Id="rId75" Type="http://schemas.openxmlformats.org/officeDocument/2006/relationships/oleObject" Target="embeddings/Microsoft_Visio_2003-2010_Drawing5.vsd"/><Relationship Id="rId83" Type="http://schemas.openxmlformats.org/officeDocument/2006/relationships/oleObject" Target="embeddings/Microsoft_Visio_2003-2010_Drawing8.vsd"/><Relationship Id="rId88" Type="http://schemas.openxmlformats.org/officeDocument/2006/relationships/hyperlink" Target="file:///C:\Users\jnecesany\AppData\Local\Temp\_tc\EDIGAS\GASDAT" TargetMode="External"/><Relationship Id="rId91" Type="http://schemas.openxmlformats.org/officeDocument/2006/relationships/image" Target="media/image28.emf"/><Relationship Id="rId96" Type="http://schemas.openxmlformats.org/officeDocument/2006/relationships/image" Target="media/image32.emf"/><Relationship Id="rId111" Type="http://schemas.openxmlformats.org/officeDocument/2006/relationships/hyperlink" Target="file:///C:\Documents%20and%20Settings\sedmihradskym\Desktop\New%20Folder\EDIGAS\SHPCDS\EXAMPLES\Shpcds_example.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8.emf"/><Relationship Id="rId106" Type="http://schemas.openxmlformats.org/officeDocument/2006/relationships/hyperlink" Target="file:///C:\Users\jnecesany\AppData\Local\Temp\_tc\EDIGAS\NOMRES" TargetMode="External"/><Relationship Id="rId114" Type="http://schemas.openxmlformats.org/officeDocument/2006/relationships/hyperlink" Target="file:///C:\Documents%20and%20Settings\sedmihradskym\Desktop\New%20Folder\EDIGAS\IMBNOT\EXAMPLES\Imbnot_PIMB.xml" TargetMode="External"/><Relationship Id="rId119" Type="http://schemas.openxmlformats.org/officeDocument/2006/relationships/hyperlink" Target="file:///C:\Documents%20and%20Settings\sedmihradskym\Desktop\New%20Folder\EDIGAS\IMBNOT\EXAMPLES\Imbnot_PIMB.xml"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hyperlink" Target="file:///C:\Users\jnecesany\AppData\Local\Temp\_tc\XML\SFVOTSETTINGS" TargetMode="External"/><Relationship Id="rId60" Type="http://schemas.openxmlformats.org/officeDocument/2006/relationships/image" Target="media/image11.emf"/><Relationship Id="rId65" Type="http://schemas.openxmlformats.org/officeDocument/2006/relationships/image" Target="media/image15.emf"/><Relationship Id="rId73" Type="http://schemas.openxmlformats.org/officeDocument/2006/relationships/oleObject" Target="embeddings/Microsoft_Visio_2003-2010_Drawing3.vsd"/><Relationship Id="rId78" Type="http://schemas.openxmlformats.org/officeDocument/2006/relationships/image" Target="media/image23.emf"/><Relationship Id="rId81" Type="http://schemas.openxmlformats.org/officeDocument/2006/relationships/oleObject" Target="embeddings/Microsoft_Visio_2003-2010_Drawing7.vsd"/><Relationship Id="rId86" Type="http://schemas.openxmlformats.org/officeDocument/2006/relationships/hyperlink" Target="file:///C:\Users\jnecesany\AppData\Local\Temp\_tc\EDIGAS\ALOCAT" TargetMode="External"/><Relationship Id="rId94" Type="http://schemas.openxmlformats.org/officeDocument/2006/relationships/oleObject" Target="embeddings/Microsoft_Visio_2003-2010_Drawing10.vsd"/><Relationship Id="rId99" Type="http://schemas.openxmlformats.org/officeDocument/2006/relationships/image" Target="media/image35.emf"/><Relationship Id="rId101" Type="http://schemas.openxmlformats.org/officeDocument/2006/relationships/image" Target="media/image37.emf"/><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APERAK\EXAMPLES\Aperak_na_gasdat.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6.emf"/><Relationship Id="rId76" Type="http://schemas.openxmlformats.org/officeDocument/2006/relationships/image" Target="media/image22.png"/><Relationship Id="rId97" Type="http://schemas.openxmlformats.org/officeDocument/2006/relationships/image" Target="media/image33.emf"/><Relationship Id="rId104" Type="http://schemas.openxmlformats.org/officeDocument/2006/relationships/hyperlink" Target="file:///C:\Users\jnecesany\AppData\Local\Temp\_tc\EDIGAS\NOMINT" TargetMode="External"/><Relationship Id="rId120"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oleObject" Target="embeddings/Microsoft_Visio_2003-2010_Drawing2.vsd"/><Relationship Id="rId92" Type="http://schemas.openxmlformats.org/officeDocument/2006/relationships/image" Target="media/image29.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6.emf"/><Relationship Id="rId87" Type="http://schemas.openxmlformats.org/officeDocument/2006/relationships/hyperlink" Target="file:///C:\Documents%20and%20Settings\sedmihradskym\Desktop\New%20Folder\EDIGAS\ALOCAT\EXAMPLES\Alocat_alokace_vystup_ze_soustavy.xml" TargetMode="External"/><Relationship Id="rId110" Type="http://schemas.openxmlformats.org/officeDocument/2006/relationships/hyperlink" Target="file:///C:\Users\jnecesany\AppData\Local\Temp\_tc\EDIGAS\SHPCDS" TargetMode="External"/><Relationship Id="rId115" Type="http://schemas.openxmlformats.org/officeDocument/2006/relationships/image" Target="media/image4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C7875-B582-41EB-B0E2-E8EAF5E2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226</Pages>
  <Words>46730</Words>
  <Characters>275711</Characters>
  <Application>Microsoft Office Word</Application>
  <DocSecurity>0</DocSecurity>
  <Lines>2297</Lines>
  <Paragraphs>643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321798</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2018-08-24T10:34:00Z</dcterms:modified>
</cp:coreProperties>
</file>