
<file path=[Content_Types].xml><?xml version="1.0" encoding="utf-8"?>
<Types xmlns="http://schemas.openxmlformats.org/package/2006/content-types">
  <Default Extension="png" ContentType="image/png"/>
  <Default Extension="vsd" ContentType="application/vnd.visio"/>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Obsah1"/>
      </w:pPr>
      <w:r>
        <w:t>Verze dok.:</w:t>
      </w:r>
      <w:r>
        <w:tab/>
      </w:r>
      <w:r w:rsidR="00DC66DE">
        <w:t>1.</w:t>
      </w:r>
      <w:r w:rsidR="00BB6B53">
        <w:t>54</w:t>
      </w:r>
    </w:p>
    <w:p w:rsidR="00530719" w:rsidRDefault="006F6ADD" w:rsidP="004864D8">
      <w:r>
        <w:t xml:space="preserve">Datum vydání: </w:t>
      </w:r>
      <w:r w:rsidR="00A0572E">
        <w:t xml:space="preserve"> </w:t>
      </w:r>
      <w:r w:rsidR="00BB6B53">
        <w:t>19.4.2018</w:t>
      </w:r>
      <w:bookmarkStart w:id="0" w:name="_GoBack"/>
      <w:bookmarkEnd w:id="0"/>
    </w:p>
    <w:p w:rsidR="00530719" w:rsidRDefault="00530719">
      <w:r>
        <w:tab/>
      </w:r>
    </w:p>
    <w:p w:rsidR="00530719" w:rsidRDefault="00530719">
      <w:r>
        <w:br w:type="page"/>
      </w:r>
    </w:p>
    <w:p w:rsidR="00530719" w:rsidRDefault="00530719">
      <w:pPr>
        <w:pStyle w:val="Nadpis9"/>
      </w:pPr>
      <w:r>
        <w:lastRenderedPageBreak/>
        <w:t>OBSAH</w:t>
      </w:r>
    </w:p>
    <w:p w:rsidR="00530719" w:rsidRDefault="00530719"/>
    <w:p w:rsidR="008475E6" w:rsidRDefault="00B2425F">
      <w:pPr>
        <w:pStyle w:val="Obsah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67747870" w:history="1">
        <w:r w:rsidR="008475E6" w:rsidRPr="005C7E3B">
          <w:rPr>
            <w:rStyle w:val="Hypertextovodkaz"/>
            <w:noProof/>
          </w:rPr>
          <w:t>1.</w:t>
        </w:r>
        <w:r w:rsidR="008475E6">
          <w:rPr>
            <w:rFonts w:asciiTheme="minorHAnsi" w:eastAsiaTheme="minorEastAsia" w:hAnsiTheme="minorHAnsi" w:cstheme="minorBidi"/>
            <w:noProof/>
            <w:szCs w:val="22"/>
            <w:lang w:eastAsia="cs-CZ"/>
          </w:rPr>
          <w:tab/>
        </w:r>
        <w:r w:rsidR="008475E6" w:rsidRPr="005C7E3B">
          <w:rPr>
            <w:rStyle w:val="Hypertextovodkaz"/>
            <w:noProof/>
          </w:rPr>
          <w:t>Úvod</w:t>
        </w:r>
        <w:r w:rsidR="008475E6">
          <w:rPr>
            <w:noProof/>
            <w:webHidden/>
          </w:rPr>
          <w:tab/>
        </w:r>
        <w:r w:rsidR="008475E6">
          <w:rPr>
            <w:noProof/>
            <w:webHidden/>
          </w:rPr>
          <w:fldChar w:fldCharType="begin"/>
        </w:r>
        <w:r w:rsidR="008475E6">
          <w:rPr>
            <w:noProof/>
            <w:webHidden/>
          </w:rPr>
          <w:instrText xml:space="preserve"> PAGEREF _Toc467747870 \h </w:instrText>
        </w:r>
        <w:r w:rsidR="008475E6">
          <w:rPr>
            <w:noProof/>
            <w:webHidden/>
          </w:rPr>
        </w:r>
        <w:r w:rsidR="008475E6">
          <w:rPr>
            <w:noProof/>
            <w:webHidden/>
          </w:rPr>
          <w:fldChar w:fldCharType="separate"/>
        </w:r>
        <w:r w:rsidR="008475E6">
          <w:rPr>
            <w:noProof/>
            <w:webHidden/>
          </w:rPr>
          <w:t>38</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871" w:history="1">
        <w:r w:rsidR="008475E6" w:rsidRPr="005C7E3B">
          <w:rPr>
            <w:rStyle w:val="Hypertextovodkaz"/>
            <w:noProof/>
          </w:rPr>
          <w:t>1.1.</w:t>
        </w:r>
        <w:r w:rsidR="008475E6">
          <w:rPr>
            <w:rFonts w:asciiTheme="minorHAnsi" w:eastAsiaTheme="minorEastAsia" w:hAnsiTheme="minorHAnsi" w:cstheme="minorBidi"/>
            <w:noProof/>
            <w:szCs w:val="22"/>
            <w:lang w:eastAsia="cs-CZ"/>
          </w:rPr>
          <w:tab/>
        </w:r>
        <w:r w:rsidR="008475E6" w:rsidRPr="005C7E3B">
          <w:rPr>
            <w:rStyle w:val="Hypertextovodkaz"/>
            <w:noProof/>
          </w:rPr>
          <w:t>Datové toky</w:t>
        </w:r>
        <w:r w:rsidR="008475E6">
          <w:rPr>
            <w:noProof/>
            <w:webHidden/>
          </w:rPr>
          <w:tab/>
        </w:r>
        <w:r w:rsidR="008475E6">
          <w:rPr>
            <w:noProof/>
            <w:webHidden/>
          </w:rPr>
          <w:fldChar w:fldCharType="begin"/>
        </w:r>
        <w:r w:rsidR="008475E6">
          <w:rPr>
            <w:noProof/>
            <w:webHidden/>
          </w:rPr>
          <w:instrText xml:space="preserve"> PAGEREF _Toc467747871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D0709D">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2" w:history="1">
        <w:r w:rsidR="008475E6" w:rsidRPr="005C7E3B">
          <w:rPr>
            <w:rStyle w:val="Hypertextovodkaz"/>
            <w:noProof/>
          </w:rPr>
          <w:t>1.1.1.</w:t>
        </w:r>
        <w:r w:rsidR="008475E6">
          <w:rPr>
            <w:rFonts w:asciiTheme="minorHAnsi" w:eastAsiaTheme="minorEastAsia" w:hAnsiTheme="minorHAnsi" w:cstheme="minorBidi"/>
            <w:noProof/>
            <w:szCs w:val="22"/>
            <w:lang w:eastAsia="cs-CZ"/>
          </w:rPr>
          <w:tab/>
        </w:r>
        <w:r w:rsidR="008475E6" w:rsidRPr="005C7E3B">
          <w:rPr>
            <w:rStyle w:val="Hypertextovodkaz"/>
            <w:noProof/>
          </w:rPr>
          <w:t>Strany komunikace</w:t>
        </w:r>
        <w:r w:rsidR="008475E6">
          <w:rPr>
            <w:noProof/>
            <w:webHidden/>
          </w:rPr>
          <w:tab/>
        </w:r>
        <w:r w:rsidR="008475E6">
          <w:rPr>
            <w:noProof/>
            <w:webHidden/>
          </w:rPr>
          <w:fldChar w:fldCharType="begin"/>
        </w:r>
        <w:r w:rsidR="008475E6">
          <w:rPr>
            <w:noProof/>
            <w:webHidden/>
          </w:rPr>
          <w:instrText xml:space="preserve"> PAGEREF _Toc467747872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D0709D">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3" w:history="1">
        <w:r w:rsidR="008475E6" w:rsidRPr="005C7E3B">
          <w:rPr>
            <w:rStyle w:val="Hypertextovodkaz"/>
            <w:noProof/>
          </w:rPr>
          <w:t>1.1.2.</w:t>
        </w:r>
        <w:r w:rsidR="008475E6">
          <w:rPr>
            <w:rFonts w:asciiTheme="minorHAnsi" w:eastAsiaTheme="minorEastAsia" w:hAnsiTheme="minorHAnsi" w:cstheme="minorBidi"/>
            <w:noProof/>
            <w:szCs w:val="22"/>
            <w:lang w:eastAsia="cs-CZ"/>
          </w:rPr>
          <w:tab/>
        </w:r>
        <w:r w:rsidR="008475E6" w:rsidRPr="005C7E3B">
          <w:rPr>
            <w:rStyle w:val="Hypertextovodkaz"/>
            <w:noProof/>
          </w:rPr>
          <w:t>Způsob předávání dat</w:t>
        </w:r>
        <w:r w:rsidR="008475E6">
          <w:rPr>
            <w:noProof/>
            <w:webHidden/>
          </w:rPr>
          <w:tab/>
        </w:r>
        <w:r w:rsidR="008475E6">
          <w:rPr>
            <w:noProof/>
            <w:webHidden/>
          </w:rPr>
          <w:fldChar w:fldCharType="begin"/>
        </w:r>
        <w:r w:rsidR="008475E6">
          <w:rPr>
            <w:noProof/>
            <w:webHidden/>
          </w:rPr>
          <w:instrText xml:space="preserve"> PAGEREF _Toc467747873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D0709D">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4" w:history="1">
        <w:r w:rsidR="008475E6" w:rsidRPr="005C7E3B">
          <w:rPr>
            <w:rStyle w:val="Hypertextovodkaz"/>
            <w:noProof/>
          </w:rPr>
          <w:t>1.1.3.</w:t>
        </w:r>
        <w:r w:rsidR="008475E6">
          <w:rPr>
            <w:rFonts w:asciiTheme="minorHAnsi" w:eastAsiaTheme="minorEastAsia" w:hAnsiTheme="minorHAnsi" w:cstheme="minorBidi"/>
            <w:noProof/>
            <w:szCs w:val="22"/>
            <w:lang w:eastAsia="cs-CZ"/>
          </w:rPr>
          <w:tab/>
        </w:r>
        <w:r w:rsidR="008475E6" w:rsidRPr="005C7E3B">
          <w:rPr>
            <w:rStyle w:val="Hypertextovodkaz"/>
            <w:noProof/>
          </w:rPr>
          <w:t>Formáty automatické komunikace</w:t>
        </w:r>
        <w:r w:rsidR="008475E6">
          <w:rPr>
            <w:noProof/>
            <w:webHidden/>
          </w:rPr>
          <w:tab/>
        </w:r>
        <w:r w:rsidR="008475E6">
          <w:rPr>
            <w:noProof/>
            <w:webHidden/>
          </w:rPr>
          <w:fldChar w:fldCharType="begin"/>
        </w:r>
        <w:r w:rsidR="008475E6">
          <w:rPr>
            <w:noProof/>
            <w:webHidden/>
          </w:rPr>
          <w:instrText xml:space="preserve"> PAGEREF _Toc467747874 \h </w:instrText>
        </w:r>
        <w:r w:rsidR="008475E6">
          <w:rPr>
            <w:noProof/>
            <w:webHidden/>
          </w:rPr>
        </w:r>
        <w:r w:rsidR="008475E6">
          <w:rPr>
            <w:noProof/>
            <w:webHidden/>
          </w:rPr>
          <w:fldChar w:fldCharType="separate"/>
        </w:r>
        <w:r w:rsidR="008475E6">
          <w:rPr>
            <w:noProof/>
            <w:webHidden/>
          </w:rPr>
          <w:t>40</w:t>
        </w:r>
        <w:r w:rsidR="008475E6">
          <w:rPr>
            <w:noProof/>
            <w:webHidden/>
          </w:rPr>
          <w:fldChar w:fldCharType="end"/>
        </w:r>
      </w:hyperlink>
    </w:p>
    <w:p w:rsidR="008475E6" w:rsidRDefault="00D0709D">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5" w:history="1">
        <w:r w:rsidR="008475E6" w:rsidRPr="005C7E3B">
          <w:rPr>
            <w:rStyle w:val="Hypertextovodkaz"/>
            <w:noProof/>
          </w:rPr>
          <w:t>1.1.4.</w:t>
        </w:r>
        <w:r w:rsidR="008475E6">
          <w:rPr>
            <w:rFonts w:asciiTheme="minorHAnsi" w:eastAsiaTheme="minorEastAsia" w:hAnsiTheme="minorHAnsi" w:cstheme="minorBidi"/>
            <w:noProof/>
            <w:szCs w:val="22"/>
            <w:lang w:eastAsia="cs-CZ"/>
          </w:rPr>
          <w:tab/>
        </w:r>
        <w:r w:rsidR="008475E6" w:rsidRPr="005C7E3B">
          <w:rPr>
            <w:rStyle w:val="Hypertextovodkaz"/>
            <w:noProof/>
          </w:rPr>
          <w:t>Zabezpečení</w:t>
        </w:r>
        <w:r w:rsidR="008475E6">
          <w:rPr>
            <w:noProof/>
            <w:webHidden/>
          </w:rPr>
          <w:tab/>
        </w:r>
        <w:r w:rsidR="008475E6">
          <w:rPr>
            <w:noProof/>
            <w:webHidden/>
          </w:rPr>
          <w:fldChar w:fldCharType="begin"/>
        </w:r>
        <w:r w:rsidR="008475E6">
          <w:rPr>
            <w:noProof/>
            <w:webHidden/>
          </w:rPr>
          <w:instrText xml:space="preserve"> PAGEREF _Toc467747875 \h </w:instrText>
        </w:r>
        <w:r w:rsidR="008475E6">
          <w:rPr>
            <w:noProof/>
            <w:webHidden/>
          </w:rPr>
        </w:r>
        <w:r w:rsidR="008475E6">
          <w:rPr>
            <w:noProof/>
            <w:webHidden/>
          </w:rPr>
          <w:fldChar w:fldCharType="separate"/>
        </w:r>
        <w:r w:rsidR="008475E6">
          <w:rPr>
            <w:noProof/>
            <w:webHidden/>
          </w:rPr>
          <w:t>41</w:t>
        </w:r>
        <w:r w:rsidR="008475E6">
          <w:rPr>
            <w:noProof/>
            <w:webHidden/>
          </w:rPr>
          <w:fldChar w:fldCharType="end"/>
        </w:r>
      </w:hyperlink>
    </w:p>
    <w:p w:rsidR="008475E6" w:rsidRDefault="00D0709D">
      <w:pPr>
        <w:pStyle w:val="Obsah1"/>
        <w:tabs>
          <w:tab w:val="left" w:pos="440"/>
          <w:tab w:val="right" w:leader="dot" w:pos="9060"/>
        </w:tabs>
        <w:rPr>
          <w:rFonts w:asciiTheme="minorHAnsi" w:eastAsiaTheme="minorEastAsia" w:hAnsiTheme="minorHAnsi" w:cstheme="minorBidi"/>
          <w:noProof/>
          <w:szCs w:val="22"/>
          <w:lang w:eastAsia="cs-CZ"/>
        </w:rPr>
      </w:pPr>
      <w:hyperlink w:anchor="_Toc467747876" w:history="1">
        <w:r w:rsidR="008475E6" w:rsidRPr="005C7E3B">
          <w:rPr>
            <w:rStyle w:val="Hypertextovodkaz"/>
            <w:noProof/>
          </w:rPr>
          <w:t>2.</w:t>
        </w:r>
        <w:r w:rsidR="008475E6">
          <w:rPr>
            <w:rFonts w:asciiTheme="minorHAnsi" w:eastAsiaTheme="minorEastAsia" w:hAnsiTheme="minorHAnsi" w:cstheme="minorBidi"/>
            <w:noProof/>
            <w:szCs w:val="22"/>
            <w:lang w:eastAsia="cs-CZ"/>
          </w:rPr>
          <w:tab/>
        </w:r>
        <w:r w:rsidR="008475E6" w:rsidRPr="005C7E3B">
          <w:rPr>
            <w:rStyle w:val="Hypertextovodkaz"/>
            <w:noProof/>
          </w:rPr>
          <w:t>Principy komunikace</w:t>
        </w:r>
        <w:r w:rsidR="008475E6">
          <w:rPr>
            <w:noProof/>
            <w:webHidden/>
          </w:rPr>
          <w:tab/>
        </w:r>
        <w:r w:rsidR="008475E6">
          <w:rPr>
            <w:noProof/>
            <w:webHidden/>
          </w:rPr>
          <w:fldChar w:fldCharType="begin"/>
        </w:r>
        <w:r w:rsidR="008475E6">
          <w:rPr>
            <w:noProof/>
            <w:webHidden/>
          </w:rPr>
          <w:instrText xml:space="preserve"> PAGEREF _Toc467747876 \h </w:instrText>
        </w:r>
        <w:r w:rsidR="008475E6">
          <w:rPr>
            <w:noProof/>
            <w:webHidden/>
          </w:rPr>
        </w:r>
        <w:r w:rsidR="008475E6">
          <w:rPr>
            <w:noProof/>
            <w:webHidden/>
          </w:rPr>
          <w:fldChar w:fldCharType="separate"/>
        </w:r>
        <w:r w:rsidR="008475E6">
          <w:rPr>
            <w:noProof/>
            <w:webHidden/>
          </w:rPr>
          <w:t>42</w:t>
        </w:r>
        <w:r w:rsidR="008475E6">
          <w:rPr>
            <w:noProof/>
            <w:webHidden/>
          </w:rPr>
          <w:fldChar w:fldCharType="end"/>
        </w:r>
      </w:hyperlink>
    </w:p>
    <w:p w:rsidR="008475E6" w:rsidRDefault="00D0709D">
      <w:pPr>
        <w:pStyle w:val="Obsah1"/>
        <w:tabs>
          <w:tab w:val="left" w:pos="440"/>
          <w:tab w:val="right" w:leader="dot" w:pos="9060"/>
        </w:tabs>
        <w:rPr>
          <w:rFonts w:asciiTheme="minorHAnsi" w:eastAsiaTheme="minorEastAsia" w:hAnsiTheme="minorHAnsi" w:cstheme="minorBidi"/>
          <w:noProof/>
          <w:szCs w:val="22"/>
          <w:lang w:eastAsia="cs-CZ"/>
        </w:rPr>
      </w:pPr>
      <w:hyperlink w:anchor="_Toc467747877" w:history="1">
        <w:r w:rsidR="008475E6" w:rsidRPr="005C7E3B">
          <w:rPr>
            <w:rStyle w:val="Hypertextovodkaz"/>
            <w:noProof/>
          </w:rPr>
          <w:t>3.</w:t>
        </w:r>
        <w:r w:rsidR="008475E6">
          <w:rPr>
            <w:rFonts w:asciiTheme="minorHAnsi" w:eastAsiaTheme="minorEastAsia" w:hAnsiTheme="minorHAnsi" w:cstheme="minorBidi"/>
            <w:noProof/>
            <w:szCs w:val="22"/>
            <w:lang w:eastAsia="cs-CZ"/>
          </w:rPr>
          <w:tab/>
        </w:r>
        <w:r w:rsidR="008475E6" w:rsidRPr="005C7E3B">
          <w:rPr>
            <w:rStyle w:val="Hypertextovodkaz"/>
            <w:noProof/>
          </w:rPr>
          <w:t>Obecné principy pro použití zpráv</w:t>
        </w:r>
        <w:r w:rsidR="008475E6">
          <w:rPr>
            <w:noProof/>
            <w:webHidden/>
          </w:rPr>
          <w:tab/>
        </w:r>
        <w:r w:rsidR="008475E6">
          <w:rPr>
            <w:noProof/>
            <w:webHidden/>
          </w:rPr>
          <w:fldChar w:fldCharType="begin"/>
        </w:r>
        <w:r w:rsidR="008475E6">
          <w:rPr>
            <w:noProof/>
            <w:webHidden/>
          </w:rPr>
          <w:instrText xml:space="preserve"> PAGEREF _Toc467747877 \h </w:instrText>
        </w:r>
        <w:r w:rsidR="008475E6">
          <w:rPr>
            <w:noProof/>
            <w:webHidden/>
          </w:rPr>
        </w:r>
        <w:r w:rsidR="008475E6">
          <w:rPr>
            <w:noProof/>
            <w:webHidden/>
          </w:rPr>
          <w:fldChar w:fldCharType="separate"/>
        </w:r>
        <w:r w:rsidR="008475E6">
          <w:rPr>
            <w:noProof/>
            <w:webHidden/>
          </w:rPr>
          <w:t>44</w:t>
        </w:r>
        <w:r w:rsidR="008475E6">
          <w:rPr>
            <w:noProof/>
            <w:webHidden/>
          </w:rPr>
          <w:fldChar w:fldCharType="end"/>
        </w:r>
      </w:hyperlink>
    </w:p>
    <w:p w:rsidR="008475E6" w:rsidRDefault="00D0709D">
      <w:pPr>
        <w:pStyle w:val="Obsah1"/>
        <w:tabs>
          <w:tab w:val="left" w:pos="440"/>
          <w:tab w:val="right" w:leader="dot" w:pos="9060"/>
        </w:tabs>
        <w:rPr>
          <w:rFonts w:asciiTheme="minorHAnsi" w:eastAsiaTheme="minorEastAsia" w:hAnsiTheme="minorHAnsi" w:cstheme="minorBidi"/>
          <w:noProof/>
          <w:szCs w:val="22"/>
          <w:lang w:eastAsia="cs-CZ"/>
        </w:rPr>
      </w:pPr>
      <w:hyperlink w:anchor="_Toc467747878" w:history="1">
        <w:r w:rsidR="008475E6" w:rsidRPr="005C7E3B">
          <w:rPr>
            <w:rStyle w:val="Hypertextovodkaz"/>
            <w:noProof/>
          </w:rPr>
          <w:t>4.</w:t>
        </w:r>
        <w:r w:rsidR="008475E6">
          <w:rPr>
            <w:rFonts w:asciiTheme="minorHAnsi" w:eastAsiaTheme="minorEastAsia" w:hAnsiTheme="minorHAnsi" w:cstheme="minorBidi"/>
            <w:noProof/>
            <w:szCs w:val="22"/>
            <w:lang w:eastAsia="cs-CZ"/>
          </w:rPr>
          <w:tab/>
        </w:r>
        <w:r w:rsidR="008475E6" w:rsidRPr="005C7E3B">
          <w:rPr>
            <w:rStyle w:val="Hypertextovodkaz"/>
            <w:noProof/>
          </w:rPr>
          <w:t>Přehled zpráv</w:t>
        </w:r>
        <w:r w:rsidR="008475E6">
          <w:rPr>
            <w:noProof/>
            <w:webHidden/>
          </w:rPr>
          <w:tab/>
        </w:r>
        <w:r w:rsidR="008475E6">
          <w:rPr>
            <w:noProof/>
            <w:webHidden/>
          </w:rPr>
          <w:fldChar w:fldCharType="begin"/>
        </w:r>
        <w:r w:rsidR="008475E6">
          <w:rPr>
            <w:noProof/>
            <w:webHidden/>
          </w:rPr>
          <w:instrText xml:space="preserve"> PAGEREF _Toc467747878 \h </w:instrText>
        </w:r>
        <w:r w:rsidR="008475E6">
          <w:rPr>
            <w:noProof/>
            <w:webHidden/>
          </w:rPr>
        </w:r>
        <w:r w:rsidR="008475E6">
          <w:rPr>
            <w:noProof/>
            <w:webHidden/>
          </w:rPr>
          <w:fldChar w:fldCharType="separate"/>
        </w:r>
        <w:r w:rsidR="008475E6">
          <w:rPr>
            <w:noProof/>
            <w:webHidden/>
          </w:rPr>
          <w:t>47</w:t>
        </w:r>
        <w:r w:rsidR="008475E6">
          <w:rPr>
            <w:noProof/>
            <w:webHidden/>
          </w:rPr>
          <w:fldChar w:fldCharType="end"/>
        </w:r>
      </w:hyperlink>
    </w:p>
    <w:p w:rsidR="008475E6" w:rsidRDefault="00D0709D">
      <w:pPr>
        <w:pStyle w:val="Obsah1"/>
        <w:tabs>
          <w:tab w:val="left" w:pos="440"/>
          <w:tab w:val="right" w:leader="dot" w:pos="9060"/>
        </w:tabs>
        <w:rPr>
          <w:rFonts w:asciiTheme="minorHAnsi" w:eastAsiaTheme="minorEastAsia" w:hAnsiTheme="minorHAnsi" w:cstheme="minorBidi"/>
          <w:noProof/>
          <w:szCs w:val="22"/>
          <w:lang w:eastAsia="cs-CZ"/>
        </w:rPr>
      </w:pPr>
      <w:hyperlink w:anchor="_Toc467747879" w:history="1">
        <w:r w:rsidR="008475E6" w:rsidRPr="005C7E3B">
          <w:rPr>
            <w:rStyle w:val="Hypertextovodkaz"/>
            <w:noProof/>
          </w:rPr>
          <w:t>5.</w:t>
        </w:r>
        <w:r w:rsidR="008475E6">
          <w:rPr>
            <w:rFonts w:asciiTheme="minorHAnsi" w:eastAsiaTheme="minorEastAsia" w:hAnsiTheme="minorHAnsi" w:cstheme="minorBidi"/>
            <w:noProof/>
            <w:szCs w:val="22"/>
            <w:lang w:eastAsia="cs-CZ"/>
          </w:rPr>
          <w:tab/>
        </w:r>
        <w:r w:rsidR="008475E6" w:rsidRPr="005C7E3B">
          <w:rPr>
            <w:rStyle w:val="Hypertextovodkaz"/>
            <w:noProof/>
          </w:rPr>
          <w:t>Popis formátu dle specikace OTE</w:t>
        </w:r>
        <w:r w:rsidR="008475E6">
          <w:rPr>
            <w:noProof/>
            <w:webHidden/>
          </w:rPr>
          <w:tab/>
        </w:r>
        <w:r w:rsidR="008475E6">
          <w:rPr>
            <w:noProof/>
            <w:webHidden/>
          </w:rPr>
          <w:fldChar w:fldCharType="begin"/>
        </w:r>
        <w:r w:rsidR="008475E6">
          <w:rPr>
            <w:noProof/>
            <w:webHidden/>
          </w:rPr>
          <w:instrText xml:space="preserve"> PAGEREF _Toc467747879 \h </w:instrText>
        </w:r>
        <w:r w:rsidR="008475E6">
          <w:rPr>
            <w:noProof/>
            <w:webHidden/>
          </w:rPr>
        </w:r>
        <w:r w:rsidR="008475E6">
          <w:rPr>
            <w:noProof/>
            <w:webHidden/>
          </w:rPr>
          <w:fldChar w:fldCharType="separate"/>
        </w:r>
        <w:r w:rsidR="008475E6">
          <w:rPr>
            <w:noProof/>
            <w:webHidden/>
          </w:rPr>
          <w:t>77</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0" w:history="1">
        <w:r w:rsidR="008475E6" w:rsidRPr="005C7E3B">
          <w:rPr>
            <w:rStyle w:val="Hypertextovodkaz"/>
            <w:noProof/>
          </w:rPr>
          <w:t>5.1.</w:t>
        </w:r>
        <w:r w:rsidR="008475E6">
          <w:rPr>
            <w:rFonts w:asciiTheme="minorHAnsi" w:eastAsiaTheme="minorEastAsia" w:hAnsiTheme="minorHAnsi" w:cstheme="minorBidi"/>
            <w:noProof/>
            <w:szCs w:val="22"/>
            <w:lang w:eastAsia="cs-CZ"/>
          </w:rPr>
          <w:tab/>
        </w:r>
        <w:r w:rsidR="008475E6" w:rsidRPr="005C7E3B">
          <w:rPr>
            <w:rStyle w:val="Hypertextovodkaz"/>
            <w:noProof/>
          </w:rPr>
          <w:t>CDSGASCLAIM</w:t>
        </w:r>
        <w:r w:rsidR="008475E6">
          <w:rPr>
            <w:noProof/>
            <w:webHidden/>
          </w:rPr>
          <w:tab/>
        </w:r>
        <w:r w:rsidR="008475E6">
          <w:rPr>
            <w:noProof/>
            <w:webHidden/>
          </w:rPr>
          <w:fldChar w:fldCharType="begin"/>
        </w:r>
        <w:r w:rsidR="008475E6">
          <w:rPr>
            <w:noProof/>
            <w:webHidden/>
          </w:rPr>
          <w:instrText xml:space="preserve"> PAGEREF _Toc467747880 \h </w:instrText>
        </w:r>
        <w:r w:rsidR="008475E6">
          <w:rPr>
            <w:noProof/>
            <w:webHidden/>
          </w:rPr>
        </w:r>
        <w:r w:rsidR="008475E6">
          <w:rPr>
            <w:noProof/>
            <w:webHidden/>
          </w:rPr>
          <w:fldChar w:fldCharType="separate"/>
        </w:r>
        <w:r w:rsidR="008475E6">
          <w:rPr>
            <w:noProof/>
            <w:webHidden/>
          </w:rPr>
          <w:t>78</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1" w:history="1">
        <w:r w:rsidR="008475E6" w:rsidRPr="005C7E3B">
          <w:rPr>
            <w:rStyle w:val="Hypertextovodkaz"/>
            <w:noProof/>
          </w:rPr>
          <w:t>5.2.</w:t>
        </w:r>
        <w:r w:rsidR="008475E6">
          <w:rPr>
            <w:rFonts w:asciiTheme="minorHAnsi" w:eastAsiaTheme="minorEastAsia" w:hAnsiTheme="minorHAnsi" w:cstheme="minorBidi"/>
            <w:noProof/>
            <w:szCs w:val="22"/>
            <w:lang w:eastAsia="cs-CZ"/>
          </w:rPr>
          <w:tab/>
        </w:r>
        <w:r w:rsidR="008475E6" w:rsidRPr="005C7E3B">
          <w:rPr>
            <w:rStyle w:val="Hypertextovodkaz"/>
            <w:noProof/>
          </w:rPr>
          <w:t>CDSGASINVOICE</w:t>
        </w:r>
        <w:r w:rsidR="008475E6">
          <w:rPr>
            <w:noProof/>
            <w:webHidden/>
          </w:rPr>
          <w:tab/>
        </w:r>
        <w:r w:rsidR="008475E6">
          <w:rPr>
            <w:noProof/>
            <w:webHidden/>
          </w:rPr>
          <w:fldChar w:fldCharType="begin"/>
        </w:r>
        <w:r w:rsidR="008475E6">
          <w:rPr>
            <w:noProof/>
            <w:webHidden/>
          </w:rPr>
          <w:instrText xml:space="preserve"> PAGEREF _Toc467747881 \h </w:instrText>
        </w:r>
        <w:r w:rsidR="008475E6">
          <w:rPr>
            <w:noProof/>
            <w:webHidden/>
          </w:rPr>
        </w:r>
        <w:r w:rsidR="008475E6">
          <w:rPr>
            <w:noProof/>
            <w:webHidden/>
          </w:rPr>
          <w:fldChar w:fldCharType="separate"/>
        </w:r>
        <w:r w:rsidR="008475E6">
          <w:rPr>
            <w:noProof/>
            <w:webHidden/>
          </w:rPr>
          <w:t>81</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2" w:history="1">
        <w:r w:rsidR="008475E6" w:rsidRPr="005C7E3B">
          <w:rPr>
            <w:rStyle w:val="Hypertextovodkaz"/>
            <w:noProof/>
          </w:rPr>
          <w:t>5.3.</w:t>
        </w:r>
        <w:r w:rsidR="008475E6">
          <w:rPr>
            <w:rFonts w:asciiTheme="minorHAnsi" w:eastAsiaTheme="minorEastAsia" w:hAnsiTheme="minorHAnsi" w:cstheme="minorBidi"/>
            <w:noProof/>
            <w:szCs w:val="22"/>
            <w:lang w:eastAsia="cs-CZ"/>
          </w:rPr>
          <w:tab/>
        </w:r>
        <w:r w:rsidR="008475E6" w:rsidRPr="005C7E3B">
          <w:rPr>
            <w:rStyle w:val="Hypertextovodkaz"/>
            <w:noProof/>
          </w:rPr>
          <w:t>CDSGASPOF</w:t>
        </w:r>
        <w:r w:rsidR="008475E6">
          <w:rPr>
            <w:noProof/>
            <w:webHidden/>
          </w:rPr>
          <w:tab/>
        </w:r>
        <w:r w:rsidR="008475E6">
          <w:rPr>
            <w:noProof/>
            <w:webHidden/>
          </w:rPr>
          <w:fldChar w:fldCharType="begin"/>
        </w:r>
        <w:r w:rsidR="008475E6">
          <w:rPr>
            <w:noProof/>
            <w:webHidden/>
          </w:rPr>
          <w:instrText xml:space="preserve"> PAGEREF _Toc467747882 \h </w:instrText>
        </w:r>
        <w:r w:rsidR="008475E6">
          <w:rPr>
            <w:noProof/>
            <w:webHidden/>
          </w:rPr>
        </w:r>
        <w:r w:rsidR="008475E6">
          <w:rPr>
            <w:noProof/>
            <w:webHidden/>
          </w:rPr>
          <w:fldChar w:fldCharType="separate"/>
        </w:r>
        <w:r w:rsidR="008475E6">
          <w:rPr>
            <w:noProof/>
            <w:webHidden/>
          </w:rPr>
          <w:t>87</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3" w:history="1">
        <w:r w:rsidR="008475E6" w:rsidRPr="005C7E3B">
          <w:rPr>
            <w:rStyle w:val="Hypertextovodkaz"/>
            <w:noProof/>
          </w:rPr>
          <w:t>5.4.</w:t>
        </w:r>
        <w:r w:rsidR="008475E6">
          <w:rPr>
            <w:rFonts w:asciiTheme="minorHAnsi" w:eastAsiaTheme="minorEastAsia" w:hAnsiTheme="minorHAnsi" w:cstheme="minorBidi"/>
            <w:noProof/>
            <w:szCs w:val="22"/>
            <w:lang w:eastAsia="cs-CZ"/>
          </w:rPr>
          <w:tab/>
        </w:r>
        <w:r w:rsidR="008475E6" w:rsidRPr="005C7E3B">
          <w:rPr>
            <w:rStyle w:val="Hypertextovodkaz"/>
            <w:noProof/>
          </w:rPr>
          <w:t>CDSGASREQ</w:t>
        </w:r>
        <w:r w:rsidR="008475E6">
          <w:rPr>
            <w:noProof/>
            <w:webHidden/>
          </w:rPr>
          <w:tab/>
        </w:r>
        <w:r w:rsidR="008475E6">
          <w:rPr>
            <w:noProof/>
            <w:webHidden/>
          </w:rPr>
          <w:fldChar w:fldCharType="begin"/>
        </w:r>
        <w:r w:rsidR="008475E6">
          <w:rPr>
            <w:noProof/>
            <w:webHidden/>
          </w:rPr>
          <w:instrText xml:space="preserve"> PAGEREF _Toc467747883 \h </w:instrText>
        </w:r>
        <w:r w:rsidR="008475E6">
          <w:rPr>
            <w:noProof/>
            <w:webHidden/>
          </w:rPr>
        </w:r>
        <w:r w:rsidR="008475E6">
          <w:rPr>
            <w:noProof/>
            <w:webHidden/>
          </w:rPr>
          <w:fldChar w:fldCharType="separate"/>
        </w:r>
        <w:r w:rsidR="008475E6">
          <w:rPr>
            <w:noProof/>
            <w:webHidden/>
          </w:rPr>
          <w:t>102</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4" w:history="1">
        <w:r w:rsidR="008475E6" w:rsidRPr="005C7E3B">
          <w:rPr>
            <w:rStyle w:val="Hypertextovodkaz"/>
            <w:noProof/>
          </w:rPr>
          <w:t>5.5.</w:t>
        </w:r>
        <w:r w:rsidR="008475E6">
          <w:rPr>
            <w:rFonts w:asciiTheme="minorHAnsi" w:eastAsiaTheme="minorEastAsia" w:hAnsiTheme="minorHAnsi" w:cstheme="minorBidi"/>
            <w:noProof/>
            <w:szCs w:val="22"/>
            <w:lang w:eastAsia="cs-CZ"/>
          </w:rPr>
          <w:tab/>
        </w:r>
        <w:r w:rsidR="008475E6" w:rsidRPr="005C7E3B">
          <w:rPr>
            <w:rStyle w:val="Hypertextovodkaz"/>
            <w:noProof/>
          </w:rPr>
          <w:t>CDSEDIGASREQ</w:t>
        </w:r>
        <w:r w:rsidR="008475E6">
          <w:rPr>
            <w:noProof/>
            <w:webHidden/>
          </w:rPr>
          <w:tab/>
        </w:r>
        <w:r w:rsidR="008475E6">
          <w:rPr>
            <w:noProof/>
            <w:webHidden/>
          </w:rPr>
          <w:fldChar w:fldCharType="begin"/>
        </w:r>
        <w:r w:rsidR="008475E6">
          <w:rPr>
            <w:noProof/>
            <w:webHidden/>
          </w:rPr>
          <w:instrText xml:space="preserve"> PAGEREF _Toc467747884 \h </w:instrText>
        </w:r>
        <w:r w:rsidR="008475E6">
          <w:rPr>
            <w:noProof/>
            <w:webHidden/>
          </w:rPr>
        </w:r>
        <w:r w:rsidR="008475E6">
          <w:rPr>
            <w:noProof/>
            <w:webHidden/>
          </w:rPr>
          <w:fldChar w:fldCharType="separate"/>
        </w:r>
        <w:r w:rsidR="008475E6">
          <w:rPr>
            <w:noProof/>
            <w:webHidden/>
          </w:rPr>
          <w:t>105</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5" w:history="1">
        <w:r w:rsidR="008475E6" w:rsidRPr="005C7E3B">
          <w:rPr>
            <w:rStyle w:val="Hypertextovodkaz"/>
            <w:noProof/>
          </w:rPr>
          <w:t>5.6.</w:t>
        </w:r>
        <w:r w:rsidR="008475E6">
          <w:rPr>
            <w:rFonts w:asciiTheme="minorHAnsi" w:eastAsiaTheme="minorEastAsia" w:hAnsiTheme="minorHAnsi" w:cstheme="minorBidi"/>
            <w:noProof/>
            <w:szCs w:val="22"/>
            <w:lang w:eastAsia="cs-CZ"/>
          </w:rPr>
          <w:tab/>
        </w:r>
        <w:r w:rsidR="008475E6" w:rsidRPr="005C7E3B">
          <w:rPr>
            <w:rStyle w:val="Hypertextovodkaz"/>
            <w:noProof/>
          </w:rPr>
          <w:t>COMMONGASREQ</w:t>
        </w:r>
        <w:r w:rsidR="008475E6">
          <w:rPr>
            <w:noProof/>
            <w:webHidden/>
          </w:rPr>
          <w:tab/>
        </w:r>
        <w:r w:rsidR="008475E6">
          <w:rPr>
            <w:noProof/>
            <w:webHidden/>
          </w:rPr>
          <w:fldChar w:fldCharType="begin"/>
        </w:r>
        <w:r w:rsidR="008475E6">
          <w:rPr>
            <w:noProof/>
            <w:webHidden/>
          </w:rPr>
          <w:instrText xml:space="preserve"> PAGEREF _Toc467747885 \h </w:instrText>
        </w:r>
        <w:r w:rsidR="008475E6">
          <w:rPr>
            <w:noProof/>
            <w:webHidden/>
          </w:rPr>
        </w:r>
        <w:r w:rsidR="008475E6">
          <w:rPr>
            <w:noProof/>
            <w:webHidden/>
          </w:rPr>
          <w:fldChar w:fldCharType="separate"/>
        </w:r>
        <w:r w:rsidR="008475E6">
          <w:rPr>
            <w:noProof/>
            <w:webHidden/>
          </w:rPr>
          <w:t>109</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6" w:history="1">
        <w:r w:rsidR="008475E6" w:rsidRPr="005C7E3B">
          <w:rPr>
            <w:rStyle w:val="Hypertextovodkaz"/>
            <w:noProof/>
          </w:rPr>
          <w:t>5.1.</w:t>
        </w:r>
        <w:r w:rsidR="008475E6">
          <w:rPr>
            <w:rFonts w:asciiTheme="minorHAnsi" w:eastAsiaTheme="minorEastAsia" w:hAnsiTheme="minorHAnsi" w:cstheme="minorBidi"/>
            <w:noProof/>
            <w:szCs w:val="22"/>
            <w:lang w:eastAsia="cs-CZ"/>
          </w:rPr>
          <w:tab/>
        </w:r>
        <w:r w:rsidR="008475E6" w:rsidRPr="005C7E3B">
          <w:rPr>
            <w:rStyle w:val="Hypertextovodkaz"/>
            <w:noProof/>
          </w:rPr>
          <w:t>COMMONMARKETREQ</w:t>
        </w:r>
        <w:r w:rsidR="008475E6">
          <w:rPr>
            <w:noProof/>
            <w:webHidden/>
          </w:rPr>
          <w:tab/>
        </w:r>
        <w:r w:rsidR="008475E6">
          <w:rPr>
            <w:noProof/>
            <w:webHidden/>
          </w:rPr>
          <w:fldChar w:fldCharType="begin"/>
        </w:r>
        <w:r w:rsidR="008475E6">
          <w:rPr>
            <w:noProof/>
            <w:webHidden/>
          </w:rPr>
          <w:instrText xml:space="preserve"> PAGEREF _Toc467747886 \h </w:instrText>
        </w:r>
        <w:r w:rsidR="008475E6">
          <w:rPr>
            <w:noProof/>
            <w:webHidden/>
          </w:rPr>
        </w:r>
        <w:r w:rsidR="008475E6">
          <w:rPr>
            <w:noProof/>
            <w:webHidden/>
          </w:rPr>
          <w:fldChar w:fldCharType="separate"/>
        </w:r>
        <w:r w:rsidR="008475E6">
          <w:rPr>
            <w:noProof/>
            <w:webHidden/>
          </w:rPr>
          <w:t>111</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7" w:history="1">
        <w:r w:rsidR="008475E6" w:rsidRPr="005C7E3B">
          <w:rPr>
            <w:rStyle w:val="Hypertextovodkaz"/>
            <w:noProof/>
          </w:rPr>
          <w:t>5.2.</w:t>
        </w:r>
        <w:r w:rsidR="008475E6">
          <w:rPr>
            <w:rFonts w:asciiTheme="minorHAnsi" w:eastAsiaTheme="minorEastAsia" w:hAnsiTheme="minorHAnsi" w:cstheme="minorBidi"/>
            <w:noProof/>
            <w:szCs w:val="22"/>
            <w:lang w:eastAsia="cs-CZ"/>
          </w:rPr>
          <w:tab/>
        </w:r>
        <w:r w:rsidR="008475E6" w:rsidRPr="005C7E3B">
          <w:rPr>
            <w:rStyle w:val="Hypertextovodkaz"/>
            <w:noProof/>
          </w:rPr>
          <w:t>CDSGASMASTERDATA</w:t>
        </w:r>
        <w:r w:rsidR="008475E6">
          <w:rPr>
            <w:noProof/>
            <w:webHidden/>
          </w:rPr>
          <w:tab/>
        </w:r>
        <w:r w:rsidR="008475E6">
          <w:rPr>
            <w:noProof/>
            <w:webHidden/>
          </w:rPr>
          <w:fldChar w:fldCharType="begin"/>
        </w:r>
        <w:r w:rsidR="008475E6">
          <w:rPr>
            <w:noProof/>
            <w:webHidden/>
          </w:rPr>
          <w:instrText xml:space="preserve"> PAGEREF _Toc467747887 \h </w:instrText>
        </w:r>
        <w:r w:rsidR="008475E6">
          <w:rPr>
            <w:noProof/>
            <w:webHidden/>
          </w:rPr>
        </w:r>
        <w:r w:rsidR="008475E6">
          <w:rPr>
            <w:noProof/>
            <w:webHidden/>
          </w:rPr>
          <w:fldChar w:fldCharType="separate"/>
        </w:r>
        <w:r w:rsidR="008475E6">
          <w:rPr>
            <w:noProof/>
            <w:webHidden/>
          </w:rPr>
          <w:t>113</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8" w:history="1">
        <w:r w:rsidR="008475E6" w:rsidRPr="005C7E3B">
          <w:rPr>
            <w:rStyle w:val="Hypertextovodkaz"/>
            <w:noProof/>
          </w:rPr>
          <w:t>5.3.</w:t>
        </w:r>
        <w:r w:rsidR="008475E6">
          <w:rPr>
            <w:rFonts w:asciiTheme="minorHAnsi" w:eastAsiaTheme="minorEastAsia" w:hAnsiTheme="minorHAnsi" w:cstheme="minorBidi"/>
            <w:noProof/>
            <w:szCs w:val="22"/>
            <w:lang w:eastAsia="cs-CZ"/>
          </w:rPr>
          <w:tab/>
        </w:r>
        <w:r w:rsidR="008475E6" w:rsidRPr="005C7E3B">
          <w:rPr>
            <w:rStyle w:val="Hypertextovodkaz"/>
            <w:noProof/>
          </w:rPr>
          <w:t>GASRESPONSE</w:t>
        </w:r>
        <w:r w:rsidR="008475E6">
          <w:rPr>
            <w:noProof/>
            <w:webHidden/>
          </w:rPr>
          <w:tab/>
        </w:r>
        <w:r w:rsidR="008475E6">
          <w:rPr>
            <w:noProof/>
            <w:webHidden/>
          </w:rPr>
          <w:fldChar w:fldCharType="begin"/>
        </w:r>
        <w:r w:rsidR="008475E6">
          <w:rPr>
            <w:noProof/>
            <w:webHidden/>
          </w:rPr>
          <w:instrText xml:space="preserve"> PAGEREF _Toc467747888 \h </w:instrText>
        </w:r>
        <w:r w:rsidR="008475E6">
          <w:rPr>
            <w:noProof/>
            <w:webHidden/>
          </w:rPr>
        </w:r>
        <w:r w:rsidR="008475E6">
          <w:rPr>
            <w:noProof/>
            <w:webHidden/>
          </w:rPr>
          <w:fldChar w:fldCharType="separate"/>
        </w:r>
        <w:r w:rsidR="008475E6">
          <w:rPr>
            <w:noProof/>
            <w:webHidden/>
          </w:rPr>
          <w:t>120</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9" w:history="1">
        <w:r w:rsidR="008475E6" w:rsidRPr="005C7E3B">
          <w:rPr>
            <w:rStyle w:val="Hypertextovodkaz"/>
            <w:noProof/>
          </w:rPr>
          <w:t>5.4.</w:t>
        </w:r>
        <w:r w:rsidR="008475E6">
          <w:rPr>
            <w:rFonts w:asciiTheme="minorHAnsi" w:eastAsiaTheme="minorEastAsia" w:hAnsiTheme="minorHAnsi" w:cstheme="minorBidi"/>
            <w:noProof/>
            <w:szCs w:val="22"/>
            <w:lang w:eastAsia="cs-CZ"/>
          </w:rPr>
          <w:tab/>
        </w:r>
        <w:r w:rsidR="008475E6" w:rsidRPr="005C7E3B">
          <w:rPr>
            <w:rStyle w:val="Hypertextovodkaz"/>
            <w:noProof/>
          </w:rPr>
          <w:t>CDSGASTEMPERATURE</w:t>
        </w:r>
        <w:r w:rsidR="008475E6">
          <w:rPr>
            <w:noProof/>
            <w:webHidden/>
          </w:rPr>
          <w:tab/>
        </w:r>
        <w:r w:rsidR="008475E6">
          <w:rPr>
            <w:noProof/>
            <w:webHidden/>
          </w:rPr>
          <w:fldChar w:fldCharType="begin"/>
        </w:r>
        <w:r w:rsidR="008475E6">
          <w:rPr>
            <w:noProof/>
            <w:webHidden/>
          </w:rPr>
          <w:instrText xml:space="preserve"> PAGEREF _Toc467747889 \h </w:instrText>
        </w:r>
        <w:r w:rsidR="008475E6">
          <w:rPr>
            <w:noProof/>
            <w:webHidden/>
          </w:rPr>
        </w:r>
        <w:r w:rsidR="008475E6">
          <w:rPr>
            <w:noProof/>
            <w:webHidden/>
          </w:rPr>
          <w:fldChar w:fldCharType="separate"/>
        </w:r>
        <w:r w:rsidR="008475E6">
          <w:rPr>
            <w:noProof/>
            <w:webHidden/>
          </w:rPr>
          <w:t>128</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890" w:history="1">
        <w:r w:rsidR="008475E6" w:rsidRPr="005C7E3B">
          <w:rPr>
            <w:rStyle w:val="Hypertextovodkaz"/>
            <w:noProof/>
          </w:rPr>
          <w:t>5.5.</w:t>
        </w:r>
        <w:r w:rsidR="008475E6">
          <w:rPr>
            <w:rFonts w:asciiTheme="minorHAnsi" w:eastAsiaTheme="minorEastAsia" w:hAnsiTheme="minorHAnsi" w:cstheme="minorBidi"/>
            <w:noProof/>
            <w:szCs w:val="22"/>
            <w:lang w:eastAsia="cs-CZ"/>
          </w:rPr>
          <w:tab/>
        </w:r>
        <w:r w:rsidR="008475E6" w:rsidRPr="005C7E3B">
          <w:rPr>
            <w:rStyle w:val="Hypertextovodkaz"/>
            <w:noProof/>
          </w:rPr>
          <w:t>ISOTEDATA</w:t>
        </w:r>
        <w:r w:rsidR="008475E6">
          <w:rPr>
            <w:noProof/>
            <w:webHidden/>
          </w:rPr>
          <w:tab/>
        </w:r>
        <w:r w:rsidR="008475E6">
          <w:rPr>
            <w:noProof/>
            <w:webHidden/>
          </w:rPr>
          <w:fldChar w:fldCharType="begin"/>
        </w:r>
        <w:r w:rsidR="008475E6">
          <w:rPr>
            <w:noProof/>
            <w:webHidden/>
          </w:rPr>
          <w:instrText xml:space="preserve"> PAGEREF _Toc467747890 \h </w:instrText>
        </w:r>
        <w:r w:rsidR="008475E6">
          <w:rPr>
            <w:noProof/>
            <w:webHidden/>
          </w:rPr>
        </w:r>
        <w:r w:rsidR="008475E6">
          <w:rPr>
            <w:noProof/>
            <w:webHidden/>
          </w:rPr>
          <w:fldChar w:fldCharType="separate"/>
        </w:r>
        <w:r w:rsidR="008475E6">
          <w:rPr>
            <w:noProof/>
            <w:webHidden/>
          </w:rPr>
          <w:t>131</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891" w:history="1">
        <w:r w:rsidR="008475E6" w:rsidRPr="005C7E3B">
          <w:rPr>
            <w:rStyle w:val="Hypertextovodkaz"/>
            <w:noProof/>
          </w:rPr>
          <w:t>5.6.</w:t>
        </w:r>
        <w:r w:rsidR="008475E6">
          <w:rPr>
            <w:rFonts w:asciiTheme="minorHAnsi" w:eastAsiaTheme="minorEastAsia" w:hAnsiTheme="minorHAnsi" w:cstheme="minorBidi"/>
            <w:noProof/>
            <w:szCs w:val="22"/>
            <w:lang w:eastAsia="cs-CZ"/>
          </w:rPr>
          <w:tab/>
        </w:r>
        <w:r w:rsidR="008475E6" w:rsidRPr="005C7E3B">
          <w:rPr>
            <w:rStyle w:val="Hypertextovodkaz"/>
            <w:noProof/>
          </w:rPr>
          <w:t>ISOTEMASTERDATA</w:t>
        </w:r>
        <w:r w:rsidR="008475E6">
          <w:rPr>
            <w:noProof/>
            <w:webHidden/>
          </w:rPr>
          <w:tab/>
        </w:r>
        <w:r w:rsidR="008475E6">
          <w:rPr>
            <w:noProof/>
            <w:webHidden/>
          </w:rPr>
          <w:fldChar w:fldCharType="begin"/>
        </w:r>
        <w:r w:rsidR="008475E6">
          <w:rPr>
            <w:noProof/>
            <w:webHidden/>
          </w:rPr>
          <w:instrText xml:space="preserve"> PAGEREF _Toc467747891 \h </w:instrText>
        </w:r>
        <w:r w:rsidR="008475E6">
          <w:rPr>
            <w:noProof/>
            <w:webHidden/>
          </w:rPr>
        </w:r>
        <w:r w:rsidR="008475E6">
          <w:rPr>
            <w:noProof/>
            <w:webHidden/>
          </w:rPr>
          <w:fldChar w:fldCharType="separate"/>
        </w:r>
        <w:r w:rsidR="008475E6">
          <w:rPr>
            <w:noProof/>
            <w:webHidden/>
          </w:rPr>
          <w:t>133</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892" w:history="1">
        <w:r w:rsidR="008475E6" w:rsidRPr="005C7E3B">
          <w:rPr>
            <w:rStyle w:val="Hypertextovodkaz"/>
            <w:noProof/>
          </w:rPr>
          <w:t>5.7.</w:t>
        </w:r>
        <w:r w:rsidR="008475E6">
          <w:rPr>
            <w:rFonts w:asciiTheme="minorHAnsi" w:eastAsiaTheme="minorEastAsia" w:hAnsiTheme="minorHAnsi" w:cstheme="minorBidi"/>
            <w:noProof/>
            <w:szCs w:val="22"/>
            <w:lang w:eastAsia="cs-CZ"/>
          </w:rPr>
          <w:tab/>
        </w:r>
        <w:r w:rsidR="008475E6" w:rsidRPr="005C7E3B">
          <w:rPr>
            <w:rStyle w:val="Hypertextovodkaz"/>
            <w:noProof/>
          </w:rPr>
          <w:t>ISOTEREQ</w:t>
        </w:r>
        <w:r w:rsidR="008475E6">
          <w:rPr>
            <w:noProof/>
            <w:webHidden/>
          </w:rPr>
          <w:tab/>
        </w:r>
        <w:r w:rsidR="008475E6">
          <w:rPr>
            <w:noProof/>
            <w:webHidden/>
          </w:rPr>
          <w:fldChar w:fldCharType="begin"/>
        </w:r>
        <w:r w:rsidR="008475E6">
          <w:rPr>
            <w:noProof/>
            <w:webHidden/>
          </w:rPr>
          <w:instrText xml:space="preserve"> PAGEREF _Toc467747892 \h </w:instrText>
        </w:r>
        <w:r w:rsidR="008475E6">
          <w:rPr>
            <w:noProof/>
            <w:webHidden/>
          </w:rPr>
        </w:r>
        <w:r w:rsidR="008475E6">
          <w:rPr>
            <w:noProof/>
            <w:webHidden/>
          </w:rPr>
          <w:fldChar w:fldCharType="separate"/>
        </w:r>
        <w:r w:rsidR="008475E6">
          <w:rPr>
            <w:noProof/>
            <w:webHidden/>
          </w:rPr>
          <w:t>134</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893" w:history="1">
        <w:r w:rsidR="008475E6" w:rsidRPr="005C7E3B">
          <w:rPr>
            <w:rStyle w:val="Hypertextovodkaz"/>
            <w:noProof/>
          </w:rPr>
          <w:t>5.8.</w:t>
        </w:r>
        <w:r w:rsidR="008475E6">
          <w:rPr>
            <w:rFonts w:asciiTheme="minorHAnsi" w:eastAsiaTheme="minorEastAsia" w:hAnsiTheme="minorHAnsi" w:cstheme="minorBidi"/>
            <w:noProof/>
            <w:szCs w:val="22"/>
            <w:lang w:eastAsia="cs-CZ"/>
          </w:rPr>
          <w:tab/>
        </w:r>
        <w:r w:rsidR="008475E6" w:rsidRPr="005C7E3B">
          <w:rPr>
            <w:rStyle w:val="Hypertextovodkaz"/>
            <w:noProof/>
          </w:rPr>
          <w:t>RESPONSE</w:t>
        </w:r>
        <w:r w:rsidR="008475E6">
          <w:rPr>
            <w:noProof/>
            <w:webHidden/>
          </w:rPr>
          <w:tab/>
        </w:r>
        <w:r w:rsidR="008475E6">
          <w:rPr>
            <w:noProof/>
            <w:webHidden/>
          </w:rPr>
          <w:fldChar w:fldCharType="begin"/>
        </w:r>
        <w:r w:rsidR="008475E6">
          <w:rPr>
            <w:noProof/>
            <w:webHidden/>
          </w:rPr>
          <w:instrText xml:space="preserve"> PAGEREF _Toc467747893 \h </w:instrText>
        </w:r>
        <w:r w:rsidR="008475E6">
          <w:rPr>
            <w:noProof/>
            <w:webHidden/>
          </w:rPr>
        </w:r>
        <w:r w:rsidR="008475E6">
          <w:rPr>
            <w:noProof/>
            <w:webHidden/>
          </w:rPr>
          <w:fldChar w:fldCharType="separate"/>
        </w:r>
        <w:r w:rsidR="008475E6">
          <w:rPr>
            <w:noProof/>
            <w:webHidden/>
          </w:rPr>
          <w:t>135</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894" w:history="1">
        <w:r w:rsidR="008475E6" w:rsidRPr="005C7E3B">
          <w:rPr>
            <w:rStyle w:val="Hypertextovodkaz"/>
            <w:noProof/>
          </w:rPr>
          <w:t>5.9.</w:t>
        </w:r>
        <w:r w:rsidR="008475E6">
          <w:rPr>
            <w:rFonts w:asciiTheme="minorHAnsi" w:eastAsiaTheme="minorEastAsia" w:hAnsiTheme="minorHAnsi" w:cstheme="minorBidi"/>
            <w:noProof/>
            <w:szCs w:val="22"/>
            <w:lang w:eastAsia="cs-CZ"/>
          </w:rPr>
          <w:tab/>
        </w:r>
        <w:r w:rsidR="008475E6" w:rsidRPr="005C7E3B">
          <w:rPr>
            <w:rStyle w:val="Hypertextovodkaz"/>
            <w:noProof/>
          </w:rPr>
          <w:t>SFVOTGASBILLING</w:t>
        </w:r>
        <w:r w:rsidR="008475E6">
          <w:rPr>
            <w:noProof/>
            <w:webHidden/>
          </w:rPr>
          <w:tab/>
        </w:r>
        <w:r w:rsidR="008475E6">
          <w:rPr>
            <w:noProof/>
            <w:webHidden/>
          </w:rPr>
          <w:fldChar w:fldCharType="begin"/>
        </w:r>
        <w:r w:rsidR="008475E6">
          <w:rPr>
            <w:noProof/>
            <w:webHidden/>
          </w:rPr>
          <w:instrText xml:space="preserve"> PAGEREF _Toc467747894 \h </w:instrText>
        </w:r>
        <w:r w:rsidR="008475E6">
          <w:rPr>
            <w:noProof/>
            <w:webHidden/>
          </w:rPr>
        </w:r>
        <w:r w:rsidR="008475E6">
          <w:rPr>
            <w:noProof/>
            <w:webHidden/>
          </w:rPr>
          <w:fldChar w:fldCharType="separate"/>
        </w:r>
        <w:r w:rsidR="008475E6">
          <w:rPr>
            <w:noProof/>
            <w:webHidden/>
          </w:rPr>
          <w:t>137</w:t>
        </w:r>
        <w:r w:rsidR="008475E6">
          <w:rPr>
            <w:noProof/>
            <w:webHidden/>
          </w:rPr>
          <w:fldChar w:fldCharType="end"/>
        </w:r>
      </w:hyperlink>
    </w:p>
    <w:p w:rsidR="008475E6" w:rsidRDefault="00D0709D">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5" w:history="1">
        <w:r w:rsidR="008475E6" w:rsidRPr="005C7E3B">
          <w:rPr>
            <w:rStyle w:val="Hypertextovodkaz"/>
            <w:noProof/>
          </w:rPr>
          <w:t>5.10.</w:t>
        </w:r>
        <w:r w:rsidR="008475E6">
          <w:rPr>
            <w:rFonts w:asciiTheme="minorHAnsi" w:eastAsiaTheme="minorEastAsia" w:hAnsiTheme="minorHAnsi" w:cstheme="minorBidi"/>
            <w:noProof/>
            <w:szCs w:val="22"/>
            <w:lang w:eastAsia="cs-CZ"/>
          </w:rPr>
          <w:tab/>
        </w:r>
        <w:r w:rsidR="008475E6" w:rsidRPr="005C7E3B">
          <w:rPr>
            <w:rStyle w:val="Hypertextovodkaz"/>
            <w:noProof/>
          </w:rPr>
          <w:t>SFVOTGASBILLINGSUM</w:t>
        </w:r>
        <w:r w:rsidR="008475E6">
          <w:rPr>
            <w:noProof/>
            <w:webHidden/>
          </w:rPr>
          <w:tab/>
        </w:r>
        <w:r w:rsidR="008475E6">
          <w:rPr>
            <w:noProof/>
            <w:webHidden/>
          </w:rPr>
          <w:fldChar w:fldCharType="begin"/>
        </w:r>
        <w:r w:rsidR="008475E6">
          <w:rPr>
            <w:noProof/>
            <w:webHidden/>
          </w:rPr>
          <w:instrText xml:space="preserve"> PAGEREF _Toc467747895 \h </w:instrText>
        </w:r>
        <w:r w:rsidR="008475E6">
          <w:rPr>
            <w:noProof/>
            <w:webHidden/>
          </w:rPr>
        </w:r>
        <w:r w:rsidR="008475E6">
          <w:rPr>
            <w:noProof/>
            <w:webHidden/>
          </w:rPr>
          <w:fldChar w:fldCharType="separate"/>
        </w:r>
        <w:r w:rsidR="008475E6">
          <w:rPr>
            <w:noProof/>
            <w:webHidden/>
          </w:rPr>
          <w:t>138</w:t>
        </w:r>
        <w:r w:rsidR="008475E6">
          <w:rPr>
            <w:noProof/>
            <w:webHidden/>
          </w:rPr>
          <w:fldChar w:fldCharType="end"/>
        </w:r>
      </w:hyperlink>
    </w:p>
    <w:p w:rsidR="008475E6" w:rsidRDefault="00D0709D">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6" w:history="1">
        <w:r w:rsidR="008475E6" w:rsidRPr="005C7E3B">
          <w:rPr>
            <w:rStyle w:val="Hypertextovodkaz"/>
            <w:noProof/>
          </w:rPr>
          <w:t>5.11.</w:t>
        </w:r>
        <w:r w:rsidR="008475E6">
          <w:rPr>
            <w:rFonts w:asciiTheme="minorHAnsi" w:eastAsiaTheme="minorEastAsia" w:hAnsiTheme="minorHAnsi" w:cstheme="minorBidi"/>
            <w:noProof/>
            <w:szCs w:val="22"/>
            <w:lang w:eastAsia="cs-CZ"/>
          </w:rPr>
          <w:tab/>
        </w:r>
        <w:r w:rsidR="008475E6" w:rsidRPr="005C7E3B">
          <w:rPr>
            <w:rStyle w:val="Hypertextovodkaz"/>
            <w:noProof/>
          </w:rPr>
          <w:t>SFVOTGASCLAIM</w:t>
        </w:r>
        <w:r w:rsidR="008475E6">
          <w:rPr>
            <w:noProof/>
            <w:webHidden/>
          </w:rPr>
          <w:tab/>
        </w:r>
        <w:r w:rsidR="008475E6">
          <w:rPr>
            <w:noProof/>
            <w:webHidden/>
          </w:rPr>
          <w:fldChar w:fldCharType="begin"/>
        </w:r>
        <w:r w:rsidR="008475E6">
          <w:rPr>
            <w:noProof/>
            <w:webHidden/>
          </w:rPr>
          <w:instrText xml:space="preserve"> PAGEREF _Toc467747896 \h </w:instrText>
        </w:r>
        <w:r w:rsidR="008475E6">
          <w:rPr>
            <w:noProof/>
            <w:webHidden/>
          </w:rPr>
        </w:r>
        <w:r w:rsidR="008475E6">
          <w:rPr>
            <w:noProof/>
            <w:webHidden/>
          </w:rPr>
          <w:fldChar w:fldCharType="separate"/>
        </w:r>
        <w:r w:rsidR="008475E6">
          <w:rPr>
            <w:noProof/>
            <w:webHidden/>
          </w:rPr>
          <w:t>139</w:t>
        </w:r>
        <w:r w:rsidR="008475E6">
          <w:rPr>
            <w:noProof/>
            <w:webHidden/>
          </w:rPr>
          <w:fldChar w:fldCharType="end"/>
        </w:r>
      </w:hyperlink>
    </w:p>
    <w:p w:rsidR="008475E6" w:rsidRDefault="00D0709D">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7" w:history="1">
        <w:r w:rsidR="008475E6" w:rsidRPr="005C7E3B">
          <w:rPr>
            <w:rStyle w:val="Hypertextovodkaz"/>
            <w:noProof/>
          </w:rPr>
          <w:t>5.12.</w:t>
        </w:r>
        <w:r w:rsidR="008475E6">
          <w:rPr>
            <w:rFonts w:asciiTheme="minorHAnsi" w:eastAsiaTheme="minorEastAsia" w:hAnsiTheme="minorHAnsi" w:cstheme="minorBidi"/>
            <w:noProof/>
            <w:szCs w:val="22"/>
            <w:lang w:eastAsia="cs-CZ"/>
          </w:rPr>
          <w:tab/>
        </w:r>
        <w:r w:rsidR="008475E6" w:rsidRPr="005C7E3B">
          <w:rPr>
            <w:rStyle w:val="Hypertextovodkaz"/>
            <w:noProof/>
          </w:rPr>
          <w:t>SFVOTGASCLAIMSUM</w:t>
        </w:r>
        <w:r w:rsidR="008475E6">
          <w:rPr>
            <w:noProof/>
            <w:webHidden/>
          </w:rPr>
          <w:tab/>
        </w:r>
        <w:r w:rsidR="008475E6">
          <w:rPr>
            <w:noProof/>
            <w:webHidden/>
          </w:rPr>
          <w:fldChar w:fldCharType="begin"/>
        </w:r>
        <w:r w:rsidR="008475E6">
          <w:rPr>
            <w:noProof/>
            <w:webHidden/>
          </w:rPr>
          <w:instrText xml:space="preserve"> PAGEREF _Toc467747897 \h </w:instrText>
        </w:r>
        <w:r w:rsidR="008475E6">
          <w:rPr>
            <w:noProof/>
            <w:webHidden/>
          </w:rPr>
        </w:r>
        <w:r w:rsidR="008475E6">
          <w:rPr>
            <w:noProof/>
            <w:webHidden/>
          </w:rPr>
          <w:fldChar w:fldCharType="separate"/>
        </w:r>
        <w:r w:rsidR="008475E6">
          <w:rPr>
            <w:noProof/>
            <w:webHidden/>
          </w:rPr>
          <w:t>140</w:t>
        </w:r>
        <w:r w:rsidR="008475E6">
          <w:rPr>
            <w:noProof/>
            <w:webHidden/>
          </w:rPr>
          <w:fldChar w:fldCharType="end"/>
        </w:r>
      </w:hyperlink>
    </w:p>
    <w:p w:rsidR="008475E6" w:rsidRDefault="00D0709D">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8" w:history="1">
        <w:r w:rsidR="008475E6" w:rsidRPr="005C7E3B">
          <w:rPr>
            <w:rStyle w:val="Hypertextovodkaz"/>
            <w:noProof/>
          </w:rPr>
          <w:t>5.13.</w:t>
        </w:r>
        <w:r w:rsidR="008475E6">
          <w:rPr>
            <w:rFonts w:asciiTheme="minorHAnsi" w:eastAsiaTheme="minorEastAsia" w:hAnsiTheme="minorHAnsi" w:cstheme="minorBidi"/>
            <w:noProof/>
            <w:szCs w:val="22"/>
            <w:lang w:eastAsia="cs-CZ"/>
          </w:rPr>
          <w:tab/>
        </w:r>
        <w:r w:rsidR="008475E6" w:rsidRPr="005C7E3B">
          <w:rPr>
            <w:rStyle w:val="Hypertextovodkaz"/>
            <w:noProof/>
          </w:rPr>
          <w:t>SFVOTGASEXCHRATE</w:t>
        </w:r>
        <w:r w:rsidR="008475E6">
          <w:rPr>
            <w:noProof/>
            <w:webHidden/>
          </w:rPr>
          <w:tab/>
        </w:r>
        <w:r w:rsidR="008475E6">
          <w:rPr>
            <w:noProof/>
            <w:webHidden/>
          </w:rPr>
          <w:fldChar w:fldCharType="begin"/>
        </w:r>
        <w:r w:rsidR="008475E6">
          <w:rPr>
            <w:noProof/>
            <w:webHidden/>
          </w:rPr>
          <w:instrText xml:space="preserve"> PAGEREF _Toc467747898 \h </w:instrText>
        </w:r>
        <w:r w:rsidR="008475E6">
          <w:rPr>
            <w:noProof/>
            <w:webHidden/>
          </w:rPr>
        </w:r>
        <w:r w:rsidR="008475E6">
          <w:rPr>
            <w:noProof/>
            <w:webHidden/>
          </w:rPr>
          <w:fldChar w:fldCharType="separate"/>
        </w:r>
        <w:r w:rsidR="008475E6">
          <w:rPr>
            <w:noProof/>
            <w:webHidden/>
          </w:rPr>
          <w:t>141</w:t>
        </w:r>
        <w:r w:rsidR="008475E6">
          <w:rPr>
            <w:noProof/>
            <w:webHidden/>
          </w:rPr>
          <w:fldChar w:fldCharType="end"/>
        </w:r>
      </w:hyperlink>
    </w:p>
    <w:p w:rsidR="008475E6" w:rsidRDefault="00D0709D">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9" w:history="1">
        <w:r w:rsidR="008475E6" w:rsidRPr="005C7E3B">
          <w:rPr>
            <w:rStyle w:val="Hypertextovodkaz"/>
            <w:noProof/>
          </w:rPr>
          <w:t>5.14.</w:t>
        </w:r>
        <w:r w:rsidR="008475E6">
          <w:rPr>
            <w:rFonts w:asciiTheme="minorHAnsi" w:eastAsiaTheme="minorEastAsia" w:hAnsiTheme="minorHAnsi" w:cstheme="minorBidi"/>
            <w:noProof/>
            <w:szCs w:val="22"/>
            <w:lang w:eastAsia="cs-CZ"/>
          </w:rPr>
          <w:tab/>
        </w:r>
        <w:r w:rsidR="008475E6" w:rsidRPr="005C7E3B">
          <w:rPr>
            <w:rStyle w:val="Hypertextovodkaz"/>
            <w:noProof/>
          </w:rPr>
          <w:t>SFVOTGASIMGNETT</w:t>
        </w:r>
        <w:r w:rsidR="008475E6">
          <w:rPr>
            <w:noProof/>
            <w:webHidden/>
          </w:rPr>
          <w:tab/>
        </w:r>
        <w:r w:rsidR="008475E6">
          <w:rPr>
            <w:noProof/>
            <w:webHidden/>
          </w:rPr>
          <w:fldChar w:fldCharType="begin"/>
        </w:r>
        <w:r w:rsidR="008475E6">
          <w:rPr>
            <w:noProof/>
            <w:webHidden/>
          </w:rPr>
          <w:instrText xml:space="preserve"> PAGEREF _Toc467747899 \h </w:instrText>
        </w:r>
        <w:r w:rsidR="008475E6">
          <w:rPr>
            <w:noProof/>
            <w:webHidden/>
          </w:rPr>
        </w:r>
        <w:r w:rsidR="008475E6">
          <w:rPr>
            <w:noProof/>
            <w:webHidden/>
          </w:rPr>
          <w:fldChar w:fldCharType="separate"/>
        </w:r>
        <w:r w:rsidR="008475E6">
          <w:rPr>
            <w:noProof/>
            <w:webHidden/>
          </w:rPr>
          <w:t>141</w:t>
        </w:r>
        <w:r w:rsidR="008475E6">
          <w:rPr>
            <w:noProof/>
            <w:webHidden/>
          </w:rPr>
          <w:fldChar w:fldCharType="end"/>
        </w:r>
      </w:hyperlink>
    </w:p>
    <w:p w:rsidR="008475E6" w:rsidRDefault="00D0709D">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0" w:history="1">
        <w:r w:rsidR="008475E6" w:rsidRPr="005C7E3B">
          <w:rPr>
            <w:rStyle w:val="Hypertextovodkaz"/>
            <w:noProof/>
          </w:rPr>
          <w:t>5.15.</w:t>
        </w:r>
        <w:r w:rsidR="008475E6">
          <w:rPr>
            <w:rFonts w:asciiTheme="minorHAnsi" w:eastAsiaTheme="minorEastAsia" w:hAnsiTheme="minorHAnsi" w:cstheme="minorBidi"/>
            <w:noProof/>
            <w:szCs w:val="22"/>
            <w:lang w:eastAsia="cs-CZ"/>
          </w:rPr>
          <w:tab/>
        </w:r>
        <w:r w:rsidR="008475E6" w:rsidRPr="005C7E3B">
          <w:rPr>
            <w:rStyle w:val="Hypertextovodkaz"/>
            <w:noProof/>
          </w:rPr>
          <w:t>SFVOTGASTDD</w:t>
        </w:r>
        <w:r w:rsidR="008475E6">
          <w:rPr>
            <w:noProof/>
            <w:webHidden/>
          </w:rPr>
          <w:tab/>
        </w:r>
        <w:r w:rsidR="008475E6">
          <w:rPr>
            <w:noProof/>
            <w:webHidden/>
          </w:rPr>
          <w:fldChar w:fldCharType="begin"/>
        </w:r>
        <w:r w:rsidR="008475E6">
          <w:rPr>
            <w:noProof/>
            <w:webHidden/>
          </w:rPr>
          <w:instrText xml:space="preserve"> PAGEREF _Toc467747900 \h </w:instrText>
        </w:r>
        <w:r w:rsidR="008475E6">
          <w:rPr>
            <w:noProof/>
            <w:webHidden/>
          </w:rPr>
        </w:r>
        <w:r w:rsidR="008475E6">
          <w:rPr>
            <w:noProof/>
            <w:webHidden/>
          </w:rPr>
          <w:fldChar w:fldCharType="separate"/>
        </w:r>
        <w:r w:rsidR="008475E6">
          <w:rPr>
            <w:noProof/>
            <w:webHidden/>
          </w:rPr>
          <w:t>143</w:t>
        </w:r>
        <w:r w:rsidR="008475E6">
          <w:rPr>
            <w:noProof/>
            <w:webHidden/>
          </w:rPr>
          <w:fldChar w:fldCharType="end"/>
        </w:r>
      </w:hyperlink>
    </w:p>
    <w:p w:rsidR="008475E6" w:rsidRDefault="00D0709D">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1" w:history="1">
        <w:r w:rsidR="008475E6" w:rsidRPr="005C7E3B">
          <w:rPr>
            <w:rStyle w:val="Hypertextovodkaz"/>
            <w:noProof/>
          </w:rPr>
          <w:t>5.16.</w:t>
        </w:r>
        <w:r w:rsidR="008475E6">
          <w:rPr>
            <w:rFonts w:asciiTheme="minorHAnsi" w:eastAsiaTheme="minorEastAsia" w:hAnsiTheme="minorHAnsi" w:cstheme="minorBidi"/>
            <w:noProof/>
            <w:szCs w:val="22"/>
            <w:lang w:eastAsia="cs-CZ"/>
          </w:rPr>
          <w:tab/>
        </w:r>
        <w:r w:rsidR="008475E6" w:rsidRPr="005C7E3B">
          <w:rPr>
            <w:rStyle w:val="Hypertextovodkaz"/>
            <w:noProof/>
          </w:rPr>
          <w:t>SFVOTGASTDDNETT</w:t>
        </w:r>
        <w:r w:rsidR="008475E6">
          <w:rPr>
            <w:noProof/>
            <w:webHidden/>
          </w:rPr>
          <w:tab/>
        </w:r>
        <w:r w:rsidR="008475E6">
          <w:rPr>
            <w:noProof/>
            <w:webHidden/>
          </w:rPr>
          <w:fldChar w:fldCharType="begin"/>
        </w:r>
        <w:r w:rsidR="008475E6">
          <w:rPr>
            <w:noProof/>
            <w:webHidden/>
          </w:rPr>
          <w:instrText xml:space="preserve"> PAGEREF _Toc467747901 \h </w:instrText>
        </w:r>
        <w:r w:rsidR="008475E6">
          <w:rPr>
            <w:noProof/>
            <w:webHidden/>
          </w:rPr>
        </w:r>
        <w:r w:rsidR="008475E6">
          <w:rPr>
            <w:noProof/>
            <w:webHidden/>
          </w:rPr>
          <w:fldChar w:fldCharType="separate"/>
        </w:r>
        <w:r w:rsidR="008475E6">
          <w:rPr>
            <w:noProof/>
            <w:webHidden/>
          </w:rPr>
          <w:t>144</w:t>
        </w:r>
        <w:r w:rsidR="008475E6">
          <w:rPr>
            <w:noProof/>
            <w:webHidden/>
          </w:rPr>
          <w:fldChar w:fldCharType="end"/>
        </w:r>
      </w:hyperlink>
    </w:p>
    <w:p w:rsidR="008475E6" w:rsidRDefault="00D0709D">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2" w:history="1">
        <w:r w:rsidR="008475E6" w:rsidRPr="005C7E3B">
          <w:rPr>
            <w:rStyle w:val="Hypertextovodkaz"/>
            <w:noProof/>
          </w:rPr>
          <w:t>5.17.</w:t>
        </w:r>
        <w:r w:rsidR="008475E6">
          <w:rPr>
            <w:rFonts w:asciiTheme="minorHAnsi" w:eastAsiaTheme="minorEastAsia" w:hAnsiTheme="minorHAnsi" w:cstheme="minorBidi"/>
            <w:noProof/>
            <w:szCs w:val="22"/>
            <w:lang w:eastAsia="cs-CZ"/>
          </w:rPr>
          <w:tab/>
        </w:r>
        <w:r w:rsidR="008475E6" w:rsidRPr="005C7E3B">
          <w:rPr>
            <w:rStyle w:val="Hypertextovodkaz"/>
            <w:noProof/>
          </w:rPr>
          <w:t>SFVOTLIMITS</w:t>
        </w:r>
        <w:r w:rsidR="008475E6">
          <w:rPr>
            <w:noProof/>
            <w:webHidden/>
          </w:rPr>
          <w:tab/>
        </w:r>
        <w:r w:rsidR="008475E6">
          <w:rPr>
            <w:noProof/>
            <w:webHidden/>
          </w:rPr>
          <w:fldChar w:fldCharType="begin"/>
        </w:r>
        <w:r w:rsidR="008475E6">
          <w:rPr>
            <w:noProof/>
            <w:webHidden/>
          </w:rPr>
          <w:instrText xml:space="preserve"> PAGEREF _Toc467747902 \h </w:instrText>
        </w:r>
        <w:r w:rsidR="008475E6">
          <w:rPr>
            <w:noProof/>
            <w:webHidden/>
          </w:rPr>
        </w:r>
        <w:r w:rsidR="008475E6">
          <w:rPr>
            <w:noProof/>
            <w:webHidden/>
          </w:rPr>
          <w:fldChar w:fldCharType="separate"/>
        </w:r>
        <w:r w:rsidR="008475E6">
          <w:rPr>
            <w:noProof/>
            <w:webHidden/>
          </w:rPr>
          <w:t>145</w:t>
        </w:r>
        <w:r w:rsidR="008475E6">
          <w:rPr>
            <w:noProof/>
            <w:webHidden/>
          </w:rPr>
          <w:fldChar w:fldCharType="end"/>
        </w:r>
      </w:hyperlink>
    </w:p>
    <w:p w:rsidR="008475E6" w:rsidRDefault="00D0709D">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3" w:history="1">
        <w:r w:rsidR="008475E6" w:rsidRPr="005C7E3B">
          <w:rPr>
            <w:rStyle w:val="Hypertextovodkaz"/>
            <w:noProof/>
          </w:rPr>
          <w:t>5.18.</w:t>
        </w:r>
        <w:r w:rsidR="008475E6">
          <w:rPr>
            <w:rFonts w:asciiTheme="minorHAnsi" w:eastAsiaTheme="minorEastAsia" w:hAnsiTheme="minorHAnsi" w:cstheme="minorBidi"/>
            <w:noProof/>
            <w:szCs w:val="22"/>
            <w:lang w:eastAsia="cs-CZ"/>
          </w:rPr>
          <w:tab/>
        </w:r>
        <w:r w:rsidR="008475E6" w:rsidRPr="005C7E3B">
          <w:rPr>
            <w:rStyle w:val="Hypertextovodkaz"/>
            <w:noProof/>
          </w:rPr>
          <w:t>SFVOTGASREQ</w:t>
        </w:r>
        <w:r w:rsidR="008475E6">
          <w:rPr>
            <w:noProof/>
            <w:webHidden/>
          </w:rPr>
          <w:tab/>
        </w:r>
        <w:r w:rsidR="008475E6">
          <w:rPr>
            <w:noProof/>
            <w:webHidden/>
          </w:rPr>
          <w:fldChar w:fldCharType="begin"/>
        </w:r>
        <w:r w:rsidR="008475E6">
          <w:rPr>
            <w:noProof/>
            <w:webHidden/>
          </w:rPr>
          <w:instrText xml:space="preserve"> PAGEREF _Toc467747903 \h </w:instrText>
        </w:r>
        <w:r w:rsidR="008475E6">
          <w:rPr>
            <w:noProof/>
            <w:webHidden/>
          </w:rPr>
        </w:r>
        <w:r w:rsidR="008475E6">
          <w:rPr>
            <w:noProof/>
            <w:webHidden/>
          </w:rPr>
          <w:fldChar w:fldCharType="separate"/>
        </w:r>
        <w:r w:rsidR="008475E6">
          <w:rPr>
            <w:noProof/>
            <w:webHidden/>
          </w:rPr>
          <w:t>146</w:t>
        </w:r>
        <w:r w:rsidR="008475E6">
          <w:rPr>
            <w:noProof/>
            <w:webHidden/>
          </w:rPr>
          <w:fldChar w:fldCharType="end"/>
        </w:r>
      </w:hyperlink>
    </w:p>
    <w:p w:rsidR="008475E6" w:rsidRDefault="00D0709D">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4" w:history="1">
        <w:r w:rsidR="008475E6" w:rsidRPr="005C7E3B">
          <w:rPr>
            <w:rStyle w:val="Hypertextovodkaz"/>
            <w:noProof/>
          </w:rPr>
          <w:t>5.19.</w:t>
        </w:r>
        <w:r w:rsidR="008475E6">
          <w:rPr>
            <w:rFonts w:asciiTheme="minorHAnsi" w:eastAsiaTheme="minorEastAsia" w:hAnsiTheme="minorHAnsi" w:cstheme="minorBidi"/>
            <w:noProof/>
            <w:szCs w:val="22"/>
            <w:lang w:eastAsia="cs-CZ"/>
          </w:rPr>
          <w:tab/>
        </w:r>
        <w:r w:rsidR="008475E6" w:rsidRPr="005C7E3B">
          <w:rPr>
            <w:rStyle w:val="Hypertextovodkaz"/>
            <w:noProof/>
          </w:rPr>
          <w:t>SFVOTREQ</w:t>
        </w:r>
        <w:r w:rsidR="008475E6">
          <w:rPr>
            <w:noProof/>
            <w:webHidden/>
          </w:rPr>
          <w:tab/>
        </w:r>
        <w:r w:rsidR="008475E6">
          <w:rPr>
            <w:noProof/>
            <w:webHidden/>
          </w:rPr>
          <w:fldChar w:fldCharType="begin"/>
        </w:r>
        <w:r w:rsidR="008475E6">
          <w:rPr>
            <w:noProof/>
            <w:webHidden/>
          </w:rPr>
          <w:instrText xml:space="preserve"> PAGEREF _Toc467747904 \h </w:instrText>
        </w:r>
        <w:r w:rsidR="008475E6">
          <w:rPr>
            <w:noProof/>
            <w:webHidden/>
          </w:rPr>
        </w:r>
        <w:r w:rsidR="008475E6">
          <w:rPr>
            <w:noProof/>
            <w:webHidden/>
          </w:rPr>
          <w:fldChar w:fldCharType="separate"/>
        </w:r>
        <w:r w:rsidR="008475E6">
          <w:rPr>
            <w:noProof/>
            <w:webHidden/>
          </w:rPr>
          <w:t>149</w:t>
        </w:r>
        <w:r w:rsidR="008475E6">
          <w:rPr>
            <w:noProof/>
            <w:webHidden/>
          </w:rPr>
          <w:fldChar w:fldCharType="end"/>
        </w:r>
      </w:hyperlink>
    </w:p>
    <w:p w:rsidR="008475E6" w:rsidRDefault="00D0709D">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5" w:history="1">
        <w:r w:rsidR="008475E6" w:rsidRPr="005C7E3B">
          <w:rPr>
            <w:rStyle w:val="Hypertextovodkaz"/>
            <w:noProof/>
          </w:rPr>
          <w:t>5.20.</w:t>
        </w:r>
        <w:r w:rsidR="008475E6">
          <w:rPr>
            <w:rFonts w:asciiTheme="minorHAnsi" w:eastAsiaTheme="minorEastAsia" w:hAnsiTheme="minorHAnsi" w:cstheme="minorBidi"/>
            <w:noProof/>
            <w:szCs w:val="22"/>
            <w:lang w:eastAsia="cs-CZ"/>
          </w:rPr>
          <w:tab/>
        </w:r>
        <w:r w:rsidR="008475E6" w:rsidRPr="005C7E3B">
          <w:rPr>
            <w:rStyle w:val="Hypertextovodkaz"/>
            <w:noProof/>
          </w:rPr>
          <w:t>Globální XSD šablony</w:t>
        </w:r>
        <w:r w:rsidR="008475E6">
          <w:rPr>
            <w:noProof/>
            <w:webHidden/>
          </w:rPr>
          <w:tab/>
        </w:r>
        <w:r w:rsidR="008475E6">
          <w:rPr>
            <w:noProof/>
            <w:webHidden/>
          </w:rPr>
          <w:fldChar w:fldCharType="begin"/>
        </w:r>
        <w:r w:rsidR="008475E6">
          <w:rPr>
            <w:noProof/>
            <w:webHidden/>
          </w:rPr>
          <w:instrText xml:space="preserve"> PAGEREF _Toc467747905 \h </w:instrText>
        </w:r>
        <w:r w:rsidR="008475E6">
          <w:rPr>
            <w:noProof/>
            <w:webHidden/>
          </w:rPr>
        </w:r>
        <w:r w:rsidR="008475E6">
          <w:rPr>
            <w:noProof/>
            <w:webHidden/>
          </w:rPr>
          <w:fldChar w:fldCharType="separate"/>
        </w:r>
        <w:r w:rsidR="008475E6">
          <w:rPr>
            <w:noProof/>
            <w:webHidden/>
          </w:rPr>
          <w:t>150</w:t>
        </w:r>
        <w:r w:rsidR="008475E6">
          <w:rPr>
            <w:noProof/>
            <w:webHidden/>
          </w:rPr>
          <w:fldChar w:fldCharType="end"/>
        </w:r>
      </w:hyperlink>
    </w:p>
    <w:p w:rsidR="008475E6" w:rsidRDefault="00D0709D">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6" w:history="1">
        <w:r w:rsidR="008475E6" w:rsidRPr="005C7E3B">
          <w:rPr>
            <w:rStyle w:val="Hypertextovodkaz"/>
            <w:noProof/>
          </w:rPr>
          <w:t>5.21.</w:t>
        </w:r>
        <w:r w:rsidR="008475E6">
          <w:rPr>
            <w:rFonts w:asciiTheme="minorHAnsi" w:eastAsiaTheme="minorEastAsia" w:hAnsiTheme="minorHAnsi" w:cstheme="minorBidi"/>
            <w:noProof/>
            <w:szCs w:val="22"/>
            <w:lang w:eastAsia="cs-CZ"/>
          </w:rPr>
          <w:tab/>
        </w:r>
        <w:r w:rsidR="008475E6" w:rsidRPr="005C7E3B">
          <w:rPr>
            <w:rStyle w:val="Hypertextovodkaz"/>
            <w:noProof/>
          </w:rPr>
          <w:t>Komunikační scénáře.</w:t>
        </w:r>
        <w:r w:rsidR="008475E6">
          <w:rPr>
            <w:noProof/>
            <w:webHidden/>
          </w:rPr>
          <w:tab/>
        </w:r>
        <w:r w:rsidR="008475E6">
          <w:rPr>
            <w:noProof/>
            <w:webHidden/>
          </w:rPr>
          <w:fldChar w:fldCharType="begin"/>
        </w:r>
        <w:r w:rsidR="008475E6">
          <w:rPr>
            <w:noProof/>
            <w:webHidden/>
          </w:rPr>
          <w:instrText xml:space="preserve"> PAGEREF _Toc467747906 \h </w:instrText>
        </w:r>
        <w:r w:rsidR="008475E6">
          <w:rPr>
            <w:noProof/>
            <w:webHidden/>
          </w:rPr>
        </w:r>
        <w:r w:rsidR="008475E6">
          <w:rPr>
            <w:noProof/>
            <w:webHidden/>
          </w:rPr>
          <w:fldChar w:fldCharType="separate"/>
        </w:r>
        <w:r w:rsidR="008475E6">
          <w:rPr>
            <w:noProof/>
            <w:webHidden/>
          </w:rPr>
          <w:t>151</w:t>
        </w:r>
        <w:r w:rsidR="008475E6">
          <w:rPr>
            <w:noProof/>
            <w:webHidden/>
          </w:rPr>
          <w:fldChar w:fldCharType="end"/>
        </w:r>
      </w:hyperlink>
    </w:p>
    <w:p w:rsidR="008475E6" w:rsidRDefault="00D0709D">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7" w:history="1">
        <w:r w:rsidR="008475E6" w:rsidRPr="005C7E3B">
          <w:rPr>
            <w:rStyle w:val="Hypertextovodkaz"/>
            <w:noProof/>
          </w:rPr>
          <w:t>5.21.1.</w:t>
        </w:r>
        <w:r w:rsidR="008475E6">
          <w:rPr>
            <w:rFonts w:asciiTheme="minorHAnsi" w:eastAsiaTheme="minorEastAsia" w:hAnsiTheme="minorHAnsi" w:cstheme="minorBidi"/>
            <w:noProof/>
            <w:szCs w:val="22"/>
            <w:lang w:eastAsia="cs-CZ"/>
          </w:rPr>
          <w:tab/>
        </w:r>
        <w:r w:rsidR="008475E6" w:rsidRPr="005C7E3B">
          <w:rPr>
            <w:rStyle w:val="Hypertextovodkaz"/>
            <w:noProof/>
          </w:rPr>
          <w:t>Zadávání reklamací</w:t>
        </w:r>
        <w:r w:rsidR="008475E6">
          <w:rPr>
            <w:noProof/>
            <w:webHidden/>
          </w:rPr>
          <w:tab/>
        </w:r>
        <w:r w:rsidR="008475E6">
          <w:rPr>
            <w:noProof/>
            <w:webHidden/>
          </w:rPr>
          <w:fldChar w:fldCharType="begin"/>
        </w:r>
        <w:r w:rsidR="008475E6">
          <w:rPr>
            <w:noProof/>
            <w:webHidden/>
          </w:rPr>
          <w:instrText xml:space="preserve"> PAGEREF _Toc467747907 \h </w:instrText>
        </w:r>
        <w:r w:rsidR="008475E6">
          <w:rPr>
            <w:noProof/>
            <w:webHidden/>
          </w:rPr>
        </w:r>
        <w:r w:rsidR="008475E6">
          <w:rPr>
            <w:noProof/>
            <w:webHidden/>
          </w:rPr>
          <w:fldChar w:fldCharType="separate"/>
        </w:r>
        <w:r w:rsidR="008475E6">
          <w:rPr>
            <w:noProof/>
            <w:webHidden/>
          </w:rPr>
          <w:t>151</w:t>
        </w:r>
        <w:r w:rsidR="008475E6">
          <w:rPr>
            <w:noProof/>
            <w:webHidden/>
          </w:rPr>
          <w:fldChar w:fldCharType="end"/>
        </w:r>
      </w:hyperlink>
    </w:p>
    <w:p w:rsidR="008475E6" w:rsidRDefault="00D0709D">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8" w:history="1">
        <w:r w:rsidR="008475E6" w:rsidRPr="005C7E3B">
          <w:rPr>
            <w:rStyle w:val="Hypertextovodkaz"/>
            <w:noProof/>
          </w:rPr>
          <w:t>5.21.2.</w:t>
        </w:r>
        <w:r w:rsidR="008475E6">
          <w:rPr>
            <w:rFonts w:asciiTheme="minorHAnsi" w:eastAsiaTheme="minorEastAsia" w:hAnsiTheme="minorHAnsi" w:cstheme="minorBidi"/>
            <w:noProof/>
            <w:szCs w:val="22"/>
            <w:lang w:eastAsia="cs-CZ"/>
          </w:rPr>
          <w:tab/>
        </w:r>
        <w:r w:rsidR="008475E6" w:rsidRPr="005C7E3B">
          <w:rPr>
            <w:rStyle w:val="Hypertextovodkaz"/>
            <w:noProof/>
          </w:rPr>
          <w:t>Registrace OPM</w:t>
        </w:r>
        <w:r w:rsidR="008475E6">
          <w:rPr>
            <w:noProof/>
            <w:webHidden/>
          </w:rPr>
          <w:tab/>
        </w:r>
        <w:r w:rsidR="008475E6">
          <w:rPr>
            <w:noProof/>
            <w:webHidden/>
          </w:rPr>
          <w:fldChar w:fldCharType="begin"/>
        </w:r>
        <w:r w:rsidR="008475E6">
          <w:rPr>
            <w:noProof/>
            <w:webHidden/>
          </w:rPr>
          <w:instrText xml:space="preserve"> PAGEREF _Toc467747908 \h </w:instrText>
        </w:r>
        <w:r w:rsidR="008475E6">
          <w:rPr>
            <w:noProof/>
            <w:webHidden/>
          </w:rPr>
        </w:r>
        <w:r w:rsidR="008475E6">
          <w:rPr>
            <w:noProof/>
            <w:webHidden/>
          </w:rPr>
          <w:fldChar w:fldCharType="separate"/>
        </w:r>
        <w:r w:rsidR="008475E6">
          <w:rPr>
            <w:noProof/>
            <w:webHidden/>
          </w:rPr>
          <w:t>152</w:t>
        </w:r>
        <w:r w:rsidR="008475E6">
          <w:rPr>
            <w:noProof/>
            <w:webHidden/>
          </w:rPr>
          <w:fldChar w:fldCharType="end"/>
        </w:r>
      </w:hyperlink>
    </w:p>
    <w:p w:rsidR="008475E6" w:rsidRDefault="00D0709D">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9" w:history="1">
        <w:r w:rsidR="008475E6" w:rsidRPr="005C7E3B">
          <w:rPr>
            <w:rStyle w:val="Hypertextovodkaz"/>
            <w:noProof/>
          </w:rPr>
          <w:t>5.21.3.</w:t>
        </w:r>
        <w:r w:rsidR="008475E6">
          <w:rPr>
            <w:rFonts w:asciiTheme="minorHAnsi" w:eastAsiaTheme="minorEastAsia" w:hAnsiTheme="minorHAnsi" w:cstheme="minorBidi"/>
            <w:noProof/>
            <w:szCs w:val="22"/>
            <w:lang w:eastAsia="cs-CZ"/>
          </w:rPr>
          <w:tab/>
        </w:r>
        <w:r w:rsidR="008475E6" w:rsidRPr="005C7E3B">
          <w:rPr>
            <w:rStyle w:val="Hypertextovodkaz"/>
            <w:noProof/>
          </w:rPr>
          <w:t>Změna dodavatele</w:t>
        </w:r>
        <w:r w:rsidR="008475E6">
          <w:rPr>
            <w:noProof/>
            <w:webHidden/>
          </w:rPr>
          <w:tab/>
        </w:r>
        <w:r w:rsidR="008475E6">
          <w:rPr>
            <w:noProof/>
            <w:webHidden/>
          </w:rPr>
          <w:fldChar w:fldCharType="begin"/>
        </w:r>
        <w:r w:rsidR="008475E6">
          <w:rPr>
            <w:noProof/>
            <w:webHidden/>
          </w:rPr>
          <w:instrText xml:space="preserve"> PAGEREF _Toc467747909 \h </w:instrText>
        </w:r>
        <w:r w:rsidR="008475E6">
          <w:rPr>
            <w:noProof/>
            <w:webHidden/>
          </w:rPr>
        </w:r>
        <w:r w:rsidR="008475E6">
          <w:rPr>
            <w:noProof/>
            <w:webHidden/>
          </w:rPr>
          <w:fldChar w:fldCharType="separate"/>
        </w:r>
        <w:r w:rsidR="008475E6">
          <w:rPr>
            <w:noProof/>
            <w:webHidden/>
          </w:rPr>
          <w:t>155</w:t>
        </w:r>
        <w:r w:rsidR="008475E6">
          <w:rPr>
            <w:noProof/>
            <w:webHidden/>
          </w:rPr>
          <w:fldChar w:fldCharType="end"/>
        </w:r>
      </w:hyperlink>
    </w:p>
    <w:p w:rsidR="008475E6" w:rsidRDefault="00D0709D">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0" w:history="1">
        <w:r w:rsidR="008475E6" w:rsidRPr="005C7E3B">
          <w:rPr>
            <w:rStyle w:val="Hypertextovodkaz"/>
            <w:noProof/>
          </w:rPr>
          <w:t>5.21.4.</w:t>
        </w:r>
        <w:r w:rsidR="008475E6">
          <w:rPr>
            <w:rFonts w:asciiTheme="minorHAnsi" w:eastAsiaTheme="minorEastAsia" w:hAnsiTheme="minorHAnsi" w:cstheme="minorBidi"/>
            <w:noProof/>
            <w:szCs w:val="22"/>
            <w:lang w:eastAsia="cs-CZ"/>
          </w:rPr>
          <w:tab/>
        </w:r>
        <w:r w:rsidR="008475E6" w:rsidRPr="005C7E3B">
          <w:rPr>
            <w:rStyle w:val="Hypertextovodkaz"/>
            <w:noProof/>
          </w:rPr>
          <w:t>Změna subjektu zúčtování na OPM</w:t>
        </w:r>
        <w:r w:rsidR="008475E6">
          <w:rPr>
            <w:noProof/>
            <w:webHidden/>
          </w:rPr>
          <w:tab/>
        </w:r>
        <w:r w:rsidR="008475E6">
          <w:rPr>
            <w:noProof/>
            <w:webHidden/>
          </w:rPr>
          <w:fldChar w:fldCharType="begin"/>
        </w:r>
        <w:r w:rsidR="008475E6">
          <w:rPr>
            <w:noProof/>
            <w:webHidden/>
          </w:rPr>
          <w:instrText xml:space="preserve"> PAGEREF _Toc467747910 \h </w:instrText>
        </w:r>
        <w:r w:rsidR="008475E6">
          <w:rPr>
            <w:noProof/>
            <w:webHidden/>
          </w:rPr>
        </w:r>
        <w:r w:rsidR="008475E6">
          <w:rPr>
            <w:noProof/>
            <w:webHidden/>
          </w:rPr>
          <w:fldChar w:fldCharType="separate"/>
        </w:r>
        <w:r w:rsidR="008475E6">
          <w:rPr>
            <w:noProof/>
            <w:webHidden/>
          </w:rPr>
          <w:t>168</w:t>
        </w:r>
        <w:r w:rsidR="008475E6">
          <w:rPr>
            <w:noProof/>
            <w:webHidden/>
          </w:rPr>
          <w:fldChar w:fldCharType="end"/>
        </w:r>
      </w:hyperlink>
    </w:p>
    <w:p w:rsidR="008475E6" w:rsidRDefault="00D0709D">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1" w:history="1">
        <w:r w:rsidR="008475E6" w:rsidRPr="005C7E3B">
          <w:rPr>
            <w:rStyle w:val="Hypertextovodkaz"/>
            <w:noProof/>
          </w:rPr>
          <w:t>5.21.5.</w:t>
        </w:r>
        <w:r w:rsidR="008475E6">
          <w:rPr>
            <w:rFonts w:asciiTheme="minorHAnsi" w:eastAsiaTheme="minorEastAsia" w:hAnsiTheme="minorHAnsi" w:cstheme="minorBidi"/>
            <w:noProof/>
            <w:szCs w:val="22"/>
            <w:lang w:eastAsia="cs-CZ"/>
          </w:rPr>
          <w:tab/>
        </w:r>
        <w:r w:rsidR="008475E6" w:rsidRPr="005C7E3B">
          <w:rPr>
            <w:rStyle w:val="Hypertextovodkaz"/>
            <w:noProof/>
          </w:rPr>
          <w:t>Přiřazení pozorovatele na OPM</w:t>
        </w:r>
        <w:r w:rsidR="008475E6">
          <w:rPr>
            <w:noProof/>
            <w:webHidden/>
          </w:rPr>
          <w:tab/>
        </w:r>
        <w:r w:rsidR="008475E6">
          <w:rPr>
            <w:noProof/>
            <w:webHidden/>
          </w:rPr>
          <w:fldChar w:fldCharType="begin"/>
        </w:r>
        <w:r w:rsidR="008475E6">
          <w:rPr>
            <w:noProof/>
            <w:webHidden/>
          </w:rPr>
          <w:instrText xml:space="preserve"> PAGEREF _Toc467747911 \h </w:instrText>
        </w:r>
        <w:r w:rsidR="008475E6">
          <w:rPr>
            <w:noProof/>
            <w:webHidden/>
          </w:rPr>
        </w:r>
        <w:r w:rsidR="008475E6">
          <w:rPr>
            <w:noProof/>
            <w:webHidden/>
          </w:rPr>
          <w:fldChar w:fldCharType="separate"/>
        </w:r>
        <w:r w:rsidR="008475E6">
          <w:rPr>
            <w:noProof/>
            <w:webHidden/>
          </w:rPr>
          <w:t>171</w:t>
        </w:r>
        <w:r w:rsidR="008475E6">
          <w:rPr>
            <w:noProof/>
            <w:webHidden/>
          </w:rPr>
          <w:fldChar w:fldCharType="end"/>
        </w:r>
      </w:hyperlink>
    </w:p>
    <w:p w:rsidR="008475E6" w:rsidRDefault="00D0709D">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2" w:history="1">
        <w:r w:rsidR="008475E6" w:rsidRPr="005C7E3B">
          <w:rPr>
            <w:rStyle w:val="Hypertextovodkaz"/>
            <w:noProof/>
          </w:rPr>
          <w:t>5.21.6.</w:t>
        </w:r>
        <w:r w:rsidR="008475E6">
          <w:rPr>
            <w:rFonts w:asciiTheme="minorHAnsi" w:eastAsiaTheme="minorEastAsia" w:hAnsiTheme="minorHAnsi" w:cstheme="minorBidi"/>
            <w:noProof/>
            <w:szCs w:val="22"/>
            <w:lang w:eastAsia="cs-CZ"/>
          </w:rPr>
          <w:tab/>
        </w:r>
        <w:r w:rsidR="008475E6" w:rsidRPr="005C7E3B">
          <w:rPr>
            <w:rStyle w:val="Hypertextovodkaz"/>
            <w:noProof/>
          </w:rPr>
          <w:t>Předání odpovědnosti za odchylku</w:t>
        </w:r>
        <w:r w:rsidR="008475E6">
          <w:rPr>
            <w:noProof/>
            <w:webHidden/>
          </w:rPr>
          <w:tab/>
        </w:r>
        <w:r w:rsidR="008475E6">
          <w:rPr>
            <w:noProof/>
            <w:webHidden/>
          </w:rPr>
          <w:fldChar w:fldCharType="begin"/>
        </w:r>
        <w:r w:rsidR="008475E6">
          <w:rPr>
            <w:noProof/>
            <w:webHidden/>
          </w:rPr>
          <w:instrText xml:space="preserve"> PAGEREF _Toc467747912 \h </w:instrText>
        </w:r>
        <w:r w:rsidR="008475E6">
          <w:rPr>
            <w:noProof/>
            <w:webHidden/>
          </w:rPr>
        </w:r>
        <w:r w:rsidR="008475E6">
          <w:rPr>
            <w:noProof/>
            <w:webHidden/>
          </w:rPr>
          <w:fldChar w:fldCharType="separate"/>
        </w:r>
        <w:r w:rsidR="008475E6">
          <w:rPr>
            <w:noProof/>
            <w:webHidden/>
          </w:rPr>
          <w:t>172</w:t>
        </w:r>
        <w:r w:rsidR="008475E6">
          <w:rPr>
            <w:noProof/>
            <w:webHidden/>
          </w:rPr>
          <w:fldChar w:fldCharType="end"/>
        </w:r>
      </w:hyperlink>
    </w:p>
    <w:p w:rsidR="008475E6" w:rsidRDefault="00D0709D">
      <w:pPr>
        <w:pStyle w:val="Obsah1"/>
        <w:tabs>
          <w:tab w:val="left" w:pos="440"/>
          <w:tab w:val="right" w:leader="dot" w:pos="9060"/>
        </w:tabs>
        <w:rPr>
          <w:rFonts w:asciiTheme="minorHAnsi" w:eastAsiaTheme="minorEastAsia" w:hAnsiTheme="minorHAnsi" w:cstheme="minorBidi"/>
          <w:noProof/>
          <w:szCs w:val="22"/>
          <w:lang w:eastAsia="cs-CZ"/>
        </w:rPr>
      </w:pPr>
      <w:hyperlink w:anchor="_Toc467747913" w:history="1">
        <w:r w:rsidR="008475E6" w:rsidRPr="005C7E3B">
          <w:rPr>
            <w:rStyle w:val="Hypertextovodkaz"/>
            <w:noProof/>
          </w:rPr>
          <w:t>6.</w:t>
        </w:r>
        <w:r w:rsidR="008475E6">
          <w:rPr>
            <w:rFonts w:asciiTheme="minorHAnsi" w:eastAsiaTheme="minorEastAsia" w:hAnsiTheme="minorHAnsi" w:cstheme="minorBidi"/>
            <w:noProof/>
            <w:szCs w:val="22"/>
            <w:lang w:eastAsia="cs-CZ"/>
          </w:rPr>
          <w:tab/>
        </w:r>
        <w:r w:rsidR="008475E6" w:rsidRPr="005C7E3B">
          <w:rPr>
            <w:rStyle w:val="Hypertextovodkaz"/>
            <w:noProof/>
          </w:rPr>
          <w:t>Formáty dle specikace EDIGAS</w:t>
        </w:r>
        <w:r w:rsidR="008475E6">
          <w:rPr>
            <w:noProof/>
            <w:webHidden/>
          </w:rPr>
          <w:tab/>
        </w:r>
        <w:r w:rsidR="008475E6">
          <w:rPr>
            <w:noProof/>
            <w:webHidden/>
          </w:rPr>
          <w:fldChar w:fldCharType="begin"/>
        </w:r>
        <w:r w:rsidR="008475E6">
          <w:rPr>
            <w:noProof/>
            <w:webHidden/>
          </w:rPr>
          <w:instrText xml:space="preserve"> PAGEREF _Toc467747913 \h </w:instrText>
        </w:r>
        <w:r w:rsidR="008475E6">
          <w:rPr>
            <w:noProof/>
            <w:webHidden/>
          </w:rPr>
        </w:r>
        <w:r w:rsidR="008475E6">
          <w:rPr>
            <w:noProof/>
            <w:webHidden/>
          </w:rPr>
          <w:fldChar w:fldCharType="separate"/>
        </w:r>
        <w:r w:rsidR="008475E6">
          <w:rPr>
            <w:noProof/>
            <w:webHidden/>
          </w:rPr>
          <w:t>174</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914" w:history="1">
        <w:r w:rsidR="008475E6" w:rsidRPr="005C7E3B">
          <w:rPr>
            <w:rStyle w:val="Hypertextovodkaz"/>
            <w:noProof/>
          </w:rPr>
          <w:t>6.1.</w:t>
        </w:r>
        <w:r w:rsidR="008475E6">
          <w:rPr>
            <w:rFonts w:asciiTheme="minorHAnsi" w:eastAsiaTheme="minorEastAsia" w:hAnsiTheme="minorHAnsi" w:cstheme="minorBidi"/>
            <w:noProof/>
            <w:szCs w:val="22"/>
            <w:lang w:eastAsia="cs-CZ"/>
          </w:rPr>
          <w:tab/>
        </w:r>
        <w:r w:rsidR="008475E6" w:rsidRPr="005C7E3B">
          <w:rPr>
            <w:rStyle w:val="Hypertextovodkaz"/>
            <w:noProof/>
          </w:rPr>
          <w:t>Měření a alokace</w:t>
        </w:r>
        <w:r w:rsidR="008475E6">
          <w:rPr>
            <w:noProof/>
            <w:webHidden/>
          </w:rPr>
          <w:tab/>
        </w:r>
        <w:r w:rsidR="008475E6">
          <w:rPr>
            <w:noProof/>
            <w:webHidden/>
          </w:rPr>
          <w:fldChar w:fldCharType="begin"/>
        </w:r>
        <w:r w:rsidR="008475E6">
          <w:rPr>
            <w:noProof/>
            <w:webHidden/>
          </w:rPr>
          <w:instrText xml:space="preserve"> PAGEREF _Toc467747914 \h </w:instrText>
        </w:r>
        <w:r w:rsidR="008475E6">
          <w:rPr>
            <w:noProof/>
            <w:webHidden/>
          </w:rPr>
        </w:r>
        <w:r w:rsidR="008475E6">
          <w:rPr>
            <w:noProof/>
            <w:webHidden/>
          </w:rPr>
          <w:fldChar w:fldCharType="separate"/>
        </w:r>
        <w:r w:rsidR="008475E6">
          <w:rPr>
            <w:noProof/>
            <w:webHidden/>
          </w:rPr>
          <w:t>176</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915" w:history="1">
        <w:r w:rsidR="008475E6" w:rsidRPr="005C7E3B">
          <w:rPr>
            <w:rStyle w:val="Hypertextovodkaz"/>
            <w:noProof/>
          </w:rPr>
          <w:t>6.2.</w:t>
        </w:r>
        <w:r w:rsidR="008475E6">
          <w:rPr>
            <w:rFonts w:asciiTheme="minorHAnsi" w:eastAsiaTheme="minorEastAsia" w:hAnsiTheme="minorHAnsi" w:cstheme="minorBidi"/>
            <w:noProof/>
            <w:szCs w:val="22"/>
            <w:lang w:eastAsia="cs-CZ"/>
          </w:rPr>
          <w:tab/>
        </w:r>
        <w:r w:rsidR="008475E6" w:rsidRPr="005C7E3B">
          <w:rPr>
            <w:rStyle w:val="Hypertextovodkaz"/>
            <w:noProof/>
          </w:rPr>
          <w:t>Nominace</w:t>
        </w:r>
        <w:r w:rsidR="008475E6">
          <w:rPr>
            <w:noProof/>
            <w:webHidden/>
          </w:rPr>
          <w:tab/>
        </w:r>
        <w:r w:rsidR="008475E6">
          <w:rPr>
            <w:noProof/>
            <w:webHidden/>
          </w:rPr>
          <w:fldChar w:fldCharType="begin"/>
        </w:r>
        <w:r w:rsidR="008475E6">
          <w:rPr>
            <w:noProof/>
            <w:webHidden/>
          </w:rPr>
          <w:instrText xml:space="preserve"> PAGEREF _Toc467747915 \h </w:instrText>
        </w:r>
        <w:r w:rsidR="008475E6">
          <w:rPr>
            <w:noProof/>
            <w:webHidden/>
          </w:rPr>
        </w:r>
        <w:r w:rsidR="008475E6">
          <w:rPr>
            <w:noProof/>
            <w:webHidden/>
          </w:rPr>
          <w:fldChar w:fldCharType="separate"/>
        </w:r>
        <w:r w:rsidR="008475E6">
          <w:rPr>
            <w:noProof/>
            <w:webHidden/>
          </w:rPr>
          <w:t>190</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916" w:history="1">
        <w:r w:rsidR="008475E6" w:rsidRPr="005C7E3B">
          <w:rPr>
            <w:rStyle w:val="Hypertextovodkaz"/>
            <w:noProof/>
          </w:rPr>
          <w:t>6.3.</w:t>
        </w:r>
        <w:r w:rsidR="008475E6">
          <w:rPr>
            <w:rFonts w:asciiTheme="minorHAnsi" w:eastAsiaTheme="minorEastAsia" w:hAnsiTheme="minorHAnsi" w:cstheme="minorBidi"/>
            <w:noProof/>
            <w:szCs w:val="22"/>
            <w:lang w:eastAsia="cs-CZ"/>
          </w:rPr>
          <w:tab/>
        </w:r>
        <w:r w:rsidR="008475E6" w:rsidRPr="005C7E3B">
          <w:rPr>
            <w:rStyle w:val="Hypertextovodkaz"/>
            <w:noProof/>
          </w:rPr>
          <w:t>Odchylky</w:t>
        </w:r>
        <w:r w:rsidR="008475E6">
          <w:rPr>
            <w:noProof/>
            <w:webHidden/>
          </w:rPr>
          <w:tab/>
        </w:r>
        <w:r w:rsidR="008475E6">
          <w:rPr>
            <w:noProof/>
            <w:webHidden/>
          </w:rPr>
          <w:fldChar w:fldCharType="begin"/>
        </w:r>
        <w:r w:rsidR="008475E6">
          <w:rPr>
            <w:noProof/>
            <w:webHidden/>
          </w:rPr>
          <w:instrText xml:space="preserve"> PAGEREF _Toc467747916 \h </w:instrText>
        </w:r>
        <w:r w:rsidR="008475E6">
          <w:rPr>
            <w:noProof/>
            <w:webHidden/>
          </w:rPr>
        </w:r>
        <w:r w:rsidR="008475E6">
          <w:rPr>
            <w:noProof/>
            <w:webHidden/>
          </w:rPr>
          <w:fldChar w:fldCharType="separate"/>
        </w:r>
        <w:r w:rsidR="008475E6">
          <w:rPr>
            <w:noProof/>
            <w:webHidden/>
          </w:rPr>
          <w:t>211</w:t>
        </w:r>
        <w:r w:rsidR="008475E6">
          <w:rPr>
            <w:noProof/>
            <w:webHidden/>
          </w:rPr>
          <w:fldChar w:fldCharType="end"/>
        </w:r>
      </w:hyperlink>
    </w:p>
    <w:p w:rsidR="008475E6" w:rsidRDefault="00D0709D">
      <w:pPr>
        <w:pStyle w:val="Obsah2"/>
        <w:tabs>
          <w:tab w:val="left" w:pos="880"/>
          <w:tab w:val="right" w:leader="dot" w:pos="9060"/>
        </w:tabs>
        <w:rPr>
          <w:rFonts w:asciiTheme="minorHAnsi" w:eastAsiaTheme="minorEastAsia" w:hAnsiTheme="minorHAnsi" w:cstheme="minorBidi"/>
          <w:noProof/>
          <w:szCs w:val="22"/>
          <w:lang w:eastAsia="cs-CZ"/>
        </w:rPr>
      </w:pPr>
      <w:hyperlink w:anchor="_Toc467747917" w:history="1">
        <w:r w:rsidR="008475E6" w:rsidRPr="005C7E3B">
          <w:rPr>
            <w:rStyle w:val="Hypertextovodkaz"/>
            <w:noProof/>
          </w:rPr>
          <w:t>6.4.</w:t>
        </w:r>
        <w:r w:rsidR="008475E6">
          <w:rPr>
            <w:rFonts w:asciiTheme="minorHAnsi" w:eastAsiaTheme="minorEastAsia" w:hAnsiTheme="minorHAnsi" w:cstheme="minorBidi"/>
            <w:noProof/>
            <w:szCs w:val="22"/>
            <w:lang w:eastAsia="cs-CZ"/>
          </w:rPr>
          <w:tab/>
        </w:r>
        <w:r w:rsidR="008475E6" w:rsidRPr="005C7E3B">
          <w:rPr>
            <w:rStyle w:val="Hypertextovodkaz"/>
            <w:noProof/>
          </w:rPr>
          <w:t>Vyrovnávací akce</w:t>
        </w:r>
        <w:r w:rsidR="008475E6">
          <w:rPr>
            <w:noProof/>
            <w:webHidden/>
          </w:rPr>
          <w:tab/>
        </w:r>
        <w:r w:rsidR="008475E6">
          <w:rPr>
            <w:noProof/>
            <w:webHidden/>
          </w:rPr>
          <w:fldChar w:fldCharType="begin"/>
        </w:r>
        <w:r w:rsidR="008475E6">
          <w:rPr>
            <w:noProof/>
            <w:webHidden/>
          </w:rPr>
          <w:instrText xml:space="preserve"> PAGEREF _Toc467747917 \h </w:instrText>
        </w:r>
        <w:r w:rsidR="008475E6">
          <w:rPr>
            <w:noProof/>
            <w:webHidden/>
          </w:rPr>
        </w:r>
        <w:r w:rsidR="008475E6">
          <w:rPr>
            <w:noProof/>
            <w:webHidden/>
          </w:rPr>
          <w:fldChar w:fldCharType="separate"/>
        </w:r>
        <w:r w:rsidR="008475E6">
          <w:rPr>
            <w:noProof/>
            <w:webHidden/>
          </w:rPr>
          <w:t>219</w:t>
        </w:r>
        <w:r w:rsidR="008475E6">
          <w:rPr>
            <w:noProof/>
            <w:webHidden/>
          </w:rPr>
          <w:fldChar w:fldCharType="end"/>
        </w:r>
      </w:hyperlink>
    </w:p>
    <w:p w:rsidR="00530719" w:rsidRDefault="00B2425F">
      <w:r>
        <w:fldChar w:fldCharType="end"/>
      </w:r>
    </w:p>
    <w:p w:rsidR="00530719" w:rsidRDefault="00530719"/>
    <w:p w:rsidR="00530719" w:rsidRDefault="00530719">
      <w:pPr>
        <w:pStyle w:val="Nadpis5"/>
      </w:pPr>
      <w:r>
        <w:t>Seznam obrázků</w:t>
      </w:r>
    </w:p>
    <w:p w:rsidR="00530719" w:rsidRDefault="00530719">
      <w:pPr>
        <w:pStyle w:val="Seznamobrzk"/>
        <w:tabs>
          <w:tab w:val="right" w:leader="dot" w:pos="9062"/>
        </w:tabs>
      </w:pPr>
    </w:p>
    <w:p w:rsidR="00CD324A" w:rsidRPr="00A91AD6" w:rsidRDefault="00B2425F">
      <w:pPr>
        <w:pStyle w:val="Seznamobrzk"/>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textovodkaz"/>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D0709D">
      <w:pPr>
        <w:pStyle w:val="Seznamobrzk"/>
        <w:tabs>
          <w:tab w:val="right" w:leader="dot" w:pos="9060"/>
        </w:tabs>
        <w:rPr>
          <w:rFonts w:ascii="Calibri" w:hAnsi="Calibri"/>
          <w:noProof/>
          <w:szCs w:val="22"/>
          <w:lang w:val="en-US"/>
        </w:rPr>
      </w:pPr>
      <w:hyperlink w:anchor="_Toc299089646" w:history="1">
        <w:r w:rsidR="00CD324A" w:rsidRPr="002E70EB">
          <w:rPr>
            <w:rStyle w:val="Hypertextovodkaz"/>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D0709D">
      <w:pPr>
        <w:pStyle w:val="Seznamobrzk"/>
        <w:tabs>
          <w:tab w:val="right" w:leader="dot" w:pos="9060"/>
        </w:tabs>
        <w:rPr>
          <w:rFonts w:ascii="Calibri" w:hAnsi="Calibri"/>
          <w:noProof/>
          <w:szCs w:val="22"/>
          <w:lang w:val="en-US"/>
        </w:rPr>
      </w:pPr>
      <w:hyperlink w:anchor="_Toc299089647" w:history="1">
        <w:r w:rsidR="00CD324A" w:rsidRPr="002E70EB">
          <w:rPr>
            <w:rStyle w:val="Hypertextovodkaz"/>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D0709D">
      <w:pPr>
        <w:pStyle w:val="Seznamobrzk"/>
        <w:tabs>
          <w:tab w:val="right" w:leader="dot" w:pos="9060"/>
        </w:tabs>
        <w:rPr>
          <w:rFonts w:ascii="Calibri" w:hAnsi="Calibri"/>
          <w:noProof/>
          <w:szCs w:val="22"/>
          <w:lang w:val="en-US"/>
        </w:rPr>
      </w:pPr>
      <w:hyperlink w:anchor="_Toc299089648" w:history="1">
        <w:r w:rsidR="00CD324A" w:rsidRPr="002E70EB">
          <w:rPr>
            <w:rStyle w:val="Hypertextovodkaz"/>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D0709D">
      <w:pPr>
        <w:pStyle w:val="Seznamobrzk"/>
        <w:tabs>
          <w:tab w:val="right" w:leader="dot" w:pos="9060"/>
        </w:tabs>
        <w:rPr>
          <w:rFonts w:ascii="Calibri" w:hAnsi="Calibri"/>
          <w:noProof/>
          <w:szCs w:val="22"/>
          <w:lang w:val="en-US"/>
        </w:rPr>
      </w:pPr>
      <w:hyperlink w:anchor="_Toc299089649" w:history="1">
        <w:r w:rsidR="00CD324A" w:rsidRPr="002E70EB">
          <w:rPr>
            <w:rStyle w:val="Hypertextovodkaz"/>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D0709D">
      <w:pPr>
        <w:pStyle w:val="Seznamobrzk"/>
        <w:tabs>
          <w:tab w:val="right" w:leader="dot" w:pos="9060"/>
        </w:tabs>
        <w:rPr>
          <w:rFonts w:ascii="Calibri" w:hAnsi="Calibri"/>
          <w:noProof/>
          <w:szCs w:val="22"/>
          <w:lang w:val="en-US"/>
        </w:rPr>
      </w:pPr>
      <w:hyperlink w:anchor="_Toc299089650" w:history="1">
        <w:r w:rsidR="00CD324A" w:rsidRPr="002E70EB">
          <w:rPr>
            <w:rStyle w:val="Hypertextovodkaz"/>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D0709D">
      <w:pPr>
        <w:pStyle w:val="Seznamobrzk"/>
        <w:tabs>
          <w:tab w:val="right" w:leader="dot" w:pos="9060"/>
        </w:tabs>
        <w:rPr>
          <w:rFonts w:ascii="Calibri" w:hAnsi="Calibri"/>
          <w:noProof/>
          <w:szCs w:val="22"/>
          <w:lang w:val="en-US"/>
        </w:rPr>
      </w:pPr>
      <w:hyperlink w:anchor="_Toc299089651" w:history="1">
        <w:r w:rsidR="00CD324A" w:rsidRPr="002E70EB">
          <w:rPr>
            <w:rStyle w:val="Hypertextovodkaz"/>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D0709D">
      <w:pPr>
        <w:pStyle w:val="Seznamobrzk"/>
        <w:tabs>
          <w:tab w:val="right" w:leader="dot" w:pos="9060"/>
        </w:tabs>
        <w:rPr>
          <w:rFonts w:ascii="Calibri" w:hAnsi="Calibri"/>
          <w:noProof/>
          <w:szCs w:val="22"/>
          <w:lang w:val="en-US"/>
        </w:rPr>
      </w:pPr>
      <w:hyperlink w:anchor="_Toc299089652" w:history="1">
        <w:r w:rsidR="00CD324A" w:rsidRPr="002E70EB">
          <w:rPr>
            <w:rStyle w:val="Hypertextovodkaz"/>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D0709D">
      <w:pPr>
        <w:pStyle w:val="Seznamobrzk"/>
        <w:tabs>
          <w:tab w:val="right" w:leader="dot" w:pos="9060"/>
        </w:tabs>
        <w:rPr>
          <w:rFonts w:ascii="Calibri" w:hAnsi="Calibri"/>
          <w:noProof/>
          <w:szCs w:val="22"/>
          <w:lang w:val="en-US"/>
        </w:rPr>
      </w:pPr>
      <w:hyperlink w:anchor="_Toc299089653" w:history="1">
        <w:r w:rsidR="00CD324A" w:rsidRPr="002E70EB">
          <w:rPr>
            <w:rStyle w:val="Hypertextovodkaz"/>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D0709D">
      <w:pPr>
        <w:pStyle w:val="Seznamobrzk"/>
        <w:tabs>
          <w:tab w:val="right" w:leader="dot" w:pos="9060"/>
        </w:tabs>
        <w:rPr>
          <w:rFonts w:ascii="Calibri" w:hAnsi="Calibri"/>
          <w:noProof/>
          <w:szCs w:val="22"/>
          <w:lang w:val="en-US"/>
        </w:rPr>
      </w:pPr>
      <w:hyperlink w:anchor="_Toc299089654" w:history="1">
        <w:r w:rsidR="00CD324A" w:rsidRPr="002E70EB">
          <w:rPr>
            <w:rStyle w:val="Hypertextovodkaz"/>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D0709D">
      <w:pPr>
        <w:pStyle w:val="Seznamobrzk"/>
        <w:tabs>
          <w:tab w:val="right" w:leader="dot" w:pos="9060"/>
        </w:tabs>
        <w:rPr>
          <w:rFonts w:ascii="Calibri" w:hAnsi="Calibri"/>
          <w:noProof/>
          <w:szCs w:val="22"/>
          <w:lang w:val="en-US"/>
        </w:rPr>
      </w:pPr>
      <w:hyperlink w:anchor="_Toc299089655" w:history="1">
        <w:r w:rsidR="00CD324A" w:rsidRPr="002E70EB">
          <w:rPr>
            <w:rStyle w:val="Hypertextovodkaz"/>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D0709D">
      <w:pPr>
        <w:pStyle w:val="Seznamobrzk"/>
        <w:tabs>
          <w:tab w:val="right" w:leader="dot" w:pos="9060"/>
        </w:tabs>
        <w:rPr>
          <w:rFonts w:ascii="Calibri" w:hAnsi="Calibri"/>
          <w:noProof/>
          <w:szCs w:val="22"/>
          <w:lang w:val="en-US"/>
        </w:rPr>
      </w:pPr>
      <w:hyperlink w:anchor="_Toc299089656" w:history="1">
        <w:r w:rsidR="00CD324A" w:rsidRPr="002E70EB">
          <w:rPr>
            <w:rStyle w:val="Hypertextovodkaz"/>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D0709D">
      <w:pPr>
        <w:pStyle w:val="Seznamobrzk"/>
        <w:tabs>
          <w:tab w:val="right" w:leader="dot" w:pos="9060"/>
        </w:tabs>
        <w:rPr>
          <w:rFonts w:ascii="Calibri" w:hAnsi="Calibri"/>
          <w:noProof/>
          <w:szCs w:val="22"/>
          <w:lang w:val="en-US"/>
        </w:rPr>
      </w:pPr>
      <w:hyperlink w:anchor="_Toc299089657" w:history="1">
        <w:r w:rsidR="00CD324A" w:rsidRPr="002E70EB">
          <w:rPr>
            <w:rStyle w:val="Hypertextovodkaz"/>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D0709D">
      <w:pPr>
        <w:pStyle w:val="Seznamobrzk"/>
        <w:tabs>
          <w:tab w:val="right" w:leader="dot" w:pos="9060"/>
        </w:tabs>
        <w:rPr>
          <w:rFonts w:ascii="Calibri" w:hAnsi="Calibri"/>
          <w:noProof/>
          <w:szCs w:val="22"/>
          <w:lang w:val="en-US"/>
        </w:rPr>
      </w:pPr>
      <w:hyperlink w:anchor="_Toc299089658" w:history="1">
        <w:r w:rsidR="00CD324A" w:rsidRPr="002E70EB">
          <w:rPr>
            <w:rStyle w:val="Hypertextovodkaz"/>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D0709D">
      <w:pPr>
        <w:pStyle w:val="Seznamobrzk"/>
        <w:tabs>
          <w:tab w:val="right" w:leader="dot" w:pos="9060"/>
        </w:tabs>
        <w:rPr>
          <w:rFonts w:ascii="Calibri" w:hAnsi="Calibri"/>
          <w:noProof/>
          <w:szCs w:val="22"/>
          <w:lang w:val="en-US"/>
        </w:rPr>
      </w:pPr>
      <w:hyperlink w:anchor="_Toc299089659" w:history="1">
        <w:r w:rsidR="00CD324A" w:rsidRPr="002E70EB">
          <w:rPr>
            <w:rStyle w:val="Hypertextovodkaz"/>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D0709D">
      <w:pPr>
        <w:pStyle w:val="Seznamobrzk"/>
        <w:tabs>
          <w:tab w:val="right" w:leader="dot" w:pos="9060"/>
        </w:tabs>
        <w:rPr>
          <w:rFonts w:ascii="Calibri" w:hAnsi="Calibri"/>
          <w:noProof/>
          <w:szCs w:val="22"/>
          <w:lang w:val="en-US"/>
        </w:rPr>
      </w:pPr>
      <w:hyperlink w:anchor="_Toc299089660" w:history="1">
        <w:r w:rsidR="00CD324A" w:rsidRPr="002E70EB">
          <w:rPr>
            <w:rStyle w:val="Hypertextovodkaz"/>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D0709D">
      <w:pPr>
        <w:pStyle w:val="Seznamobrzk"/>
        <w:tabs>
          <w:tab w:val="right" w:leader="dot" w:pos="9060"/>
        </w:tabs>
        <w:rPr>
          <w:rFonts w:ascii="Calibri" w:hAnsi="Calibri"/>
          <w:noProof/>
          <w:szCs w:val="22"/>
          <w:lang w:val="en-US"/>
        </w:rPr>
      </w:pPr>
      <w:hyperlink w:anchor="_Toc299089661" w:history="1">
        <w:r w:rsidR="00CD324A" w:rsidRPr="002E70EB">
          <w:rPr>
            <w:rStyle w:val="Hypertextovodkaz"/>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Nadpis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1" w:name="_Ref522177644"/>
      <w:bookmarkEnd w:id="1"/>
    </w:p>
    <w:p w:rsidR="00530719" w:rsidRDefault="00023F6C">
      <w:r>
        <w:br w:type="page"/>
      </w:r>
    </w:p>
    <w:p w:rsidR="00530719" w:rsidRDefault="00530719">
      <w:pPr>
        <w:pStyle w:val="Nadpis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2" w:name="OLE_LINK2"/>
            <w:bookmarkStart w:id="3"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2"/>
            <w:bookmarkEnd w:id="3"/>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756D04E3" wp14:editId="72617BA9">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20D204B2" wp14:editId="340AF5B5">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r>
              <w:rPr>
                <w:sz w:val="20"/>
                <w:szCs w:val="20"/>
              </w:rPr>
              <w:t>15.11.2012</w:t>
            </w:r>
          </w:p>
        </w:tc>
        <w:tc>
          <w:tcPr>
            <w:tcW w:w="7282" w:type="dxa"/>
            <w:shd w:val="clear" w:color="auto" w:fill="auto"/>
          </w:tcPr>
          <w:p w:rsidR="00001FFD" w:rsidRDefault="00001FFD" w:rsidP="000D4B79">
            <w:pPr>
              <w:rPr>
                <w:sz w:val="20"/>
                <w:szCs w:val="20"/>
              </w:rPr>
            </w:pPr>
            <w:r>
              <w:rPr>
                <w:sz w:val="20"/>
                <w:szCs w:val="20"/>
              </w:rPr>
              <w:t>V souvislosti se změnou PTP s účinností od 1.1.2013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t>1.2.2013</w:t>
            </w:r>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lastRenderedPageBreak/>
              <w:t>1.2.2013</w:t>
            </w:r>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eden v samostatné kapitole.</w:t>
            </w:r>
            <w:r w:rsidR="0069502B">
              <w:rPr>
                <w:sz w:val="20"/>
                <w:szCs w:val="20"/>
              </w:rPr>
              <w:t xml:space="preserve">Termín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r>
              <w:rPr>
                <w:sz w:val="20"/>
                <w:szCs w:val="20"/>
              </w:rPr>
              <w:t>13.2.2013</w:t>
            </w:r>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r>
              <w:rPr>
                <w:sz w:val="20"/>
                <w:szCs w:val="20"/>
              </w:rPr>
              <w:t xml:space="preserve">7.3.2013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r>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F66D6B">
            <w:pPr>
              <w:rPr>
                <w:sz w:val="20"/>
                <w:szCs w:val="20"/>
              </w:rPr>
            </w:pPr>
            <w:r>
              <w:rPr>
                <w:sz w:val="20"/>
                <w:szCs w:val="20"/>
              </w:rPr>
              <w:t xml:space="preserve">Defince zprávy SFVOTGASTDD– doplnění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r>
              <w:rPr>
                <w:sz w:val="20"/>
                <w:szCs w:val="20"/>
              </w:rPr>
              <w:t>11.3.2013</w:t>
            </w:r>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r>
              <w:rPr>
                <w:sz w:val="20"/>
                <w:szCs w:val="20"/>
              </w:rPr>
              <w:t>2</w:t>
            </w:r>
            <w:r w:rsidR="00F16949">
              <w:rPr>
                <w:sz w:val="20"/>
                <w:szCs w:val="20"/>
              </w:rPr>
              <w:t>4</w:t>
            </w:r>
            <w:r>
              <w:rPr>
                <w:sz w:val="20"/>
                <w:szCs w:val="20"/>
              </w:rPr>
              <w:t>.4.2013</w:t>
            </w:r>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r>
              <w:rPr>
                <w:sz w:val="20"/>
                <w:szCs w:val="20"/>
              </w:rPr>
              <w:t>24.4.2013</w:t>
            </w:r>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r>
              <w:rPr>
                <w:sz w:val="20"/>
                <w:szCs w:val="20"/>
              </w:rPr>
              <w:t>24.4.2013</w:t>
            </w:r>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r>
              <w:rPr>
                <w:sz w:val="20"/>
                <w:szCs w:val="20"/>
              </w:rPr>
              <w:lastRenderedPageBreak/>
              <w:t>10.5.2013</w:t>
            </w:r>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r>
              <w:rPr>
                <w:sz w:val="20"/>
                <w:szCs w:val="20"/>
              </w:rPr>
              <w:t>8.8.2013</w:t>
            </w:r>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r>
              <w:rPr>
                <w:sz w:val="20"/>
                <w:szCs w:val="20"/>
              </w:rPr>
              <w:t>21.3.2014</w:t>
            </w:r>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r>
              <w:rPr>
                <w:sz w:val="20"/>
                <w:szCs w:val="20"/>
              </w:rPr>
              <w:t>26.3.2014</w:t>
            </w:r>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r>
              <w:rPr>
                <w:sz w:val="20"/>
                <w:szCs w:val="20"/>
              </w:rPr>
              <w:lastRenderedPageBreak/>
              <w:t>28.4.2014</w:t>
            </w:r>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ze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r>
              <w:rPr>
                <w:sz w:val="20"/>
                <w:szCs w:val="20"/>
              </w:rPr>
              <w:t>27.6.2014</w:t>
            </w:r>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míst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Definice CDSGASMASTERDATA – v souvislosti se změnou PTP s účinností od 1.1.2015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r>
              <w:rPr>
                <w:sz w:val="20"/>
                <w:szCs w:val="20"/>
              </w:rPr>
              <w:t>1.12.2014</w:t>
            </w:r>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r>
              <w:rPr>
                <w:sz w:val="20"/>
                <w:szCs w:val="20"/>
              </w:rPr>
              <w:t>15.12.2014</w:t>
            </w:r>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r>
              <w:rPr>
                <w:sz w:val="20"/>
                <w:szCs w:val="20"/>
              </w:rPr>
              <w:t>18.12.2014</w:t>
            </w:r>
          </w:p>
        </w:tc>
        <w:tc>
          <w:tcPr>
            <w:tcW w:w="7282" w:type="dxa"/>
            <w:shd w:val="clear" w:color="auto" w:fill="auto"/>
          </w:tcPr>
          <w:p w:rsidR="00B61494" w:rsidRDefault="00B61494" w:rsidP="00B61494">
            <w:pPr>
              <w:rPr>
                <w:sz w:val="20"/>
                <w:szCs w:val="20"/>
              </w:rPr>
            </w:pPr>
            <w:r>
              <w:rPr>
                <w:sz w:val="20"/>
                <w:szCs w:val="20"/>
              </w:rPr>
              <w:t>Definice CDSGASMASTERDATA – v souvislosti s finální vezrí PTP s účinností od 1.1.2015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r>
              <w:rPr>
                <w:sz w:val="20"/>
                <w:szCs w:val="20"/>
              </w:rPr>
              <w:t>26.3.2015</w:t>
            </w:r>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r>
              <w:rPr>
                <w:sz w:val="20"/>
                <w:szCs w:val="20"/>
              </w:rPr>
              <w:t>26.3.2015</w:t>
            </w:r>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r>
              <w:rPr>
                <w:sz w:val="20"/>
                <w:szCs w:val="20"/>
              </w:rPr>
              <w:t>2</w:t>
            </w:r>
            <w:r w:rsidR="00E92B5B">
              <w:rPr>
                <w:sz w:val="20"/>
                <w:szCs w:val="20"/>
              </w:rPr>
              <w:t>5</w:t>
            </w:r>
            <w:r>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Pr="00582EAA" w:rsidRDefault="00E92B5B" w:rsidP="00BE735C">
            <w:pPr>
              <w:spacing w:line="480" w:lineRule="auto"/>
              <w:rPr>
                <w:sz w:val="20"/>
                <w:szCs w:val="20"/>
              </w:rPr>
            </w:pPr>
            <w:r w:rsidRPr="004A4436">
              <w:rPr>
                <w:sz w:val="20"/>
                <w:szCs w:val="20"/>
              </w:rPr>
              <w:lastRenderedPageBreak/>
              <w:t>25</w:t>
            </w:r>
            <w:r w:rsidR="00691EFC" w:rsidRPr="00582EAA">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Pr="007D6BFC" w:rsidRDefault="00E92B5B" w:rsidP="00BE735C">
            <w:pPr>
              <w:spacing w:line="480" w:lineRule="auto"/>
              <w:rPr>
                <w:sz w:val="20"/>
                <w:szCs w:val="20"/>
              </w:rPr>
            </w:pPr>
            <w:r w:rsidRPr="004A4436">
              <w:rPr>
                <w:sz w:val="20"/>
                <w:szCs w:val="20"/>
              </w:rPr>
              <w:t>25</w:t>
            </w:r>
            <w:r w:rsidR="007D0B10" w:rsidRPr="00582EAA">
              <w:rPr>
                <w:sz w:val="20"/>
                <w:szCs w:val="20"/>
              </w:rPr>
              <w:t>.9.2015</w:t>
            </w:r>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Pr="007D6BFC" w:rsidRDefault="00E92B5B" w:rsidP="00BE735C">
            <w:pPr>
              <w:spacing w:line="480" w:lineRule="auto"/>
              <w:rPr>
                <w:sz w:val="20"/>
                <w:szCs w:val="20"/>
              </w:rPr>
            </w:pPr>
            <w:r w:rsidRPr="004A4436">
              <w:rPr>
                <w:sz w:val="20"/>
                <w:szCs w:val="20"/>
              </w:rPr>
              <w:t>25</w:t>
            </w:r>
            <w:r w:rsidR="00A954BF" w:rsidRPr="00582EAA">
              <w:rPr>
                <w:sz w:val="20"/>
                <w:szCs w:val="20"/>
              </w:rPr>
              <w:t>.9.2015</w:t>
            </w:r>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Pr="007D6BFC" w:rsidRDefault="00E92B5B" w:rsidP="00BE735C">
            <w:pPr>
              <w:spacing w:line="480" w:lineRule="auto"/>
              <w:rPr>
                <w:sz w:val="20"/>
                <w:szCs w:val="20"/>
              </w:rPr>
            </w:pPr>
            <w:r w:rsidRPr="004A4436">
              <w:rPr>
                <w:sz w:val="20"/>
                <w:szCs w:val="20"/>
              </w:rPr>
              <w:t>25</w:t>
            </w:r>
            <w:r w:rsidR="007D0B10" w:rsidRPr="00582EAA">
              <w:rPr>
                <w:sz w:val="20"/>
                <w:szCs w:val="20"/>
              </w:rPr>
              <w:t>.9.2015</w:t>
            </w:r>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Pr="00582EAA" w:rsidRDefault="00E92B5B" w:rsidP="00BE735C">
            <w:pPr>
              <w:spacing w:line="480" w:lineRule="auto"/>
              <w:rPr>
                <w:sz w:val="20"/>
                <w:szCs w:val="20"/>
              </w:rPr>
            </w:pPr>
            <w:r w:rsidRPr="004A4436">
              <w:rPr>
                <w:sz w:val="20"/>
                <w:szCs w:val="20"/>
              </w:rPr>
              <w:t>25</w:t>
            </w:r>
            <w:r w:rsidR="00AE034E" w:rsidRPr="00582EAA">
              <w:rPr>
                <w:sz w:val="20"/>
                <w:szCs w:val="20"/>
              </w:rPr>
              <w:t>.9.2015</w:t>
            </w:r>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r w:rsidRPr="004A4436">
              <w:rPr>
                <w:sz w:val="20"/>
                <w:szCs w:val="20"/>
              </w:rPr>
              <w:t>16.11.2015</w:t>
            </w:r>
          </w:p>
        </w:tc>
        <w:tc>
          <w:tcPr>
            <w:tcW w:w="7282" w:type="dxa"/>
            <w:shd w:val="clear" w:color="auto" w:fill="auto"/>
          </w:tcPr>
          <w:p w:rsidR="00A24D00" w:rsidRDefault="00A24D00" w:rsidP="00593795">
            <w:pPr>
              <w:rPr>
                <w:sz w:val="20"/>
                <w:szCs w:val="20"/>
              </w:rPr>
            </w:pPr>
            <w:r>
              <w:rPr>
                <w:sz w:val="20"/>
                <w:szCs w:val="20"/>
              </w:rPr>
              <w:t>Definice zprávy CDSGASMASTERDATA – byly provedeny následující úpravy:</w:t>
            </w:r>
          </w:p>
          <w:p w:rsidR="00DA4AB2" w:rsidRDefault="00DA4AB2" w:rsidP="00DA4AB2">
            <w:pPr>
              <w:rPr>
                <w:sz w:val="20"/>
                <w:szCs w:val="20"/>
              </w:rPr>
            </w:pPr>
            <w:r>
              <w:rPr>
                <w:sz w:val="20"/>
                <w:szCs w:val="20"/>
              </w:rPr>
              <w:t xml:space="preserve"> -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GRH - </w:t>
            </w:r>
            <w:r w:rsidRPr="00DA4AB2">
              <w:rPr>
                <w:sz w:val="20"/>
                <w:szCs w:val="20"/>
              </w:rPr>
              <w:t>Informace o neoprávněném odběru</w:t>
            </w:r>
          </w:p>
          <w:p w:rsidR="00DA4AB2" w:rsidRDefault="00DA4AB2" w:rsidP="00DA4AB2">
            <w:pPr>
              <w:rPr>
                <w:sz w:val="20"/>
                <w:szCs w:val="20"/>
              </w:rPr>
            </w:pPr>
            <w:r>
              <w:rPr>
                <w:sz w:val="20"/>
                <w:szCs w:val="20"/>
              </w:rPr>
              <w:t xml:space="preserve"> GRI - </w:t>
            </w:r>
            <w:r w:rsidRPr="00DA4AB2">
              <w:rPr>
                <w:sz w:val="20"/>
                <w:szCs w:val="20"/>
              </w:rPr>
              <w:t>Provedení hromadné změny dodavatele / SZ</w:t>
            </w:r>
          </w:p>
          <w:p w:rsidR="00637247" w:rsidRDefault="00A24D00" w:rsidP="00593795">
            <w:pPr>
              <w:rPr>
                <w:sz w:val="20"/>
                <w:szCs w:val="20"/>
              </w:rPr>
            </w:pPr>
            <w:r>
              <w:rPr>
                <w:sz w:val="20"/>
                <w:szCs w:val="20"/>
              </w:rPr>
              <w:t xml:space="preserve"> - </w:t>
            </w:r>
            <w:r w:rsidR="00637247">
              <w:rPr>
                <w:sz w:val="20"/>
                <w:szCs w:val="20"/>
              </w:rPr>
              <w:t xml:space="preserve">přidání atributu </w:t>
            </w:r>
            <w:r w:rsidR="00637247" w:rsidRPr="00E019A9">
              <w:rPr>
                <w:i/>
                <w:sz w:val="20"/>
                <w:szCs w:val="20"/>
              </w:rPr>
              <w:t>status-supp</w:t>
            </w:r>
            <w:r w:rsidR="00637247">
              <w:rPr>
                <w:sz w:val="20"/>
                <w:szCs w:val="20"/>
              </w:rPr>
              <w:t xml:space="preserve"> na úroveň elementu </w:t>
            </w:r>
            <w:r w:rsidR="00637247" w:rsidRPr="00E019A9">
              <w:rPr>
                <w:i/>
                <w:sz w:val="20"/>
                <w:szCs w:val="20"/>
              </w:rPr>
              <w:t>OPM</w:t>
            </w:r>
            <w:r w:rsidR="00637247">
              <w:rPr>
                <w:sz w:val="20"/>
                <w:szCs w:val="20"/>
              </w:rPr>
              <w:t>. Atribut je nepovinný</w:t>
            </w:r>
          </w:p>
          <w:p w:rsidR="00A24D00" w:rsidRDefault="00637247" w:rsidP="00593795">
            <w:pPr>
              <w:rPr>
                <w:sz w:val="20"/>
                <w:szCs w:val="20"/>
              </w:rPr>
            </w:pPr>
            <w:r>
              <w:rPr>
                <w:sz w:val="20"/>
                <w:szCs w:val="20"/>
              </w:rPr>
              <w:t xml:space="preserve"> - </w:t>
            </w:r>
            <w:r w:rsidR="00A24D00">
              <w:rPr>
                <w:sz w:val="20"/>
                <w:szCs w:val="20"/>
              </w:rPr>
              <w:t xml:space="preserve">přidání atributu </w:t>
            </w:r>
            <w:r w:rsidR="00A24D00" w:rsidRPr="00E019A9">
              <w:rPr>
                <w:i/>
                <w:sz w:val="20"/>
                <w:szCs w:val="20"/>
              </w:rPr>
              <w:t>ref-wf-id</w:t>
            </w:r>
            <w:r w:rsidR="00A24D00">
              <w:rPr>
                <w:sz w:val="20"/>
                <w:szCs w:val="20"/>
              </w:rPr>
              <w:t xml:space="preserve"> na úroveň elementu </w:t>
            </w:r>
            <w:r w:rsidR="00A24D00" w:rsidRPr="00E019A9">
              <w:rPr>
                <w:i/>
                <w:sz w:val="20"/>
                <w:szCs w:val="20"/>
              </w:rPr>
              <w:t>Workflow</w:t>
            </w:r>
            <w:r w:rsidR="00A24D00">
              <w:rPr>
                <w:sz w:val="20"/>
                <w:szCs w:val="20"/>
              </w:rPr>
              <w:t>. Atribut je nepovinný.</w:t>
            </w:r>
          </w:p>
          <w:p w:rsidR="00637247" w:rsidRDefault="00637247" w:rsidP="00593795">
            <w:pPr>
              <w:rPr>
                <w:sz w:val="20"/>
                <w:szCs w:val="20"/>
              </w:rPr>
            </w:pPr>
            <w:r>
              <w:rPr>
                <w:sz w:val="20"/>
                <w:szCs w:val="20"/>
              </w:rPr>
              <w:t xml:space="preserve"> - doplnění enumerace atributu </w:t>
            </w:r>
            <w:r w:rsidRPr="00E019A9">
              <w:rPr>
                <w:i/>
                <w:sz w:val="20"/>
                <w:szCs w:val="20"/>
              </w:rPr>
              <w:t>chs-reason</w:t>
            </w:r>
            <w:r>
              <w:rPr>
                <w:sz w:val="20"/>
                <w:szCs w:val="20"/>
              </w:rPr>
              <w:t xml:space="preserve"> elementu </w:t>
            </w:r>
            <w:r w:rsidRPr="00E019A9">
              <w:rPr>
                <w:i/>
                <w:sz w:val="20"/>
                <w:szCs w:val="20"/>
              </w:rPr>
              <w:t>Data</w:t>
            </w:r>
            <w:r>
              <w:rPr>
                <w:sz w:val="20"/>
                <w:szCs w:val="20"/>
              </w:rPr>
              <w:t xml:space="preserve"> o hodnoty:</w:t>
            </w:r>
          </w:p>
          <w:p w:rsidR="00637247" w:rsidRDefault="00637247" w:rsidP="00593795">
            <w:pPr>
              <w:rPr>
                <w:sz w:val="20"/>
                <w:szCs w:val="20"/>
              </w:rPr>
            </w:pPr>
            <w:r>
              <w:rPr>
                <w:sz w:val="20"/>
                <w:szCs w:val="20"/>
              </w:rPr>
              <w:t xml:space="preserve">  R3 – </w:t>
            </w:r>
            <w:r w:rsidRPr="00637247">
              <w:rPr>
                <w:sz w:val="20"/>
                <w:szCs w:val="20"/>
              </w:rPr>
              <w:t>Zahájení dodávek při předcházení neoprávněnému odběru</w:t>
            </w:r>
          </w:p>
          <w:p w:rsidR="00637247" w:rsidRDefault="00637247" w:rsidP="00593795">
            <w:pPr>
              <w:rPr>
                <w:sz w:val="20"/>
                <w:szCs w:val="20"/>
              </w:rPr>
            </w:pPr>
            <w:r>
              <w:rPr>
                <w:sz w:val="20"/>
                <w:szCs w:val="20"/>
              </w:rPr>
              <w:t xml:space="preserve">  H1 - </w:t>
            </w:r>
            <w:r w:rsidRPr="00637247">
              <w:rPr>
                <w:sz w:val="20"/>
                <w:szCs w:val="20"/>
              </w:rPr>
              <w:t>Zpětný posun počátku platnosti ZD</w:t>
            </w:r>
          </w:p>
          <w:p w:rsidR="00637247" w:rsidRDefault="00637247" w:rsidP="00637247">
            <w:pPr>
              <w:rPr>
                <w:sz w:val="20"/>
                <w:szCs w:val="20"/>
              </w:rPr>
            </w:pPr>
            <w:r>
              <w:rPr>
                <w:sz w:val="20"/>
                <w:szCs w:val="20"/>
              </w:rPr>
              <w:t xml:space="preserve"> - </w:t>
            </w:r>
            <w:r w:rsidR="00DA4AB2">
              <w:rPr>
                <w:sz w:val="20"/>
                <w:szCs w:val="20"/>
              </w:rPr>
              <w:t xml:space="preserve">změna popisku stávajících hodnot a </w:t>
            </w:r>
            <w:r>
              <w:rPr>
                <w:sz w:val="20"/>
                <w:szCs w:val="20"/>
              </w:rPr>
              <w:t xml:space="preserve">doplnění enumerace atributu </w:t>
            </w:r>
            <w:r w:rsidRPr="00637247">
              <w:rPr>
                <w:i/>
                <w:sz w:val="20"/>
                <w:szCs w:val="20"/>
              </w:rPr>
              <w:t>contract-negotiation-type</w:t>
            </w:r>
            <w:r>
              <w:rPr>
                <w:i/>
                <w:sz w:val="20"/>
                <w:szCs w:val="20"/>
              </w:rPr>
              <w:t xml:space="preserve"> </w:t>
            </w:r>
            <w:r>
              <w:rPr>
                <w:sz w:val="20"/>
                <w:szCs w:val="20"/>
              </w:rPr>
              <w:t xml:space="preserve">elementu </w:t>
            </w:r>
            <w:r w:rsidRPr="0016228B">
              <w:rPr>
                <w:i/>
                <w:sz w:val="20"/>
                <w:szCs w:val="20"/>
              </w:rPr>
              <w:t>Data</w:t>
            </w:r>
            <w:r>
              <w:rPr>
                <w:sz w:val="20"/>
                <w:szCs w:val="20"/>
              </w:rPr>
              <w:t xml:space="preserve"> o hodnoty:</w:t>
            </w:r>
          </w:p>
          <w:p w:rsidR="00A24D00" w:rsidRDefault="00637247" w:rsidP="00DA4AB2">
            <w:pPr>
              <w:rPr>
                <w:sz w:val="20"/>
                <w:szCs w:val="20"/>
              </w:rPr>
            </w:pPr>
            <w:r>
              <w:rPr>
                <w:sz w:val="20"/>
                <w:szCs w:val="20"/>
              </w:rPr>
              <w:t xml:space="preserve">  D - </w:t>
            </w:r>
            <w:r w:rsidRPr="00637247">
              <w:rPr>
                <w:sz w:val="20"/>
                <w:szCs w:val="20"/>
              </w:rPr>
              <w:t>Distanční (Zákazník má právo odstoupit od smlouvy dle § 11a odst. 2 EZ)</w:t>
            </w:r>
          </w:p>
          <w:p w:rsidR="00DA4AB2" w:rsidRPr="00AE034E" w:rsidRDefault="00DA4AB2" w:rsidP="00DA4AB2">
            <w:pPr>
              <w:rPr>
                <w:sz w:val="20"/>
                <w:szCs w:val="20"/>
              </w:rPr>
            </w:pPr>
            <w:r>
              <w:rPr>
                <w:sz w:val="20"/>
                <w:szCs w:val="20"/>
              </w:rPr>
              <w:t>Uvedené změny jsou platné od 1.1.2016.</w:t>
            </w:r>
          </w:p>
        </w:tc>
        <w:tc>
          <w:tcPr>
            <w:tcW w:w="810" w:type="dxa"/>
            <w:shd w:val="clear" w:color="auto" w:fill="auto"/>
          </w:tcPr>
          <w:p w:rsidR="00A24D00" w:rsidRDefault="0001013B" w:rsidP="0001013B">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r w:rsidRPr="004A4436">
              <w:rPr>
                <w:sz w:val="20"/>
                <w:szCs w:val="20"/>
              </w:rPr>
              <w:t>16.11.2015</w:t>
            </w:r>
          </w:p>
        </w:tc>
        <w:tc>
          <w:tcPr>
            <w:tcW w:w="7282" w:type="dxa"/>
            <w:shd w:val="clear" w:color="auto" w:fill="auto"/>
          </w:tcPr>
          <w:p w:rsidR="00A24D00" w:rsidRDefault="00DA4AB2" w:rsidP="00DA4AB2">
            <w:pPr>
              <w:rPr>
                <w:sz w:val="20"/>
                <w:szCs w:val="20"/>
              </w:rPr>
            </w:pPr>
            <w:r>
              <w:rPr>
                <w:sz w:val="20"/>
                <w:szCs w:val="20"/>
              </w:rPr>
              <w:t>Definice zprávy CDSEDIGASREQ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GO3 - </w:t>
            </w:r>
            <w:r w:rsidRPr="00DA4AB2">
              <w:rPr>
                <w:sz w:val="20"/>
                <w:szCs w:val="20"/>
              </w:rPr>
              <w:t>Požadavek na historii spotřeby C, CM</w:t>
            </w:r>
          </w:p>
          <w:p w:rsidR="00DA4AB2" w:rsidRPr="00AE034E" w:rsidRDefault="00DA4AB2" w:rsidP="00DA4AB2">
            <w:pPr>
              <w:rPr>
                <w:sz w:val="20"/>
                <w:szCs w:val="20"/>
              </w:rPr>
            </w:pPr>
            <w:r>
              <w:rPr>
                <w:sz w:val="20"/>
                <w:szCs w:val="20"/>
              </w:rPr>
              <w:t xml:space="preserve"> - změna popisku u atributů </w:t>
            </w:r>
            <w:r w:rsidRPr="00E019A9">
              <w:rPr>
                <w:i/>
                <w:sz w:val="20"/>
                <w:szCs w:val="20"/>
              </w:rPr>
              <w:t>import-date-time-from</w:t>
            </w:r>
            <w:r>
              <w:rPr>
                <w:sz w:val="20"/>
                <w:szCs w:val="20"/>
              </w:rPr>
              <w:t xml:space="preserve"> a </w:t>
            </w:r>
            <w:r w:rsidRPr="00E019A9">
              <w:rPr>
                <w:i/>
                <w:sz w:val="20"/>
                <w:szCs w:val="20"/>
              </w:rPr>
              <w:t>import-date-time-to</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r w:rsidRPr="004A4436">
              <w:rPr>
                <w:sz w:val="20"/>
                <w:szCs w:val="20"/>
              </w:rPr>
              <w:lastRenderedPageBreak/>
              <w:t>16.11.2015</w:t>
            </w:r>
          </w:p>
        </w:tc>
        <w:tc>
          <w:tcPr>
            <w:tcW w:w="7282" w:type="dxa"/>
            <w:shd w:val="clear" w:color="auto" w:fill="auto"/>
          </w:tcPr>
          <w:p w:rsidR="00DA4AB2" w:rsidRDefault="00DA4AB2" w:rsidP="00DA4AB2">
            <w:pPr>
              <w:rPr>
                <w:sz w:val="20"/>
                <w:szCs w:val="20"/>
              </w:rPr>
            </w:pPr>
            <w:r>
              <w:rPr>
                <w:sz w:val="20"/>
                <w:szCs w:val="20"/>
              </w:rPr>
              <w:t>Definice zprávy GASRESPONSE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A24D00" w:rsidRPr="00AE034E" w:rsidRDefault="00DA4AB2" w:rsidP="00DA4AB2">
            <w:pPr>
              <w:rPr>
                <w:sz w:val="20"/>
                <w:szCs w:val="20"/>
              </w:rPr>
            </w:pPr>
            <w:r>
              <w:rPr>
                <w:sz w:val="20"/>
                <w:szCs w:val="20"/>
              </w:rPr>
              <w:t xml:space="preserve"> GO4 - </w:t>
            </w:r>
            <w:r w:rsidRPr="00DA4AB2">
              <w:rPr>
                <w:sz w:val="20"/>
                <w:szCs w:val="20"/>
              </w:rPr>
              <w:t>Požadavek na historii spotřeby C, CM</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r w:rsidRPr="004A4436">
              <w:rPr>
                <w:sz w:val="20"/>
                <w:szCs w:val="20"/>
              </w:rPr>
              <w:t>16.11.2015</w:t>
            </w:r>
          </w:p>
        </w:tc>
        <w:tc>
          <w:tcPr>
            <w:tcW w:w="7282" w:type="dxa"/>
            <w:shd w:val="clear" w:color="auto" w:fill="auto"/>
          </w:tcPr>
          <w:p w:rsidR="00A24D00" w:rsidRDefault="0001013B" w:rsidP="00593795">
            <w:pPr>
              <w:rPr>
                <w:sz w:val="20"/>
                <w:szCs w:val="20"/>
              </w:rPr>
            </w:pPr>
            <w:r>
              <w:rPr>
                <w:sz w:val="20"/>
                <w:szCs w:val="20"/>
              </w:rPr>
              <w:t xml:space="preserve">Definice ISOTEDATA – z enumerace atributu </w:t>
            </w:r>
            <w:r w:rsidRPr="00E019A9">
              <w:rPr>
                <w:i/>
                <w:sz w:val="20"/>
                <w:szCs w:val="20"/>
              </w:rPr>
              <w:t>profile-role</w:t>
            </w:r>
            <w:r>
              <w:rPr>
                <w:sz w:val="20"/>
                <w:szCs w:val="20"/>
              </w:rPr>
              <w:t xml:space="preserve"> elementu </w:t>
            </w:r>
            <w:r w:rsidRPr="00E019A9">
              <w:rPr>
                <w:i/>
                <w:sz w:val="20"/>
                <w:szCs w:val="20"/>
              </w:rPr>
              <w:t>ProfileData</w:t>
            </w:r>
            <w:r>
              <w:rPr>
                <w:sz w:val="20"/>
                <w:szCs w:val="20"/>
              </w:rPr>
              <w:t xml:space="preserve"> byly odebrány následující hodnoty:</w:t>
            </w:r>
          </w:p>
          <w:p w:rsidR="0001013B" w:rsidRPr="0001013B" w:rsidRDefault="0001013B" w:rsidP="0001013B">
            <w:pPr>
              <w:rPr>
                <w:sz w:val="20"/>
                <w:szCs w:val="20"/>
              </w:rPr>
            </w:pPr>
            <w:r>
              <w:rPr>
                <w:sz w:val="20"/>
                <w:szCs w:val="20"/>
              </w:rPr>
              <w:t xml:space="preserve"> </w:t>
            </w:r>
            <w:r w:rsidRPr="0001013B">
              <w:rPr>
                <w:sz w:val="20"/>
                <w:szCs w:val="20"/>
              </w:rPr>
              <w:t xml:space="preserve">SC41 - Block Market – BT / Gas Intraday market – VDT s plynem – Trading Screen – počet kontraktů zobchodovaných v aktuálním dni </w:t>
            </w:r>
          </w:p>
          <w:p w:rsidR="0001013B" w:rsidRPr="0001013B" w:rsidRDefault="0001013B" w:rsidP="0001013B">
            <w:pPr>
              <w:rPr>
                <w:sz w:val="20"/>
                <w:szCs w:val="20"/>
              </w:rPr>
            </w:pPr>
            <w:r w:rsidRPr="0001013B">
              <w:rPr>
                <w:sz w:val="20"/>
                <w:szCs w:val="20"/>
              </w:rPr>
              <w:t>SC44 - Block Market – BT / Gas Intraday market – VDT s plynem – Trading Screen – počet kontraktů zobchodovaných za celé období obchodování produktu</w:t>
            </w:r>
          </w:p>
          <w:p w:rsidR="0001013B" w:rsidRDefault="0001013B" w:rsidP="0001013B">
            <w:pPr>
              <w:rPr>
                <w:sz w:val="20"/>
                <w:szCs w:val="20"/>
              </w:rPr>
            </w:pPr>
            <w:r w:rsidRPr="0001013B">
              <w:rPr>
                <w:sz w:val="20"/>
                <w:szCs w:val="20"/>
              </w:rPr>
              <w:t>SP41 - Block Market – BT / Gas Intraday market – VDT s plynem – Trading Screen – kl</w:t>
            </w:r>
            <w:r>
              <w:rPr>
                <w:sz w:val="20"/>
                <w:szCs w:val="20"/>
              </w:rPr>
              <w:t>adná cena kladné energie</w:t>
            </w:r>
          </w:p>
          <w:p w:rsidR="0001013B" w:rsidRPr="00AE034E" w:rsidRDefault="0001013B" w:rsidP="0001013B">
            <w:pPr>
              <w:rPr>
                <w:sz w:val="20"/>
                <w:szCs w:val="20"/>
              </w:rPr>
            </w:pPr>
            <w:r>
              <w:rPr>
                <w:sz w:val="20"/>
                <w:szCs w:val="20"/>
              </w:rPr>
              <w:t xml:space="preserve">Dále byly změněny popisky u rolí SC40, SC42, SP40. </w:t>
            </w:r>
          </w:p>
        </w:tc>
        <w:tc>
          <w:tcPr>
            <w:tcW w:w="810" w:type="dxa"/>
            <w:shd w:val="clear" w:color="auto" w:fill="auto"/>
          </w:tcPr>
          <w:p w:rsidR="00A24D00" w:rsidRDefault="0001013B" w:rsidP="00A51498">
            <w:pPr>
              <w:pStyle w:val="TableNormal1"/>
              <w:jc w:val="center"/>
              <w:rPr>
                <w:iCs/>
              </w:rPr>
            </w:pPr>
            <w:r>
              <w:rPr>
                <w:iCs/>
              </w:rPr>
              <w:t>V1.43</w:t>
            </w:r>
          </w:p>
        </w:tc>
      </w:tr>
      <w:tr w:rsidR="0092480A" w:rsidDel="00A954BF" w:rsidTr="001F677A">
        <w:trPr>
          <w:trHeight w:val="255"/>
        </w:trPr>
        <w:tc>
          <w:tcPr>
            <w:tcW w:w="998" w:type="dxa"/>
            <w:shd w:val="clear" w:color="auto" w:fill="auto"/>
          </w:tcPr>
          <w:p w:rsidR="0092480A" w:rsidRPr="004A4436" w:rsidRDefault="0092480A" w:rsidP="00BE735C">
            <w:pPr>
              <w:spacing w:line="480" w:lineRule="auto"/>
              <w:rPr>
                <w:sz w:val="20"/>
                <w:szCs w:val="20"/>
              </w:rPr>
            </w:pPr>
            <w:r w:rsidRPr="004A4436">
              <w:rPr>
                <w:sz w:val="20"/>
                <w:szCs w:val="20"/>
              </w:rPr>
              <w:t>30.11.2015</w:t>
            </w:r>
          </w:p>
        </w:tc>
        <w:tc>
          <w:tcPr>
            <w:tcW w:w="7282" w:type="dxa"/>
            <w:shd w:val="clear" w:color="auto" w:fill="auto"/>
          </w:tcPr>
          <w:p w:rsidR="0092480A" w:rsidRDefault="0092480A" w:rsidP="0092480A">
            <w:pPr>
              <w:rPr>
                <w:sz w:val="20"/>
                <w:szCs w:val="20"/>
              </w:rPr>
            </w:pPr>
            <w:r>
              <w:rPr>
                <w:sz w:val="20"/>
                <w:szCs w:val="20"/>
              </w:rPr>
              <w:t xml:space="preserve">Definice CDSGASMASTERDATA, CDSEDIGASREQ, CDSGASREQ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hodnotu:</w:t>
            </w:r>
          </w:p>
          <w:p w:rsidR="0092480A" w:rsidRDefault="0092480A" w:rsidP="0092480A">
            <w:pPr>
              <w:rPr>
                <w:sz w:val="20"/>
                <w:szCs w:val="20"/>
              </w:rPr>
            </w:pPr>
            <w:r>
              <w:rPr>
                <w:sz w:val="20"/>
                <w:szCs w:val="20"/>
              </w:rPr>
              <w:t xml:space="preserve"> X - </w:t>
            </w:r>
            <w:r w:rsidRPr="0092480A">
              <w:rPr>
                <w:sz w:val="20"/>
                <w:szCs w:val="20"/>
              </w:rPr>
              <w:t>OPM zajišťující bezpečný provoz plyn. zařízení provozovatele</w:t>
            </w:r>
          </w:p>
        </w:tc>
        <w:tc>
          <w:tcPr>
            <w:tcW w:w="810" w:type="dxa"/>
            <w:shd w:val="clear" w:color="auto" w:fill="auto"/>
          </w:tcPr>
          <w:p w:rsidR="0092480A" w:rsidRDefault="0092480A" w:rsidP="00A51498">
            <w:pPr>
              <w:pStyle w:val="TableNormal1"/>
              <w:jc w:val="center"/>
              <w:rPr>
                <w:iCs/>
              </w:rPr>
            </w:pPr>
            <w:r>
              <w:rPr>
                <w:iCs/>
              </w:rPr>
              <w:t>V1.43</w:t>
            </w:r>
          </w:p>
        </w:tc>
      </w:tr>
      <w:tr w:rsidR="00EA4A88" w:rsidDel="00A954BF" w:rsidTr="001F677A">
        <w:trPr>
          <w:trHeight w:val="255"/>
        </w:trPr>
        <w:tc>
          <w:tcPr>
            <w:tcW w:w="998" w:type="dxa"/>
            <w:shd w:val="clear" w:color="auto" w:fill="auto"/>
          </w:tcPr>
          <w:p w:rsidR="00EA4A88" w:rsidRPr="00582EAA" w:rsidRDefault="004C3132" w:rsidP="00BE735C">
            <w:pPr>
              <w:spacing w:line="480" w:lineRule="auto"/>
              <w:rPr>
                <w:sz w:val="20"/>
                <w:szCs w:val="20"/>
              </w:rPr>
            </w:pPr>
            <w:r w:rsidRPr="004A4436">
              <w:rPr>
                <w:sz w:val="20"/>
                <w:szCs w:val="20"/>
              </w:rPr>
              <w:t>29.2.2016</w:t>
            </w:r>
          </w:p>
        </w:tc>
        <w:tc>
          <w:tcPr>
            <w:tcW w:w="7282" w:type="dxa"/>
            <w:shd w:val="clear" w:color="auto" w:fill="auto"/>
          </w:tcPr>
          <w:p w:rsidR="00EA4A88" w:rsidRDefault="004C3132" w:rsidP="0092480A">
            <w:pPr>
              <w:rPr>
                <w:sz w:val="20"/>
                <w:szCs w:val="20"/>
              </w:rPr>
            </w:pPr>
            <w:r>
              <w:rPr>
                <w:sz w:val="20"/>
                <w:szCs w:val="20"/>
              </w:rPr>
              <w:t xml:space="preserve">Definice SFVOTGASREQ - doplnění enumerace atributu </w:t>
            </w:r>
            <w:r w:rsidRPr="0069502B">
              <w:rPr>
                <w:i/>
                <w:sz w:val="20"/>
                <w:szCs w:val="20"/>
              </w:rPr>
              <w:t>message-code</w:t>
            </w:r>
            <w:r>
              <w:rPr>
                <w:sz w:val="20"/>
                <w:szCs w:val="20"/>
              </w:rPr>
              <w:t xml:space="preserve"> o hodnoty:</w:t>
            </w:r>
          </w:p>
          <w:p w:rsidR="004C3132" w:rsidRDefault="004C3132" w:rsidP="0092480A">
            <w:pPr>
              <w:rPr>
                <w:sz w:val="20"/>
                <w:szCs w:val="20"/>
              </w:rPr>
            </w:pPr>
            <w:r>
              <w:rPr>
                <w:sz w:val="20"/>
                <w:szCs w:val="20"/>
              </w:rPr>
              <w:t xml:space="preserve"> GGB - </w:t>
            </w:r>
            <w:r w:rsidRPr="004C3132">
              <w:rPr>
                <w:sz w:val="20"/>
                <w:szCs w:val="20"/>
              </w:rPr>
              <w:t>Dotaz na vypořádací kurz OTE - plyn</w:t>
            </w:r>
          </w:p>
        </w:tc>
        <w:tc>
          <w:tcPr>
            <w:tcW w:w="810" w:type="dxa"/>
            <w:shd w:val="clear" w:color="auto" w:fill="auto"/>
          </w:tcPr>
          <w:p w:rsidR="00EA4A88" w:rsidRDefault="00503EF7"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4A4436" w:rsidRDefault="004C3132" w:rsidP="00BE735C">
            <w:pPr>
              <w:spacing w:line="480" w:lineRule="auto"/>
              <w:rPr>
                <w:sz w:val="20"/>
                <w:szCs w:val="20"/>
              </w:rPr>
            </w:pPr>
            <w:r w:rsidRPr="004A4436">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Zavedení formátu </w:t>
            </w:r>
            <w:r w:rsidRPr="004C3132">
              <w:rPr>
                <w:sz w:val="20"/>
                <w:szCs w:val="20"/>
              </w:rPr>
              <w:t>SFVOTGASEXCHRATE. Formátu je věnována samostatní kapitola.</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582EAA" w:rsidRDefault="004C3132" w:rsidP="00BE735C">
            <w:pPr>
              <w:spacing w:line="480" w:lineRule="auto"/>
              <w:rPr>
                <w:sz w:val="20"/>
                <w:szCs w:val="20"/>
              </w:rPr>
            </w:pPr>
            <w:r w:rsidRPr="004A4436">
              <w:rPr>
                <w:sz w:val="20"/>
                <w:szCs w:val="20"/>
              </w:rPr>
              <w:t>29.2.201</w:t>
            </w:r>
            <w:r w:rsidRPr="00582EAA">
              <w:rPr>
                <w:sz w:val="20"/>
                <w:szCs w:val="20"/>
              </w:rPr>
              <w:t>6</w:t>
            </w:r>
          </w:p>
        </w:tc>
        <w:tc>
          <w:tcPr>
            <w:tcW w:w="7282" w:type="dxa"/>
            <w:shd w:val="clear" w:color="auto" w:fill="auto"/>
          </w:tcPr>
          <w:p w:rsidR="004C3132" w:rsidRDefault="004C3132" w:rsidP="004C3132">
            <w:pPr>
              <w:rPr>
                <w:sz w:val="20"/>
                <w:szCs w:val="20"/>
              </w:rPr>
            </w:pPr>
            <w:r>
              <w:rPr>
                <w:sz w:val="20"/>
                <w:szCs w:val="20"/>
              </w:rPr>
              <w:t xml:space="preserve">Definice GASRESPONSE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GGD - </w:t>
            </w:r>
            <w:r w:rsidRPr="004C3132">
              <w:rPr>
                <w:sz w:val="20"/>
                <w:szCs w:val="20"/>
              </w:rPr>
              <w:t xml:space="preserve">Chyba / Potvrzení požadavku na vypořádací kurz OTE </w:t>
            </w:r>
            <w:r>
              <w:rPr>
                <w:sz w:val="20"/>
                <w:szCs w:val="20"/>
              </w:rPr>
              <w:t>–</w:t>
            </w:r>
            <w:r w:rsidRPr="004C3132">
              <w:rPr>
                <w:sz w:val="20"/>
                <w:szCs w:val="20"/>
              </w:rPr>
              <w:t xml:space="preserve"> plyn</w:t>
            </w:r>
          </w:p>
          <w:p w:rsidR="004C3132" w:rsidRDefault="004C3132" w:rsidP="004C3132">
            <w:pPr>
              <w:rPr>
                <w:sz w:val="20"/>
                <w:szCs w:val="20"/>
              </w:rPr>
            </w:pPr>
            <w:r>
              <w:rPr>
                <w:sz w:val="20"/>
                <w:szCs w:val="20"/>
              </w:rPr>
              <w:t xml:space="preserve"> GO6 - </w:t>
            </w:r>
            <w:r w:rsidRPr="004C3132">
              <w:rPr>
                <w:sz w:val="20"/>
                <w:szCs w:val="20"/>
              </w:rPr>
              <w:t>Potvrzení / Chyba v požadavku na historická data spotřeby (A,B)</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4A4436" w:rsidRDefault="004C3132" w:rsidP="00BE735C">
            <w:pPr>
              <w:spacing w:line="480" w:lineRule="auto"/>
              <w:rPr>
                <w:sz w:val="20"/>
                <w:szCs w:val="20"/>
              </w:rPr>
            </w:pPr>
            <w:r w:rsidRPr="004A4436">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Definice </w:t>
            </w:r>
            <w:r w:rsidR="000C184D">
              <w:rPr>
                <w:sz w:val="20"/>
                <w:szCs w:val="20"/>
              </w:rPr>
              <w:t>CDSEDIGASREQ</w:t>
            </w:r>
            <w:r>
              <w:rPr>
                <w:sz w:val="20"/>
                <w:szCs w:val="20"/>
              </w:rPr>
              <w:t xml:space="preserv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GO5 - </w:t>
            </w:r>
            <w:r w:rsidRPr="004C3132">
              <w:rPr>
                <w:sz w:val="20"/>
                <w:szCs w:val="20"/>
              </w:rPr>
              <w:t>Požadavek na historická data spotřeby (A,B)</w:t>
            </w:r>
          </w:p>
        </w:tc>
        <w:tc>
          <w:tcPr>
            <w:tcW w:w="810" w:type="dxa"/>
            <w:shd w:val="clear" w:color="auto" w:fill="auto"/>
          </w:tcPr>
          <w:p w:rsidR="004C3132" w:rsidRDefault="004C3132" w:rsidP="00A51498">
            <w:pPr>
              <w:pStyle w:val="TableNormal1"/>
              <w:jc w:val="center"/>
              <w:rPr>
                <w:iCs/>
              </w:rPr>
            </w:pPr>
            <w:r>
              <w:rPr>
                <w:iCs/>
              </w:rPr>
              <w:t>V1.44</w:t>
            </w:r>
          </w:p>
        </w:tc>
      </w:tr>
      <w:tr w:rsidR="00200BC8" w:rsidDel="00A954BF" w:rsidTr="001F677A">
        <w:trPr>
          <w:trHeight w:val="255"/>
        </w:trPr>
        <w:tc>
          <w:tcPr>
            <w:tcW w:w="998" w:type="dxa"/>
            <w:shd w:val="clear" w:color="auto" w:fill="auto"/>
          </w:tcPr>
          <w:p w:rsidR="00200BC8" w:rsidRPr="00582EAA" w:rsidRDefault="004E0619" w:rsidP="00BE735C">
            <w:pPr>
              <w:spacing w:line="480" w:lineRule="auto"/>
              <w:rPr>
                <w:sz w:val="20"/>
                <w:szCs w:val="20"/>
              </w:rPr>
            </w:pPr>
            <w:r w:rsidRPr="004A4436">
              <w:rPr>
                <w:sz w:val="20"/>
                <w:szCs w:val="20"/>
              </w:rPr>
              <w:t>26.5.2016</w:t>
            </w:r>
          </w:p>
        </w:tc>
        <w:tc>
          <w:tcPr>
            <w:tcW w:w="7282" w:type="dxa"/>
            <w:shd w:val="clear" w:color="auto" w:fill="auto"/>
          </w:tcPr>
          <w:p w:rsidR="00200BC8" w:rsidRPr="00200BC8" w:rsidRDefault="00200BC8" w:rsidP="00200BC8">
            <w:pPr>
              <w:rPr>
                <w:sz w:val="20"/>
                <w:szCs w:val="20"/>
              </w:rPr>
            </w:pPr>
            <w:r w:rsidRPr="00200BC8">
              <w:rPr>
                <w:sz w:val="20"/>
                <w:szCs w:val="20"/>
              </w:rPr>
              <w:t>Zprávy Edigas - číselník CLCDS020 - (Pod)typ nominace - doplněny následující typy:</w:t>
            </w:r>
          </w:p>
          <w:p w:rsidR="00200BC8" w:rsidRDefault="00200BC8" w:rsidP="00200BC8">
            <w:pPr>
              <w:rPr>
                <w:sz w:val="20"/>
                <w:szCs w:val="20"/>
              </w:rPr>
            </w:pPr>
            <w:r w:rsidRPr="00200BC8">
              <w:rPr>
                <w:sz w:val="20"/>
                <w:szCs w:val="20"/>
              </w:rPr>
              <w:t>NFK</w:t>
            </w:r>
            <w:r>
              <w:rPr>
                <w:sz w:val="20"/>
                <w:szCs w:val="20"/>
              </w:rPr>
              <w:t>- nevyužitá flexibilita, kladná</w:t>
            </w:r>
          </w:p>
          <w:p w:rsidR="00200BC8" w:rsidRDefault="00200BC8" w:rsidP="00200BC8">
            <w:pPr>
              <w:rPr>
                <w:sz w:val="20"/>
                <w:szCs w:val="20"/>
              </w:rPr>
            </w:pPr>
            <w:r w:rsidRPr="00200BC8">
              <w:rPr>
                <w:sz w:val="20"/>
                <w:szCs w:val="20"/>
              </w:rPr>
              <w:t>NFZ- nevyužitá flexibilita, záporná</w:t>
            </w:r>
          </w:p>
          <w:p w:rsidR="00200BC8" w:rsidRPr="00200BC8" w:rsidRDefault="00200BC8" w:rsidP="00200BC8">
            <w:pPr>
              <w:rPr>
                <w:sz w:val="20"/>
                <w:szCs w:val="20"/>
              </w:rPr>
            </w:pPr>
            <w:r w:rsidRPr="00200BC8">
              <w:rPr>
                <w:sz w:val="20"/>
                <w:szCs w:val="20"/>
              </w:rPr>
              <w:t>DVM – denní vyrovnávací množství</w:t>
            </w:r>
          </w:p>
          <w:p w:rsidR="00200BC8" w:rsidRPr="00200BC8" w:rsidRDefault="00200BC8" w:rsidP="00200BC8">
            <w:pPr>
              <w:rPr>
                <w:sz w:val="20"/>
                <w:szCs w:val="20"/>
              </w:rPr>
            </w:pPr>
            <w:r w:rsidRPr="00200BC8">
              <w:rPr>
                <w:sz w:val="20"/>
                <w:szCs w:val="20"/>
              </w:rPr>
              <w:t>DV4 – saldo denních vyrovnávacích množství</w:t>
            </w:r>
          </w:p>
          <w:p w:rsidR="00200BC8" w:rsidRPr="00200BC8" w:rsidRDefault="00200BC8" w:rsidP="00200BC8">
            <w:pPr>
              <w:rPr>
                <w:sz w:val="20"/>
                <w:szCs w:val="20"/>
              </w:rPr>
            </w:pPr>
            <w:r w:rsidRPr="00200BC8">
              <w:rPr>
                <w:sz w:val="20"/>
                <w:szCs w:val="20"/>
              </w:rPr>
              <w:t>SN – stav nouze</w:t>
            </w:r>
          </w:p>
          <w:p w:rsidR="0018439B" w:rsidRDefault="00200BC8" w:rsidP="00200BC8">
            <w:pPr>
              <w:rPr>
                <w:sz w:val="20"/>
                <w:szCs w:val="20"/>
              </w:rPr>
            </w:pPr>
            <w:r w:rsidRPr="00200BC8">
              <w:rPr>
                <w:sz w:val="20"/>
                <w:szCs w:val="20"/>
              </w:rPr>
              <w:t>SN4 – saldo stavu nouze</w:t>
            </w:r>
          </w:p>
        </w:tc>
        <w:tc>
          <w:tcPr>
            <w:tcW w:w="810" w:type="dxa"/>
            <w:shd w:val="clear" w:color="auto" w:fill="auto"/>
          </w:tcPr>
          <w:p w:rsidR="00200BC8" w:rsidRDefault="00200BC8" w:rsidP="00A51498">
            <w:pPr>
              <w:pStyle w:val="TableNormal1"/>
              <w:jc w:val="center"/>
              <w:rPr>
                <w:iCs/>
              </w:rPr>
            </w:pPr>
            <w:r>
              <w:rPr>
                <w:iCs/>
              </w:rPr>
              <w:t>V1.45</w:t>
            </w:r>
          </w:p>
        </w:tc>
      </w:tr>
      <w:tr w:rsidR="0018439B" w:rsidDel="00A954BF" w:rsidTr="001F677A">
        <w:trPr>
          <w:trHeight w:val="255"/>
        </w:trPr>
        <w:tc>
          <w:tcPr>
            <w:tcW w:w="998" w:type="dxa"/>
            <w:shd w:val="clear" w:color="auto" w:fill="auto"/>
          </w:tcPr>
          <w:p w:rsidR="0018439B"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18439B" w:rsidRDefault="0018439B" w:rsidP="00200BC8">
            <w:pPr>
              <w:rPr>
                <w:sz w:val="20"/>
                <w:szCs w:val="20"/>
              </w:rPr>
            </w:pPr>
            <w:r w:rsidRPr="00200BC8">
              <w:rPr>
                <w:sz w:val="20"/>
                <w:szCs w:val="20"/>
              </w:rPr>
              <w:t>Z</w:t>
            </w:r>
            <w:r>
              <w:rPr>
                <w:sz w:val="20"/>
                <w:szCs w:val="20"/>
              </w:rPr>
              <w:t xml:space="preserve">právy Edigas - číselník CLCDS051 - </w:t>
            </w:r>
            <w:r w:rsidRPr="0018439B">
              <w:rPr>
                <w:sz w:val="20"/>
                <w:szCs w:val="20"/>
              </w:rPr>
              <w:t>Reason code (Kód odpovědi)</w:t>
            </w:r>
            <w:r>
              <w:rPr>
                <w:sz w:val="20"/>
                <w:szCs w:val="20"/>
              </w:rPr>
              <w:t xml:space="preserve"> </w:t>
            </w:r>
            <w:r w:rsidRPr="00200BC8">
              <w:rPr>
                <w:sz w:val="20"/>
                <w:szCs w:val="20"/>
              </w:rPr>
              <w:t>- doplněny následující typy:</w:t>
            </w:r>
            <w:r>
              <w:rPr>
                <w:sz w:val="20"/>
                <w:szCs w:val="20"/>
              </w:rPr>
              <w:t xml:space="preserve"> </w:t>
            </w:r>
          </w:p>
          <w:p w:rsidR="0018439B" w:rsidRDefault="0018439B" w:rsidP="00200BC8">
            <w:pPr>
              <w:rPr>
                <w:sz w:val="20"/>
                <w:szCs w:val="20"/>
              </w:rPr>
            </w:pPr>
            <w:r w:rsidRPr="0018439B">
              <w:rPr>
                <w:sz w:val="20"/>
                <w:szCs w:val="20"/>
              </w:rPr>
              <w:t>51G Market not opened</w:t>
            </w:r>
          </w:p>
          <w:p w:rsidR="0018439B" w:rsidRPr="00200BC8" w:rsidRDefault="0018439B" w:rsidP="00200BC8">
            <w:pPr>
              <w:rPr>
                <w:sz w:val="20"/>
                <w:szCs w:val="20"/>
              </w:rPr>
            </w:pPr>
            <w:r w:rsidRPr="0018439B">
              <w:rPr>
                <w:sz w:val="20"/>
                <w:szCs w:val="20"/>
              </w:rPr>
              <w:t>52G Disponibility failure</w:t>
            </w:r>
          </w:p>
        </w:tc>
        <w:tc>
          <w:tcPr>
            <w:tcW w:w="810" w:type="dxa"/>
            <w:shd w:val="clear" w:color="auto" w:fill="auto"/>
          </w:tcPr>
          <w:p w:rsidR="0018439B" w:rsidRDefault="0018439B" w:rsidP="00A51498">
            <w:pPr>
              <w:pStyle w:val="TableNormal1"/>
              <w:jc w:val="center"/>
              <w:rPr>
                <w:iCs/>
              </w:rPr>
            </w:pPr>
            <w:r>
              <w:rPr>
                <w:iCs/>
              </w:rPr>
              <w:t>V1.45</w:t>
            </w:r>
          </w:p>
        </w:tc>
      </w:tr>
      <w:tr w:rsidR="007E6779" w:rsidDel="00A954BF" w:rsidTr="001F677A">
        <w:trPr>
          <w:trHeight w:val="255"/>
        </w:trPr>
        <w:tc>
          <w:tcPr>
            <w:tcW w:w="998" w:type="dxa"/>
            <w:shd w:val="clear" w:color="auto" w:fill="auto"/>
          </w:tcPr>
          <w:p w:rsidR="007E6779"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7E6779" w:rsidRDefault="007E6779" w:rsidP="007E677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doplněny následující typy:</w:t>
            </w:r>
            <w:r>
              <w:rPr>
                <w:sz w:val="20"/>
                <w:szCs w:val="20"/>
              </w:rPr>
              <w:t xml:space="preserve"> </w:t>
            </w:r>
          </w:p>
          <w:p w:rsidR="007E6779" w:rsidRPr="007E6779" w:rsidRDefault="007E6779" w:rsidP="007E6779">
            <w:pPr>
              <w:rPr>
                <w:sz w:val="20"/>
                <w:szCs w:val="20"/>
              </w:rPr>
            </w:pPr>
            <w:r>
              <w:rPr>
                <w:sz w:val="20"/>
                <w:szCs w:val="20"/>
              </w:rPr>
              <w:t xml:space="preserve">PFLX </w:t>
            </w:r>
            <w:r w:rsidRPr="007E6779">
              <w:rPr>
                <w:sz w:val="20"/>
                <w:szCs w:val="20"/>
              </w:rPr>
              <w:t>= přidělená hodnota flexibility</w:t>
            </w:r>
          </w:p>
          <w:p w:rsidR="007E6779" w:rsidRPr="007E6779" w:rsidRDefault="007E6779" w:rsidP="007E6779">
            <w:pPr>
              <w:rPr>
                <w:sz w:val="20"/>
                <w:szCs w:val="20"/>
              </w:rPr>
            </w:pPr>
            <w:r>
              <w:rPr>
                <w:sz w:val="20"/>
                <w:szCs w:val="20"/>
              </w:rPr>
              <w:t xml:space="preserve">PFLY </w:t>
            </w:r>
            <w:r w:rsidRPr="007E6779">
              <w:rPr>
                <w:sz w:val="20"/>
                <w:szCs w:val="20"/>
              </w:rPr>
              <w:t>= přidělená hodnota flexibility vlastní</w:t>
            </w:r>
          </w:p>
          <w:p w:rsidR="007E6779" w:rsidRPr="007E6779" w:rsidRDefault="007E6779" w:rsidP="007E6779">
            <w:pPr>
              <w:rPr>
                <w:sz w:val="20"/>
                <w:szCs w:val="20"/>
              </w:rPr>
            </w:pPr>
            <w:r w:rsidRPr="007E6779">
              <w:rPr>
                <w:sz w:val="20"/>
                <w:szCs w:val="20"/>
              </w:rPr>
              <w:t>PFLA = Agregovaná flexibilita za všechny SZ/ZÚ</w:t>
            </w:r>
          </w:p>
          <w:p w:rsidR="007E6779" w:rsidRPr="007E6779" w:rsidRDefault="007E6779" w:rsidP="007E6779">
            <w:pPr>
              <w:rPr>
                <w:sz w:val="20"/>
                <w:szCs w:val="20"/>
              </w:rPr>
            </w:pPr>
            <w:r>
              <w:rPr>
                <w:sz w:val="20"/>
                <w:szCs w:val="20"/>
              </w:rPr>
              <w:lastRenderedPageBreak/>
              <w:t>PFAA</w:t>
            </w:r>
            <w:r w:rsidRPr="007E6779">
              <w:rPr>
                <w:sz w:val="20"/>
                <w:szCs w:val="20"/>
              </w:rPr>
              <w:t xml:space="preserve"> = předběžná alokace využití flexibility</w:t>
            </w:r>
          </w:p>
          <w:p w:rsidR="007E6779" w:rsidRPr="007E6779" w:rsidRDefault="007E6779" w:rsidP="007E6779">
            <w:pPr>
              <w:rPr>
                <w:sz w:val="20"/>
                <w:szCs w:val="20"/>
              </w:rPr>
            </w:pPr>
            <w:r w:rsidRPr="007E6779">
              <w:rPr>
                <w:sz w:val="20"/>
                <w:szCs w:val="20"/>
              </w:rPr>
              <w:t>PBUA = předběžná hodnota bilančního účtu odchylek</w:t>
            </w:r>
          </w:p>
          <w:p w:rsidR="007E6779" w:rsidRPr="007E6779" w:rsidRDefault="007E6779" w:rsidP="007E6779">
            <w:pPr>
              <w:rPr>
                <w:sz w:val="20"/>
                <w:szCs w:val="20"/>
              </w:rPr>
            </w:pPr>
            <w:r>
              <w:rPr>
                <w:sz w:val="20"/>
                <w:szCs w:val="20"/>
              </w:rPr>
              <w:t>PBAA</w:t>
            </w:r>
            <w:r w:rsidRPr="007E6779">
              <w:rPr>
                <w:sz w:val="20"/>
                <w:szCs w:val="20"/>
              </w:rPr>
              <w:t xml:space="preserve"> = předběžnou hodnotu denního vyrovnávacího množství</w:t>
            </w:r>
          </w:p>
          <w:p w:rsidR="007E6779" w:rsidRPr="007E6779" w:rsidRDefault="007E6779" w:rsidP="007E6779">
            <w:pPr>
              <w:rPr>
                <w:sz w:val="20"/>
                <w:szCs w:val="20"/>
              </w:rPr>
            </w:pPr>
            <w:r>
              <w:rPr>
                <w:sz w:val="20"/>
                <w:szCs w:val="20"/>
              </w:rPr>
              <w:t>PFNP</w:t>
            </w:r>
            <w:r w:rsidRPr="007E6779">
              <w:rPr>
                <w:sz w:val="20"/>
                <w:szCs w:val="20"/>
              </w:rPr>
              <w:t xml:space="preserve"> = velikost flexibility kladné pro zobchodování na trhu s nevyužitou flexibilitou</w:t>
            </w:r>
          </w:p>
          <w:p w:rsidR="007E6779" w:rsidRPr="007E6779" w:rsidRDefault="007E6779" w:rsidP="007E6779">
            <w:pPr>
              <w:rPr>
                <w:sz w:val="20"/>
                <w:szCs w:val="20"/>
              </w:rPr>
            </w:pPr>
            <w:r w:rsidRPr="007E6779">
              <w:rPr>
                <w:sz w:val="20"/>
                <w:szCs w:val="20"/>
              </w:rPr>
              <w:t>PFNM = velikost flexibility záporné pro zobchodování na trhu s nevyužitou flexibilitou</w:t>
            </w:r>
          </w:p>
          <w:p w:rsidR="007E6779" w:rsidRPr="007E6779" w:rsidRDefault="007E6779" w:rsidP="007E6779">
            <w:pPr>
              <w:rPr>
                <w:sz w:val="20"/>
                <w:szCs w:val="20"/>
              </w:rPr>
            </w:pPr>
            <w:r>
              <w:rPr>
                <w:sz w:val="20"/>
                <w:szCs w:val="20"/>
              </w:rPr>
              <w:t>PFAB</w:t>
            </w:r>
            <w:r w:rsidRPr="007E6779">
              <w:rPr>
                <w:sz w:val="20"/>
                <w:szCs w:val="20"/>
              </w:rPr>
              <w:t xml:space="preserve"> = alokace využití flexibility</w:t>
            </w:r>
          </w:p>
          <w:p w:rsidR="007E6779" w:rsidRPr="007E6779" w:rsidRDefault="007E6779" w:rsidP="007E6779">
            <w:pPr>
              <w:rPr>
                <w:sz w:val="20"/>
                <w:szCs w:val="20"/>
              </w:rPr>
            </w:pPr>
            <w:r w:rsidRPr="007E6779">
              <w:rPr>
                <w:sz w:val="20"/>
                <w:szCs w:val="20"/>
              </w:rPr>
              <w:t>PBUB = hodnota bilančního účtu odchylek</w:t>
            </w:r>
          </w:p>
          <w:p w:rsidR="007E6779" w:rsidRPr="007E6779" w:rsidRDefault="007E6779" w:rsidP="007E6779">
            <w:pPr>
              <w:rPr>
                <w:sz w:val="20"/>
                <w:szCs w:val="20"/>
              </w:rPr>
            </w:pPr>
            <w:r>
              <w:rPr>
                <w:sz w:val="20"/>
                <w:szCs w:val="20"/>
              </w:rPr>
              <w:t>PBAB</w:t>
            </w:r>
            <w:r w:rsidRPr="007E6779">
              <w:rPr>
                <w:sz w:val="20"/>
                <w:szCs w:val="20"/>
              </w:rPr>
              <w:t xml:space="preserve"> = hodnota denního vyrovnávacího množství</w:t>
            </w:r>
          </w:p>
          <w:p w:rsidR="007E6779" w:rsidRPr="007E6779" w:rsidRDefault="007E6779" w:rsidP="007E6779">
            <w:pPr>
              <w:rPr>
                <w:sz w:val="20"/>
                <w:szCs w:val="20"/>
              </w:rPr>
            </w:pPr>
            <w:r w:rsidRPr="007E6779">
              <w:rPr>
                <w:sz w:val="20"/>
                <w:szCs w:val="20"/>
              </w:rPr>
              <w:t>PBPB = částka za denní vyrovnávací množství</w:t>
            </w:r>
          </w:p>
          <w:p w:rsidR="007E6779" w:rsidRPr="007E6779" w:rsidRDefault="007E6779" w:rsidP="007E6779">
            <w:pPr>
              <w:rPr>
                <w:sz w:val="20"/>
                <w:szCs w:val="20"/>
              </w:rPr>
            </w:pPr>
            <w:r w:rsidRPr="007E6779">
              <w:rPr>
                <w:sz w:val="20"/>
                <w:szCs w:val="20"/>
              </w:rPr>
              <w:t>PCC2 = použitelná cena pro kladné denní vyrovnávací množství</w:t>
            </w:r>
          </w:p>
          <w:p w:rsidR="007E6779" w:rsidRPr="007E6779" w:rsidRDefault="007E6779" w:rsidP="007E6779">
            <w:pPr>
              <w:rPr>
                <w:sz w:val="20"/>
                <w:szCs w:val="20"/>
              </w:rPr>
            </w:pPr>
            <w:r w:rsidRPr="007E6779">
              <w:rPr>
                <w:sz w:val="20"/>
                <w:szCs w:val="20"/>
              </w:rPr>
              <w:t>PCC1 = použitelná cena pro záporné denní vyrovnávací množství</w:t>
            </w:r>
          </w:p>
          <w:p w:rsidR="007E6779" w:rsidRPr="007E6779" w:rsidRDefault="007E6779" w:rsidP="007E6779">
            <w:pPr>
              <w:rPr>
                <w:sz w:val="20"/>
                <w:szCs w:val="20"/>
              </w:rPr>
            </w:pPr>
            <w:r w:rsidRPr="007E6779">
              <w:rPr>
                <w:sz w:val="20"/>
                <w:szCs w:val="20"/>
              </w:rPr>
              <w:t>DBAB = hodnota hodnota rozdílu odchylky MV a DV</w:t>
            </w:r>
          </w:p>
          <w:p w:rsidR="007E6779" w:rsidRPr="007E6779" w:rsidRDefault="007E6779" w:rsidP="007E6779">
            <w:pPr>
              <w:rPr>
                <w:sz w:val="20"/>
                <w:szCs w:val="20"/>
              </w:rPr>
            </w:pPr>
            <w:r w:rsidRPr="007E6779">
              <w:rPr>
                <w:sz w:val="20"/>
                <w:szCs w:val="20"/>
              </w:rPr>
              <w:t xml:space="preserve">DBPB = částka za rozdíl odchylky MV a DV </w:t>
            </w:r>
          </w:p>
          <w:p w:rsidR="007E6779" w:rsidRPr="007E6779" w:rsidRDefault="007E6779" w:rsidP="007E6779">
            <w:pPr>
              <w:rPr>
                <w:sz w:val="20"/>
                <w:szCs w:val="20"/>
              </w:rPr>
            </w:pPr>
            <w:r w:rsidRPr="007E6779">
              <w:rPr>
                <w:sz w:val="20"/>
                <w:szCs w:val="20"/>
              </w:rPr>
              <w:t xml:space="preserve">DOE0 = Cena Index OTE </w:t>
            </w:r>
          </w:p>
          <w:p w:rsidR="007E6779" w:rsidRPr="007E6779" w:rsidRDefault="007E6779" w:rsidP="007E6779">
            <w:pPr>
              <w:rPr>
                <w:sz w:val="20"/>
                <w:szCs w:val="20"/>
              </w:rPr>
            </w:pPr>
            <w:r w:rsidRPr="007E6779">
              <w:rPr>
                <w:sz w:val="20"/>
                <w:szCs w:val="20"/>
              </w:rPr>
              <w:t>EBAB = hodnota hodnota rozdílu odchylky ZMV a MV</w:t>
            </w:r>
          </w:p>
          <w:p w:rsidR="007E6779" w:rsidRPr="007E6779" w:rsidRDefault="007E6779" w:rsidP="007E6779">
            <w:pPr>
              <w:rPr>
                <w:sz w:val="20"/>
                <w:szCs w:val="20"/>
              </w:rPr>
            </w:pPr>
            <w:r w:rsidRPr="007E6779">
              <w:rPr>
                <w:sz w:val="20"/>
                <w:szCs w:val="20"/>
              </w:rPr>
              <w:t xml:space="preserve">EBPB = částka za rozdíl odchylky ZMV a MV </w:t>
            </w:r>
          </w:p>
          <w:p w:rsidR="007E6779" w:rsidRPr="007E6779" w:rsidRDefault="007E6779" w:rsidP="007E6779">
            <w:pPr>
              <w:rPr>
                <w:sz w:val="20"/>
                <w:szCs w:val="20"/>
              </w:rPr>
            </w:pPr>
            <w:r w:rsidRPr="007E6779">
              <w:rPr>
                <w:sz w:val="20"/>
                <w:szCs w:val="20"/>
              </w:rPr>
              <w:t xml:space="preserve">EOE0 = Cena Index OTE </w:t>
            </w:r>
          </w:p>
          <w:p w:rsidR="007E6779" w:rsidRPr="007E6779" w:rsidRDefault="007E6779" w:rsidP="007E6779">
            <w:pPr>
              <w:rPr>
                <w:sz w:val="20"/>
                <w:szCs w:val="20"/>
              </w:rPr>
            </w:pPr>
            <w:r w:rsidRPr="007E6779">
              <w:rPr>
                <w:sz w:val="20"/>
                <w:szCs w:val="20"/>
              </w:rPr>
              <w:t>XACP = stav konta provozovatele</w:t>
            </w:r>
          </w:p>
          <w:p w:rsidR="007E6779" w:rsidRPr="00200BC8" w:rsidRDefault="007E6779" w:rsidP="007E6779">
            <w:pPr>
              <w:rPr>
                <w:sz w:val="20"/>
                <w:szCs w:val="20"/>
              </w:rPr>
            </w:pPr>
            <w:r w:rsidRPr="007E6779">
              <w:rPr>
                <w:sz w:val="20"/>
                <w:szCs w:val="20"/>
              </w:rPr>
              <w:t>XACN = stav konta neutrality</w:t>
            </w:r>
          </w:p>
        </w:tc>
        <w:tc>
          <w:tcPr>
            <w:tcW w:w="810" w:type="dxa"/>
            <w:shd w:val="clear" w:color="auto" w:fill="auto"/>
          </w:tcPr>
          <w:p w:rsidR="007E6779" w:rsidRDefault="007E6779" w:rsidP="00A51498">
            <w:pPr>
              <w:pStyle w:val="TableNormal1"/>
              <w:jc w:val="center"/>
              <w:rPr>
                <w:iCs/>
              </w:rPr>
            </w:pPr>
            <w:r>
              <w:rPr>
                <w:iCs/>
              </w:rPr>
              <w:lastRenderedPageBreak/>
              <w:t>V1.45</w:t>
            </w:r>
          </w:p>
        </w:tc>
      </w:tr>
      <w:tr w:rsidR="008B6554" w:rsidDel="00A954BF" w:rsidTr="001F677A">
        <w:trPr>
          <w:trHeight w:val="255"/>
        </w:trPr>
        <w:tc>
          <w:tcPr>
            <w:tcW w:w="998" w:type="dxa"/>
            <w:shd w:val="clear" w:color="auto" w:fill="auto"/>
          </w:tcPr>
          <w:p w:rsidR="008B6554" w:rsidRPr="004A4436" w:rsidRDefault="00D3368A" w:rsidP="00BE735C">
            <w:pPr>
              <w:spacing w:line="480" w:lineRule="auto"/>
              <w:rPr>
                <w:sz w:val="20"/>
                <w:szCs w:val="20"/>
              </w:rPr>
            </w:pPr>
            <w:r w:rsidRPr="008475E6">
              <w:rPr>
                <w:sz w:val="20"/>
                <w:szCs w:val="20"/>
              </w:rPr>
              <w:lastRenderedPageBreak/>
              <w:t>26.5.2016</w:t>
            </w:r>
          </w:p>
        </w:tc>
        <w:tc>
          <w:tcPr>
            <w:tcW w:w="7282" w:type="dxa"/>
            <w:shd w:val="clear" w:color="auto" w:fill="auto"/>
          </w:tcPr>
          <w:p w:rsidR="008B6554" w:rsidRDefault="008B6554" w:rsidP="007E6779">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B6554" w:rsidRPr="008B6554" w:rsidRDefault="00AA01D5" w:rsidP="008B6554">
            <w:pPr>
              <w:rPr>
                <w:sz w:val="20"/>
                <w:szCs w:val="20"/>
              </w:rPr>
            </w:pPr>
            <w:r>
              <w:rPr>
                <w:sz w:val="20"/>
                <w:szCs w:val="20"/>
              </w:rPr>
              <w:t xml:space="preserve">GIL - </w:t>
            </w:r>
            <w:r w:rsidR="008B6554" w:rsidRPr="008B6554">
              <w:rPr>
                <w:sz w:val="20"/>
                <w:szCs w:val="20"/>
              </w:rPr>
              <w:t>Dotaz na data předběžné denní odchylky NC BAL</w:t>
            </w:r>
          </w:p>
          <w:p w:rsidR="008B6554" w:rsidRPr="008B6554" w:rsidRDefault="008B6554" w:rsidP="008B6554">
            <w:pPr>
              <w:rPr>
                <w:sz w:val="20"/>
                <w:szCs w:val="20"/>
              </w:rPr>
            </w:pPr>
            <w:r w:rsidRPr="008B6554">
              <w:rPr>
                <w:sz w:val="20"/>
                <w:szCs w:val="20"/>
              </w:rPr>
              <w:t>GIN</w:t>
            </w:r>
            <w:r w:rsidR="00AA01D5">
              <w:rPr>
                <w:sz w:val="20"/>
                <w:szCs w:val="20"/>
              </w:rPr>
              <w:t xml:space="preserve">- </w:t>
            </w:r>
            <w:r w:rsidRPr="008B6554">
              <w:rPr>
                <w:sz w:val="20"/>
                <w:szCs w:val="20"/>
              </w:rPr>
              <w:t>Dotaz na data denní odchylky NC BAL</w:t>
            </w:r>
          </w:p>
          <w:p w:rsidR="008B6554" w:rsidRPr="008B6554" w:rsidRDefault="008B6554" w:rsidP="008B6554">
            <w:pPr>
              <w:rPr>
                <w:sz w:val="20"/>
                <w:szCs w:val="20"/>
              </w:rPr>
            </w:pPr>
            <w:r w:rsidRPr="008B6554">
              <w:rPr>
                <w:sz w:val="20"/>
                <w:szCs w:val="20"/>
              </w:rPr>
              <w:t>GIP</w:t>
            </w:r>
            <w:r w:rsidR="00AA01D5">
              <w:rPr>
                <w:sz w:val="20"/>
                <w:szCs w:val="20"/>
              </w:rPr>
              <w:t xml:space="preserve"> - </w:t>
            </w:r>
            <w:r w:rsidRPr="008B6554">
              <w:rPr>
                <w:sz w:val="20"/>
                <w:szCs w:val="20"/>
              </w:rPr>
              <w:t>Dotaz na data měsíční odchylky NC BAL</w:t>
            </w:r>
          </w:p>
          <w:p w:rsidR="008B6554" w:rsidRPr="008B6554" w:rsidRDefault="008B6554" w:rsidP="008B6554">
            <w:pPr>
              <w:rPr>
                <w:sz w:val="20"/>
                <w:szCs w:val="20"/>
              </w:rPr>
            </w:pPr>
            <w:r w:rsidRPr="008B6554">
              <w:rPr>
                <w:sz w:val="20"/>
                <w:szCs w:val="20"/>
              </w:rPr>
              <w:t>GIR</w:t>
            </w:r>
            <w:r w:rsidR="00AA01D5">
              <w:rPr>
                <w:sz w:val="20"/>
                <w:szCs w:val="20"/>
              </w:rPr>
              <w:t xml:space="preserve"> - </w:t>
            </w:r>
            <w:r w:rsidRPr="008B6554">
              <w:rPr>
                <w:sz w:val="20"/>
                <w:szCs w:val="20"/>
              </w:rPr>
              <w:t>Dotaz na data opravné měsíční odchylky NC BAL</w:t>
            </w:r>
          </w:p>
          <w:p w:rsidR="008B6554" w:rsidRPr="008B6554" w:rsidRDefault="008B6554" w:rsidP="008B6554">
            <w:pPr>
              <w:rPr>
                <w:sz w:val="20"/>
                <w:szCs w:val="20"/>
              </w:rPr>
            </w:pPr>
            <w:r w:rsidRPr="008B6554">
              <w:rPr>
                <w:sz w:val="20"/>
                <w:szCs w:val="20"/>
              </w:rPr>
              <w:t>GIT</w:t>
            </w:r>
            <w:r w:rsidR="00AA01D5">
              <w:rPr>
                <w:sz w:val="20"/>
                <w:szCs w:val="20"/>
              </w:rPr>
              <w:t xml:space="preserve"> - </w:t>
            </w:r>
            <w:r w:rsidRPr="008B6554">
              <w:rPr>
                <w:sz w:val="20"/>
                <w:szCs w:val="20"/>
              </w:rPr>
              <w:t xml:space="preserve">Dotaz na stav Konta provozovatele </w:t>
            </w:r>
          </w:p>
          <w:p w:rsidR="008B6554" w:rsidRPr="00200BC8" w:rsidRDefault="008B6554" w:rsidP="00AA01D5">
            <w:pPr>
              <w:rPr>
                <w:sz w:val="20"/>
                <w:szCs w:val="20"/>
              </w:rPr>
            </w:pPr>
            <w:r w:rsidRPr="008B6554">
              <w:rPr>
                <w:sz w:val="20"/>
                <w:szCs w:val="20"/>
              </w:rPr>
              <w:t>GJ2</w:t>
            </w:r>
            <w:r w:rsidR="00AA01D5">
              <w:rPr>
                <w:sz w:val="20"/>
                <w:szCs w:val="20"/>
              </w:rPr>
              <w:t xml:space="preserve"> - </w:t>
            </w:r>
            <w:r w:rsidRPr="008B6554">
              <w:rPr>
                <w:sz w:val="20"/>
                <w:szCs w:val="20"/>
              </w:rPr>
              <w:t>Dotaz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8B6554" w:rsidDel="00A954BF" w:rsidTr="001F677A">
        <w:trPr>
          <w:trHeight w:val="255"/>
        </w:trPr>
        <w:tc>
          <w:tcPr>
            <w:tcW w:w="998" w:type="dxa"/>
            <w:shd w:val="clear" w:color="auto" w:fill="auto"/>
          </w:tcPr>
          <w:p w:rsidR="008B6554"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8B6554" w:rsidRDefault="008B6554" w:rsidP="008B6554">
            <w:pPr>
              <w:rPr>
                <w:sz w:val="20"/>
                <w:szCs w:val="20"/>
              </w:rPr>
            </w:pPr>
            <w:r>
              <w:rPr>
                <w:sz w:val="20"/>
                <w:szCs w:val="20"/>
              </w:rPr>
              <w:t xml:space="preserve">Definice zprávy GASRESPONSE – </w:t>
            </w:r>
            <w:r w:rsidR="00D51A6F" w:rsidRPr="00D51A6F">
              <w:rPr>
                <w:sz w:val="20"/>
                <w:szCs w:val="20"/>
              </w:rPr>
              <w:t>enumerace atributu message-code byla rozšířena o hodnoty:</w:t>
            </w:r>
          </w:p>
          <w:p w:rsidR="008B6554" w:rsidRPr="008B6554" w:rsidRDefault="008B6554" w:rsidP="008B6554">
            <w:pPr>
              <w:rPr>
                <w:sz w:val="20"/>
                <w:szCs w:val="20"/>
              </w:rPr>
            </w:pPr>
            <w:r w:rsidRPr="008B6554">
              <w:rPr>
                <w:sz w:val="20"/>
                <w:szCs w:val="20"/>
              </w:rPr>
              <w:t>GIM</w:t>
            </w:r>
            <w:r w:rsidRPr="008B6554">
              <w:rPr>
                <w:sz w:val="20"/>
                <w:szCs w:val="20"/>
              </w:rPr>
              <w:tab/>
              <w:t>Potvrzení / Chyba v dotazu na data předběžné denní odchylky NC BAL</w:t>
            </w:r>
          </w:p>
          <w:p w:rsidR="008B6554" w:rsidRPr="008B6554" w:rsidRDefault="008B6554" w:rsidP="008B6554">
            <w:pPr>
              <w:rPr>
                <w:sz w:val="20"/>
                <w:szCs w:val="20"/>
              </w:rPr>
            </w:pPr>
            <w:r w:rsidRPr="008B6554">
              <w:rPr>
                <w:sz w:val="20"/>
                <w:szCs w:val="20"/>
              </w:rPr>
              <w:t>GIO</w:t>
            </w:r>
            <w:r w:rsidRPr="008B6554">
              <w:rPr>
                <w:sz w:val="20"/>
                <w:szCs w:val="20"/>
              </w:rPr>
              <w:tab/>
              <w:t>Potvrzení / Chyba v dotazu na data denní odchylky NC BAL</w:t>
            </w:r>
          </w:p>
          <w:p w:rsidR="008B6554" w:rsidRPr="008B6554" w:rsidRDefault="008B6554" w:rsidP="008B6554">
            <w:pPr>
              <w:rPr>
                <w:sz w:val="20"/>
                <w:szCs w:val="20"/>
              </w:rPr>
            </w:pPr>
            <w:r w:rsidRPr="008B6554">
              <w:rPr>
                <w:sz w:val="20"/>
                <w:szCs w:val="20"/>
              </w:rPr>
              <w:t>GIQ</w:t>
            </w:r>
            <w:r w:rsidRPr="008B6554">
              <w:rPr>
                <w:sz w:val="20"/>
                <w:szCs w:val="20"/>
              </w:rPr>
              <w:tab/>
              <w:t>Potvrzení / Chyba v dotazu na data měsíční odchylky NC BAL</w:t>
            </w:r>
          </w:p>
          <w:p w:rsidR="008B6554" w:rsidRPr="008B6554" w:rsidRDefault="008B6554" w:rsidP="008B6554">
            <w:pPr>
              <w:rPr>
                <w:sz w:val="20"/>
                <w:szCs w:val="20"/>
              </w:rPr>
            </w:pPr>
            <w:r w:rsidRPr="008B6554">
              <w:rPr>
                <w:sz w:val="20"/>
                <w:szCs w:val="20"/>
              </w:rPr>
              <w:t>GIS</w:t>
            </w:r>
            <w:r w:rsidRPr="008B6554">
              <w:rPr>
                <w:sz w:val="20"/>
                <w:szCs w:val="20"/>
              </w:rPr>
              <w:tab/>
              <w:t>Potvrzení / Chyba v dotazu na data opravné měsíční odchylky NC BAL</w:t>
            </w:r>
          </w:p>
          <w:p w:rsidR="008B6554" w:rsidRPr="008B6554" w:rsidRDefault="008B6554" w:rsidP="008B6554">
            <w:pPr>
              <w:rPr>
                <w:sz w:val="20"/>
                <w:szCs w:val="20"/>
              </w:rPr>
            </w:pPr>
            <w:r w:rsidRPr="008B6554">
              <w:rPr>
                <w:sz w:val="20"/>
                <w:szCs w:val="20"/>
              </w:rPr>
              <w:t>GIU</w:t>
            </w:r>
            <w:r w:rsidRPr="008B6554">
              <w:rPr>
                <w:sz w:val="20"/>
                <w:szCs w:val="20"/>
              </w:rPr>
              <w:tab/>
              <w:t xml:space="preserve">Potvrzení / Chyba v dotazu na stav Konta provozovatele </w:t>
            </w:r>
          </w:p>
          <w:p w:rsidR="008B6554" w:rsidRDefault="008B6554" w:rsidP="008B6554">
            <w:pPr>
              <w:rPr>
                <w:sz w:val="20"/>
                <w:szCs w:val="20"/>
              </w:rPr>
            </w:pPr>
            <w:r w:rsidRPr="008B6554">
              <w:rPr>
                <w:sz w:val="20"/>
                <w:szCs w:val="20"/>
              </w:rPr>
              <w:t>GJ3</w:t>
            </w:r>
            <w:r w:rsidRPr="008B6554">
              <w:rPr>
                <w:sz w:val="20"/>
                <w:szCs w:val="20"/>
              </w:rPr>
              <w:tab/>
              <w:t>Potvrzení / Chyba v dotazu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D51A6F" w:rsidDel="00A954BF" w:rsidTr="001F677A">
        <w:trPr>
          <w:trHeight w:val="255"/>
        </w:trPr>
        <w:tc>
          <w:tcPr>
            <w:tcW w:w="998" w:type="dxa"/>
            <w:shd w:val="clear" w:color="auto" w:fill="auto"/>
          </w:tcPr>
          <w:p w:rsidR="00D51A6F"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7315B8" w:rsidRDefault="007315B8" w:rsidP="007315B8">
            <w:pPr>
              <w:rPr>
                <w:sz w:val="20"/>
                <w:szCs w:val="20"/>
              </w:rPr>
            </w:pPr>
            <w:r w:rsidRPr="00200BC8">
              <w:rPr>
                <w:sz w:val="20"/>
                <w:szCs w:val="20"/>
              </w:rPr>
              <w:t xml:space="preserve"> Z</w:t>
            </w:r>
            <w:r>
              <w:rPr>
                <w:sz w:val="20"/>
                <w:szCs w:val="20"/>
              </w:rPr>
              <w:t xml:space="preserve">právy Edigas - číselník </w:t>
            </w:r>
            <w:r w:rsidRPr="007315B8">
              <w:rPr>
                <w:sz w:val="20"/>
                <w:szCs w:val="20"/>
              </w:rPr>
              <w:t>CDSCL001TypeList</w:t>
            </w:r>
            <w:r>
              <w:rPr>
                <w:sz w:val="20"/>
                <w:szCs w:val="20"/>
              </w:rPr>
              <w:t xml:space="preserve"> - </w:t>
            </w:r>
            <w:r w:rsidRPr="007315B8">
              <w:rPr>
                <w:sz w:val="20"/>
                <w:szCs w:val="20"/>
              </w:rPr>
              <w:t>Type (Typ dokumentu)</w:t>
            </w:r>
            <w:r w:rsidRPr="00200BC8">
              <w:rPr>
                <w:sz w:val="20"/>
                <w:szCs w:val="20"/>
              </w:rPr>
              <w:t>- doplněny následující typy:</w:t>
            </w:r>
            <w:r>
              <w:rPr>
                <w:sz w:val="20"/>
                <w:szCs w:val="20"/>
              </w:rPr>
              <w:t xml:space="preserve"> </w:t>
            </w:r>
          </w:p>
          <w:p w:rsidR="00465CA5" w:rsidRPr="002D5248" w:rsidRDefault="00465CA5" w:rsidP="008B6554">
            <w:pPr>
              <w:rPr>
                <w:sz w:val="18"/>
                <w:szCs w:val="18"/>
              </w:rPr>
            </w:pPr>
            <w:r w:rsidRPr="002D5248">
              <w:rPr>
                <w:sz w:val="20"/>
                <w:szCs w:val="20"/>
              </w:rPr>
              <w:t>56G – Nominace ZD/ZO - informativní</w:t>
            </w:r>
          </w:p>
        </w:tc>
        <w:tc>
          <w:tcPr>
            <w:tcW w:w="810" w:type="dxa"/>
            <w:shd w:val="clear" w:color="auto" w:fill="auto"/>
          </w:tcPr>
          <w:p w:rsidR="00D51A6F" w:rsidRDefault="00D51A6F" w:rsidP="00A51498">
            <w:pPr>
              <w:pStyle w:val="TableNormal1"/>
              <w:jc w:val="center"/>
              <w:rPr>
                <w:iCs/>
              </w:rPr>
            </w:pPr>
            <w:r>
              <w:rPr>
                <w:iCs/>
              </w:rPr>
              <w:t>V1.45</w:t>
            </w:r>
          </w:p>
        </w:tc>
      </w:tr>
      <w:tr w:rsidR="005A7681" w:rsidDel="00A954BF" w:rsidTr="001F677A">
        <w:trPr>
          <w:trHeight w:val="255"/>
        </w:trPr>
        <w:tc>
          <w:tcPr>
            <w:tcW w:w="998" w:type="dxa"/>
            <w:shd w:val="clear" w:color="auto" w:fill="auto"/>
          </w:tcPr>
          <w:p w:rsidR="005A7681" w:rsidRPr="004A4436" w:rsidRDefault="00D3368A" w:rsidP="00BE735C">
            <w:pPr>
              <w:spacing w:line="480" w:lineRule="auto"/>
              <w:rPr>
                <w:sz w:val="20"/>
                <w:szCs w:val="20"/>
              </w:rPr>
            </w:pPr>
            <w:r w:rsidRPr="008475E6">
              <w:rPr>
                <w:sz w:val="20"/>
                <w:szCs w:val="20"/>
              </w:rPr>
              <w:lastRenderedPageBreak/>
              <w:t>26.5.2016</w:t>
            </w:r>
          </w:p>
        </w:tc>
        <w:tc>
          <w:tcPr>
            <w:tcW w:w="7282" w:type="dxa"/>
            <w:shd w:val="clear" w:color="auto" w:fill="auto"/>
          </w:tcPr>
          <w:p w:rsidR="005A7681" w:rsidRPr="002D5248" w:rsidRDefault="00307C19" w:rsidP="002D5248">
            <w:pPr>
              <w:spacing w:line="276" w:lineRule="auto"/>
            </w:pPr>
            <w:r w:rsidRPr="00307C19">
              <w:rPr>
                <w:sz w:val="20"/>
                <w:szCs w:val="20"/>
              </w:rPr>
              <w:t xml:space="preserve">Definice zprávy </w:t>
            </w:r>
            <w:r w:rsidRPr="002D5248">
              <w:rPr>
                <w:sz w:val="20"/>
                <w:szCs w:val="20"/>
              </w:rPr>
              <w:t xml:space="preserve">CDSGASPOF. Do všech segmentů, které obsahují atribut „effect“ doplněn nepovinný atribut „percentage-effect“. </w:t>
            </w:r>
          </w:p>
        </w:tc>
        <w:tc>
          <w:tcPr>
            <w:tcW w:w="810" w:type="dxa"/>
            <w:shd w:val="clear" w:color="auto" w:fill="auto"/>
          </w:tcPr>
          <w:p w:rsidR="005A7681" w:rsidRDefault="00307C19" w:rsidP="00A51498">
            <w:pPr>
              <w:pStyle w:val="TableNormal1"/>
              <w:jc w:val="center"/>
              <w:rPr>
                <w:iCs/>
              </w:rPr>
            </w:pPr>
            <w:r>
              <w:rPr>
                <w:iCs/>
              </w:rPr>
              <w:t>V1.45</w:t>
            </w:r>
          </w:p>
        </w:tc>
      </w:tr>
      <w:tr w:rsidR="00307C19" w:rsidDel="00A954BF" w:rsidTr="001F677A">
        <w:trPr>
          <w:trHeight w:val="255"/>
        </w:trPr>
        <w:tc>
          <w:tcPr>
            <w:tcW w:w="998" w:type="dxa"/>
            <w:shd w:val="clear" w:color="auto" w:fill="auto"/>
          </w:tcPr>
          <w:p w:rsidR="00307C19"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AA01D5" w:rsidRDefault="008C285D" w:rsidP="002D5248">
            <w:pPr>
              <w:autoSpaceDE w:val="0"/>
              <w:autoSpaceDN w:val="0"/>
              <w:adjustRightInd w:val="0"/>
              <w:ind w:right="18"/>
              <w:rPr>
                <w:sz w:val="20"/>
                <w:szCs w:val="20"/>
              </w:rPr>
            </w:pPr>
            <w:r>
              <w:rPr>
                <w:sz w:val="20"/>
                <w:szCs w:val="20"/>
              </w:rPr>
              <w:t xml:space="preserve">Byl zaveden nový typ zprávy </w:t>
            </w:r>
            <w:r w:rsidRPr="002D5248">
              <w:rPr>
                <w:sz w:val="20"/>
                <w:szCs w:val="20"/>
              </w:rPr>
              <w:t>SFVOTGASIMGNETT</w:t>
            </w:r>
            <w:r>
              <w:rPr>
                <w:sz w:val="20"/>
                <w:szCs w:val="20"/>
              </w:rPr>
              <w:t xml:space="preserve"> pro zasílání</w:t>
            </w:r>
            <w:r w:rsidR="00B62A1F" w:rsidRPr="002D5248">
              <w:rPr>
                <w:sz w:val="20"/>
                <w:szCs w:val="20"/>
              </w:rPr>
              <w:t>přehledu dílčích plateb nettované faktury z měsíčního a závěrečného měsíčního vyhodnocení odchylek.</w:t>
            </w:r>
            <w:r>
              <w:rPr>
                <w:sz w:val="20"/>
                <w:szCs w:val="20"/>
              </w:rPr>
              <w:t xml:space="preserve"> </w:t>
            </w:r>
          </w:p>
          <w:p w:rsidR="008C285D" w:rsidRDefault="008C285D" w:rsidP="002D5248">
            <w:pPr>
              <w:autoSpaceDE w:val="0"/>
              <w:autoSpaceDN w:val="0"/>
              <w:adjustRightInd w:val="0"/>
              <w:ind w:right="18"/>
              <w:rPr>
                <w:sz w:val="20"/>
                <w:szCs w:val="20"/>
              </w:rPr>
            </w:pPr>
            <w:r>
              <w:rPr>
                <w:sz w:val="20"/>
                <w:szCs w:val="20"/>
              </w:rPr>
              <w:t xml:space="preserve">Komunikační scénář </w:t>
            </w:r>
            <w:r w:rsidR="001B523D">
              <w:rPr>
                <w:sz w:val="20"/>
                <w:szCs w:val="20"/>
              </w:rPr>
              <w:t>pro měsíční vyhodnocení odchylek</w:t>
            </w:r>
            <w:r>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GGE</w:t>
            </w:r>
            <w:r w:rsidR="00AA01D5">
              <w:rPr>
                <w:sz w:val="20"/>
                <w:szCs w:val="20"/>
              </w:rPr>
              <w:t xml:space="preserve"> </w:t>
            </w:r>
            <w:r>
              <w:rPr>
                <w:sz w:val="20"/>
                <w:szCs w:val="20"/>
              </w:rPr>
              <w:t xml:space="preserve"> </w:t>
            </w:r>
            <w:r w:rsidR="00AA01D5">
              <w:rPr>
                <w:sz w:val="20"/>
                <w:szCs w:val="20"/>
              </w:rPr>
              <w:t xml:space="preserve">- </w:t>
            </w:r>
            <w:r w:rsidRPr="001B523D">
              <w:rPr>
                <w:sz w:val="20"/>
                <w:szCs w:val="20"/>
              </w:rPr>
              <w:t>Dotaz na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GGF</w:t>
            </w:r>
            <w:r w:rsidR="00AA01D5">
              <w:rPr>
                <w:sz w:val="20"/>
                <w:szCs w:val="20"/>
              </w:rPr>
              <w:t xml:space="preserve"> -</w:t>
            </w:r>
            <w:r>
              <w:rPr>
                <w:sz w:val="20"/>
                <w:szCs w:val="20"/>
              </w:rPr>
              <w:t xml:space="preserve"> </w:t>
            </w:r>
            <w:r w:rsidRPr="001B523D">
              <w:rPr>
                <w:sz w:val="20"/>
                <w:szCs w:val="20"/>
              </w:rPr>
              <w:t>Měsíční vyhodnocení odchylek</w:t>
            </w:r>
          </w:p>
          <w:p w:rsidR="008C285D" w:rsidRDefault="001B523D" w:rsidP="00AA01D5">
            <w:pPr>
              <w:autoSpaceDE w:val="0"/>
              <w:autoSpaceDN w:val="0"/>
              <w:adjustRightInd w:val="0"/>
              <w:ind w:right="18"/>
              <w:rPr>
                <w:sz w:val="20"/>
                <w:szCs w:val="20"/>
              </w:rPr>
            </w:pPr>
            <w:r w:rsidRPr="001B523D">
              <w:rPr>
                <w:sz w:val="20"/>
                <w:szCs w:val="20"/>
              </w:rPr>
              <w:t>GGG</w:t>
            </w:r>
            <w:r w:rsidR="00AA01D5">
              <w:rPr>
                <w:sz w:val="20"/>
                <w:szCs w:val="20"/>
              </w:rPr>
              <w:t xml:space="preserve"> - </w:t>
            </w:r>
            <w:r>
              <w:rPr>
                <w:sz w:val="20"/>
                <w:szCs w:val="20"/>
              </w:rPr>
              <w:t> </w:t>
            </w:r>
            <w:r w:rsidRPr="001B523D">
              <w:rPr>
                <w:sz w:val="20"/>
                <w:szCs w:val="20"/>
              </w:rPr>
              <w:t>Chyba / Potvrzení požadavku měsíční vyhodnocení odchylek</w:t>
            </w:r>
            <w:r w:rsidR="003829FF">
              <w:rPr>
                <w:sz w:val="20"/>
                <w:szCs w:val="20"/>
              </w:rPr>
              <w:t xml:space="preserve"> (</w:t>
            </w:r>
            <w:r w:rsidR="003829FF" w:rsidRPr="00503EF7">
              <w:rPr>
                <w:sz w:val="20"/>
                <w:szCs w:val="20"/>
              </w:rPr>
              <w:t>GASRESPONSE</w:t>
            </w:r>
            <w:r w:rsidR="008C285D">
              <w:rPr>
                <w:sz w:val="20"/>
                <w:szCs w:val="20"/>
              </w:rPr>
              <w:t>)</w:t>
            </w:r>
          </w:p>
          <w:p w:rsidR="001B523D" w:rsidRDefault="001B523D" w:rsidP="002D5248">
            <w:pPr>
              <w:autoSpaceDE w:val="0"/>
              <w:autoSpaceDN w:val="0"/>
              <w:adjustRightInd w:val="0"/>
              <w:ind w:right="18"/>
              <w:rPr>
                <w:sz w:val="20"/>
                <w:szCs w:val="20"/>
              </w:rPr>
            </w:pPr>
            <w:r>
              <w:rPr>
                <w:sz w:val="20"/>
                <w:szCs w:val="20"/>
              </w:rPr>
              <w:t>Komunikační scénář prozávěrečné měsíční vyhodnocení odchylek:</w:t>
            </w:r>
          </w:p>
          <w:p w:rsidR="001B523D" w:rsidRPr="001B523D" w:rsidRDefault="001B523D" w:rsidP="00AA01D5">
            <w:pPr>
              <w:autoSpaceDE w:val="0"/>
              <w:autoSpaceDN w:val="0"/>
              <w:adjustRightInd w:val="0"/>
              <w:ind w:right="18"/>
              <w:rPr>
                <w:sz w:val="20"/>
                <w:szCs w:val="20"/>
              </w:rPr>
            </w:pPr>
            <w:r w:rsidRPr="001B523D">
              <w:rPr>
                <w:sz w:val="20"/>
                <w:szCs w:val="20"/>
              </w:rPr>
              <w:t>GGH</w:t>
            </w:r>
            <w:r w:rsidR="00AA01D5">
              <w:rPr>
                <w:sz w:val="20"/>
                <w:szCs w:val="20"/>
              </w:rPr>
              <w:t xml:space="preserve"> -</w:t>
            </w:r>
            <w:r>
              <w:rPr>
                <w:sz w:val="20"/>
                <w:szCs w:val="20"/>
              </w:rPr>
              <w:t xml:space="preserve"> </w:t>
            </w:r>
            <w:r w:rsidRPr="001B523D">
              <w:rPr>
                <w:sz w:val="20"/>
                <w:szCs w:val="20"/>
              </w:rPr>
              <w:t>Dotaz na závěrečné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AA01D5" w:rsidP="00AA01D5">
            <w:pPr>
              <w:autoSpaceDE w:val="0"/>
              <w:autoSpaceDN w:val="0"/>
              <w:adjustRightInd w:val="0"/>
              <w:ind w:right="18"/>
              <w:rPr>
                <w:sz w:val="20"/>
                <w:szCs w:val="20"/>
              </w:rPr>
            </w:pPr>
            <w:r>
              <w:rPr>
                <w:sz w:val="20"/>
                <w:szCs w:val="20"/>
              </w:rPr>
              <w:t>G</w:t>
            </w:r>
            <w:r w:rsidR="001B523D" w:rsidRPr="001B523D">
              <w:rPr>
                <w:sz w:val="20"/>
                <w:szCs w:val="20"/>
              </w:rPr>
              <w:t>GI</w:t>
            </w:r>
            <w:r>
              <w:rPr>
                <w:sz w:val="20"/>
                <w:szCs w:val="20"/>
              </w:rPr>
              <w:t xml:space="preserve"> - </w:t>
            </w:r>
            <w:r w:rsidR="001B523D" w:rsidRPr="001B523D">
              <w:rPr>
                <w:sz w:val="20"/>
                <w:szCs w:val="20"/>
              </w:rPr>
              <w:t>Závěrečné měsíční vyhodnocení odchylek</w:t>
            </w:r>
          </w:p>
          <w:p w:rsidR="008C285D" w:rsidRDefault="001B523D" w:rsidP="00AA01D5">
            <w:pPr>
              <w:rPr>
                <w:color w:val="0000FF"/>
                <w:sz w:val="18"/>
                <w:szCs w:val="18"/>
              </w:rPr>
            </w:pPr>
            <w:r w:rsidRPr="001B523D">
              <w:rPr>
                <w:sz w:val="20"/>
                <w:szCs w:val="20"/>
              </w:rPr>
              <w:t>GGJ</w:t>
            </w:r>
            <w:r w:rsidR="00AA01D5">
              <w:rPr>
                <w:sz w:val="20"/>
                <w:szCs w:val="20"/>
              </w:rPr>
              <w:t xml:space="preserve"> - </w:t>
            </w:r>
            <w:r w:rsidRPr="001B523D">
              <w:rPr>
                <w:sz w:val="20"/>
                <w:szCs w:val="20"/>
              </w:rPr>
              <w:t>Chyba / Potrzení požadavku na závěrečné měsíční vyhodnocení odchylek</w:t>
            </w:r>
            <w:r w:rsidR="003829FF">
              <w:rPr>
                <w:sz w:val="20"/>
                <w:szCs w:val="20"/>
              </w:rPr>
              <w:t xml:space="preserve"> (</w:t>
            </w:r>
            <w:r w:rsidR="003829FF" w:rsidRPr="00503EF7">
              <w:rPr>
                <w:sz w:val="20"/>
                <w:szCs w:val="20"/>
              </w:rPr>
              <w:t>GASRESPONSE</w:t>
            </w:r>
            <w:r w:rsidR="003829FF">
              <w:rPr>
                <w:sz w:val="20"/>
                <w:szCs w:val="20"/>
              </w:rPr>
              <w:t>)</w:t>
            </w:r>
          </w:p>
        </w:tc>
        <w:tc>
          <w:tcPr>
            <w:tcW w:w="810" w:type="dxa"/>
            <w:shd w:val="clear" w:color="auto" w:fill="auto"/>
          </w:tcPr>
          <w:p w:rsidR="00307C19" w:rsidRDefault="000E4D8F" w:rsidP="00A51498">
            <w:pPr>
              <w:pStyle w:val="TableNormal1"/>
              <w:jc w:val="center"/>
              <w:rPr>
                <w:iCs/>
              </w:rPr>
            </w:pPr>
            <w:r w:rsidRPr="000E4D8F">
              <w:rPr>
                <w:iCs/>
              </w:rPr>
              <w:t>V1.45</w:t>
            </w:r>
          </w:p>
        </w:tc>
      </w:tr>
      <w:tr w:rsidR="00D23138" w:rsidDel="00307C19" w:rsidTr="001F677A">
        <w:trPr>
          <w:trHeight w:val="255"/>
        </w:trPr>
        <w:tc>
          <w:tcPr>
            <w:tcW w:w="998" w:type="dxa"/>
            <w:shd w:val="clear" w:color="auto" w:fill="auto"/>
          </w:tcPr>
          <w:p w:rsidR="00D23138" w:rsidRPr="004A4436" w:rsidDel="00307C19" w:rsidRDefault="00D3368A" w:rsidP="00BE735C">
            <w:pPr>
              <w:spacing w:line="480" w:lineRule="auto"/>
              <w:rPr>
                <w:sz w:val="20"/>
                <w:szCs w:val="20"/>
              </w:rPr>
            </w:pPr>
            <w:r w:rsidRPr="008475E6">
              <w:rPr>
                <w:sz w:val="20"/>
                <w:szCs w:val="20"/>
              </w:rPr>
              <w:t>26.5.2016</w:t>
            </w:r>
          </w:p>
        </w:tc>
        <w:tc>
          <w:tcPr>
            <w:tcW w:w="7282" w:type="dxa"/>
            <w:shd w:val="clear" w:color="auto" w:fill="auto"/>
          </w:tcPr>
          <w:p w:rsidR="00D23138" w:rsidRDefault="00D23138" w:rsidP="00D23138">
            <w:pPr>
              <w:rPr>
                <w:sz w:val="20"/>
                <w:szCs w:val="20"/>
              </w:rPr>
            </w:pPr>
            <w:r>
              <w:rPr>
                <w:sz w:val="20"/>
                <w:szCs w:val="20"/>
              </w:rPr>
              <w:t xml:space="preserve">Definice </w:t>
            </w:r>
            <w:r w:rsidRPr="00E92B5B">
              <w:rPr>
                <w:sz w:val="20"/>
                <w:szCs w:val="20"/>
              </w:rPr>
              <w:t xml:space="preserve">SFVOTGASBILLING, </w:t>
            </w:r>
            <w:r w:rsidRPr="00A067A5">
              <w:rPr>
                <w:sz w:val="20"/>
                <w:szCs w:val="20"/>
              </w:rPr>
              <w:t>SFVOTGASBILLING</w:t>
            </w:r>
            <w:r>
              <w:rPr>
                <w:sz w:val="20"/>
                <w:szCs w:val="20"/>
              </w:rPr>
              <w:t xml:space="preserve">SUM, </w:t>
            </w:r>
            <w:r w:rsidRPr="00E92B5B">
              <w:rPr>
                <w:sz w:val="20"/>
                <w:szCs w:val="20"/>
              </w:rPr>
              <w:t>SFVOTGASCLAIM</w:t>
            </w:r>
            <w:r>
              <w:rPr>
                <w:sz w:val="20"/>
                <w:szCs w:val="20"/>
              </w:rPr>
              <w:t xml:space="preserve">, </w:t>
            </w:r>
            <w:r w:rsidRPr="00A067A5">
              <w:rPr>
                <w:sz w:val="20"/>
                <w:szCs w:val="20"/>
              </w:rPr>
              <w:t>SFVOTGASCLAIM</w:t>
            </w:r>
            <w:r>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D23138" w:rsidRPr="00D23138" w:rsidRDefault="00D23138" w:rsidP="00D23138">
            <w:pPr>
              <w:rPr>
                <w:sz w:val="20"/>
                <w:szCs w:val="20"/>
              </w:rPr>
            </w:pPr>
            <w:r w:rsidRPr="00D23138">
              <w:rPr>
                <w:sz w:val="20"/>
                <w:szCs w:val="20"/>
              </w:rPr>
              <w:t>DVM - Denni vyrov. mnozstvi</w:t>
            </w:r>
          </w:p>
          <w:p w:rsidR="00D23138" w:rsidRPr="00D23138" w:rsidRDefault="00D23138" w:rsidP="00D23138">
            <w:pPr>
              <w:rPr>
                <w:sz w:val="20"/>
                <w:szCs w:val="20"/>
              </w:rPr>
            </w:pPr>
            <w:r w:rsidRPr="00D23138">
              <w:rPr>
                <w:sz w:val="20"/>
                <w:szCs w:val="20"/>
              </w:rPr>
              <w:t>DV4 - Saldo dennich vyrov. mnozstvi</w:t>
            </w:r>
          </w:p>
          <w:p w:rsidR="00D23138" w:rsidRPr="00D23138" w:rsidRDefault="00D23138" w:rsidP="00D23138">
            <w:pPr>
              <w:rPr>
                <w:sz w:val="20"/>
                <w:szCs w:val="20"/>
              </w:rPr>
            </w:pPr>
            <w:r w:rsidRPr="00D23138">
              <w:rPr>
                <w:sz w:val="20"/>
                <w:szCs w:val="20"/>
              </w:rPr>
              <w:t>FL+ - Trh s kladnou flexibilitou</w:t>
            </w:r>
          </w:p>
          <w:p w:rsidR="00D23138" w:rsidRPr="00D23138" w:rsidRDefault="00D23138" w:rsidP="00D23138">
            <w:pPr>
              <w:rPr>
                <w:sz w:val="20"/>
                <w:szCs w:val="20"/>
              </w:rPr>
            </w:pPr>
            <w:r w:rsidRPr="00D23138">
              <w:rPr>
                <w:sz w:val="20"/>
                <w:szCs w:val="20"/>
              </w:rPr>
              <w:t>FL- - Trh se zapornou flexibilitou</w:t>
            </w:r>
          </w:p>
          <w:p w:rsidR="00D23138" w:rsidRPr="00D23138" w:rsidRDefault="00D23138" w:rsidP="00D23138">
            <w:pPr>
              <w:rPr>
                <w:sz w:val="20"/>
                <w:szCs w:val="20"/>
              </w:rPr>
            </w:pPr>
            <w:r w:rsidRPr="00D23138">
              <w:rPr>
                <w:sz w:val="20"/>
                <w:szCs w:val="20"/>
              </w:rPr>
              <w:t>IMG - Mesicni odchylka k vyrovnani</w:t>
            </w:r>
          </w:p>
          <w:p w:rsidR="00D23138" w:rsidRPr="00D23138" w:rsidDel="00307C19" w:rsidRDefault="00D23138" w:rsidP="00D23138">
            <w:pPr>
              <w:rPr>
                <w:sz w:val="20"/>
                <w:szCs w:val="20"/>
              </w:rPr>
            </w:pPr>
            <w:r w:rsidRPr="00D23138">
              <w:rPr>
                <w:sz w:val="20"/>
                <w:szCs w:val="20"/>
              </w:rPr>
              <w:t>IM4 - Saldo mesicnich odchylek k vyrovnani</w:t>
            </w:r>
          </w:p>
        </w:tc>
        <w:tc>
          <w:tcPr>
            <w:tcW w:w="810" w:type="dxa"/>
            <w:shd w:val="clear" w:color="auto" w:fill="auto"/>
          </w:tcPr>
          <w:p w:rsidR="00D23138" w:rsidDel="00307C19" w:rsidRDefault="00D23138" w:rsidP="00A51498">
            <w:pPr>
              <w:pStyle w:val="TableNormal1"/>
              <w:jc w:val="center"/>
              <w:rPr>
                <w:iCs/>
              </w:rPr>
            </w:pPr>
            <w:r w:rsidRPr="000E4D8F">
              <w:rPr>
                <w:iCs/>
              </w:rPr>
              <w:t>V1.45</w:t>
            </w:r>
          </w:p>
        </w:tc>
      </w:tr>
      <w:tr w:rsidR="00222B33" w:rsidDel="00307C19" w:rsidTr="001F677A">
        <w:trPr>
          <w:trHeight w:val="255"/>
        </w:trPr>
        <w:tc>
          <w:tcPr>
            <w:tcW w:w="998" w:type="dxa"/>
            <w:shd w:val="clear" w:color="auto" w:fill="auto"/>
          </w:tcPr>
          <w:p w:rsidR="00222B33"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222B33" w:rsidRDefault="00222B33" w:rsidP="00D23138">
            <w:pPr>
              <w:rPr>
                <w:sz w:val="20"/>
                <w:szCs w:val="20"/>
              </w:rPr>
            </w:pPr>
            <w:r>
              <w:rPr>
                <w:sz w:val="20"/>
                <w:szCs w:val="20"/>
              </w:rPr>
              <w:t xml:space="preserve">Definice </w:t>
            </w:r>
            <w:r w:rsidRPr="00222B33">
              <w:rPr>
                <w:sz w:val="20"/>
                <w:szCs w:val="20"/>
              </w:rPr>
              <w:t>SFVOTLIMITS</w:t>
            </w:r>
            <w:r>
              <w:rPr>
                <w:sz w:val="20"/>
                <w:szCs w:val="20"/>
              </w:rPr>
              <w:t xml:space="preserve"> </w:t>
            </w:r>
            <w:r>
              <w:rPr>
                <w:color w:val="1F497D"/>
              </w:rPr>
              <w:t xml:space="preserve">- </w:t>
            </w:r>
            <w:r>
              <w:rPr>
                <w:sz w:val="20"/>
                <w:szCs w:val="20"/>
              </w:rPr>
              <w:t xml:space="preserve">doplnění enumerace povolených hodnot atributu </w:t>
            </w:r>
            <w:r>
              <w:rPr>
                <w:i/>
                <w:sz w:val="20"/>
                <w:szCs w:val="20"/>
              </w:rPr>
              <w:t>t</w:t>
            </w:r>
            <w:r w:rsidR="007C30FF">
              <w:rPr>
                <w:i/>
                <w:sz w:val="20"/>
                <w:szCs w:val="20"/>
              </w:rPr>
              <w:t xml:space="preserve">ype </w:t>
            </w:r>
            <w:r>
              <w:rPr>
                <w:i/>
                <w:sz w:val="20"/>
                <w:szCs w:val="20"/>
              </w:rPr>
              <w:t xml:space="preserve"> </w:t>
            </w:r>
            <w:r w:rsidRPr="00A22F0F">
              <w:rPr>
                <w:sz w:val="20"/>
                <w:szCs w:val="20"/>
              </w:rPr>
              <w:t>elementu</w:t>
            </w:r>
            <w:r>
              <w:rPr>
                <w:i/>
                <w:sz w:val="20"/>
                <w:szCs w:val="20"/>
              </w:rPr>
              <w:t xml:space="preserve"> </w:t>
            </w:r>
            <w:r w:rsidR="007C30FF">
              <w:rPr>
                <w:i/>
                <w:sz w:val="20"/>
                <w:szCs w:val="20"/>
              </w:rPr>
              <w:t xml:space="preserve">Data </w:t>
            </w:r>
            <w:r>
              <w:rPr>
                <w:sz w:val="20"/>
                <w:szCs w:val="20"/>
              </w:rPr>
              <w:t xml:space="preserve"> o hodnoty:</w:t>
            </w:r>
          </w:p>
          <w:p w:rsidR="00222B33" w:rsidRPr="00222B33" w:rsidRDefault="00222B33" w:rsidP="00222B33">
            <w:pPr>
              <w:rPr>
                <w:sz w:val="20"/>
                <w:szCs w:val="20"/>
              </w:rPr>
            </w:pPr>
            <w:r>
              <w:rPr>
                <w:sz w:val="20"/>
                <w:szCs w:val="20"/>
              </w:rPr>
              <w:t>FLP -</w:t>
            </w:r>
            <w:r w:rsidRPr="00222B33">
              <w:rPr>
                <w:sz w:val="20"/>
                <w:szCs w:val="20"/>
              </w:rPr>
              <w:t xml:space="preserve"> Utilizace obchodu na trhu s flexibilitou</w:t>
            </w:r>
          </w:p>
          <w:p w:rsidR="00222B33" w:rsidRDefault="00222B33" w:rsidP="00222B33">
            <w:pPr>
              <w:rPr>
                <w:sz w:val="20"/>
                <w:szCs w:val="20"/>
              </w:rPr>
            </w:pPr>
            <w:r>
              <w:rPr>
                <w:sz w:val="20"/>
                <w:szCs w:val="20"/>
              </w:rPr>
              <w:t xml:space="preserve">DVP - </w:t>
            </w:r>
            <w:r w:rsidRPr="00222B33">
              <w:rPr>
                <w:sz w:val="20"/>
                <w:szCs w:val="20"/>
              </w:rPr>
              <w:t>Utilizace zavazku z vyhodnoceni odchylek</w:t>
            </w:r>
          </w:p>
        </w:tc>
        <w:tc>
          <w:tcPr>
            <w:tcW w:w="810" w:type="dxa"/>
            <w:shd w:val="clear" w:color="auto" w:fill="auto"/>
          </w:tcPr>
          <w:p w:rsidR="00222B33" w:rsidRPr="000E4D8F" w:rsidRDefault="00BC0099" w:rsidP="00A51498">
            <w:pPr>
              <w:pStyle w:val="TableNormal1"/>
              <w:jc w:val="center"/>
              <w:rPr>
                <w:iCs/>
              </w:rPr>
            </w:pPr>
            <w:r w:rsidRPr="000E4D8F">
              <w:rPr>
                <w:iCs/>
              </w:rPr>
              <w:t>V1.45</w:t>
            </w:r>
          </w:p>
        </w:tc>
      </w:tr>
      <w:tr w:rsidR="00C63D8B" w:rsidDel="00307C19" w:rsidTr="001F677A">
        <w:trPr>
          <w:trHeight w:val="255"/>
        </w:trPr>
        <w:tc>
          <w:tcPr>
            <w:tcW w:w="998" w:type="dxa"/>
            <w:shd w:val="clear" w:color="auto" w:fill="auto"/>
          </w:tcPr>
          <w:p w:rsidR="00C63D8B"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C63D8B" w:rsidRDefault="00435632" w:rsidP="00F347C1">
            <w:pPr>
              <w:rPr>
                <w:sz w:val="20"/>
                <w:szCs w:val="20"/>
              </w:rPr>
            </w:pPr>
            <w:r>
              <w:rPr>
                <w:sz w:val="20"/>
                <w:szCs w:val="20"/>
              </w:rPr>
              <w:t xml:space="preserve">Definice </w:t>
            </w:r>
            <w:r w:rsidRPr="00435632">
              <w:rPr>
                <w:sz w:val="20"/>
                <w:szCs w:val="20"/>
              </w:rPr>
              <w:t>CDSGASTEMPERATURE</w:t>
            </w:r>
            <w:r>
              <w:rPr>
                <w:sz w:val="20"/>
                <w:szCs w:val="20"/>
              </w:rPr>
              <w:t xml:space="preserve"> </w:t>
            </w:r>
            <w:r>
              <w:rPr>
                <w:color w:val="1F497D"/>
              </w:rPr>
              <w:t xml:space="preserve">- </w:t>
            </w:r>
            <w:r w:rsidR="00F347C1">
              <w:rPr>
                <w:sz w:val="20"/>
                <w:szCs w:val="20"/>
              </w:rPr>
              <w:t>doplněn nový atribut</w:t>
            </w:r>
            <w:r w:rsidR="00885EB5">
              <w:rPr>
                <w:sz w:val="20"/>
                <w:szCs w:val="20"/>
              </w:rPr>
              <w:t xml:space="preserve"> </w:t>
            </w:r>
            <w:r w:rsidR="00F347C1">
              <w:rPr>
                <w:sz w:val="20"/>
                <w:szCs w:val="20"/>
              </w:rPr>
              <w:t xml:space="preserve"> </w:t>
            </w:r>
            <w:r w:rsidR="00F347C1">
              <w:rPr>
                <w:i/>
                <w:sz w:val="20"/>
                <w:szCs w:val="20"/>
              </w:rPr>
              <w:t>p</w:t>
            </w:r>
            <w:r w:rsidR="00F347C1" w:rsidRPr="002D5248">
              <w:rPr>
                <w:i/>
                <w:sz w:val="20"/>
                <w:szCs w:val="20"/>
              </w:rPr>
              <w:t>rofile-version</w:t>
            </w:r>
            <w:r w:rsidR="00885EB5">
              <w:rPr>
                <w:i/>
                <w:sz w:val="20"/>
                <w:szCs w:val="20"/>
              </w:rPr>
              <w:t xml:space="preserve"> </w:t>
            </w:r>
            <w:r w:rsidR="00885EB5" w:rsidRPr="002D5248">
              <w:rPr>
                <w:sz w:val="20"/>
                <w:szCs w:val="20"/>
              </w:rPr>
              <w:t>(nepovinný) na úrovni</w:t>
            </w:r>
            <w:r w:rsidR="00885EB5">
              <w:rPr>
                <w:i/>
                <w:sz w:val="20"/>
                <w:szCs w:val="20"/>
              </w:rPr>
              <w:t xml:space="preserve"> </w:t>
            </w:r>
            <w:r w:rsidR="00885EB5" w:rsidRPr="002D5248">
              <w:rPr>
                <w:sz w:val="20"/>
                <w:szCs w:val="20"/>
              </w:rPr>
              <w:t>elementu</w:t>
            </w:r>
            <w:r w:rsidR="00885EB5">
              <w:rPr>
                <w:i/>
                <w:sz w:val="20"/>
                <w:szCs w:val="20"/>
              </w:rPr>
              <w:t xml:space="preserve"> Profile</w:t>
            </w:r>
            <w:r w:rsidR="009E0821">
              <w:rPr>
                <w:i/>
                <w:sz w:val="20"/>
                <w:szCs w:val="20"/>
              </w:rPr>
              <w:t>.</w:t>
            </w:r>
          </w:p>
        </w:tc>
        <w:tc>
          <w:tcPr>
            <w:tcW w:w="810" w:type="dxa"/>
            <w:shd w:val="clear" w:color="auto" w:fill="auto"/>
          </w:tcPr>
          <w:p w:rsidR="00C63D8B" w:rsidRPr="000E4D8F" w:rsidRDefault="00C63D8B" w:rsidP="00A51498">
            <w:pPr>
              <w:pStyle w:val="TableNormal1"/>
              <w:jc w:val="center"/>
              <w:rPr>
                <w:iCs/>
              </w:rPr>
            </w:pPr>
            <w:r w:rsidRPr="000E4D8F">
              <w:rPr>
                <w:iCs/>
              </w:rPr>
              <w:t>V1.45</w:t>
            </w:r>
          </w:p>
        </w:tc>
      </w:tr>
      <w:tr w:rsidR="00C3548A" w:rsidDel="00307C19" w:rsidTr="001F677A">
        <w:trPr>
          <w:trHeight w:val="255"/>
        </w:trPr>
        <w:tc>
          <w:tcPr>
            <w:tcW w:w="998" w:type="dxa"/>
            <w:shd w:val="clear" w:color="auto" w:fill="auto"/>
          </w:tcPr>
          <w:p w:rsidR="00C3548A"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C3548A" w:rsidRDefault="00C3548A" w:rsidP="00C3548A">
            <w:pPr>
              <w:rPr>
                <w:sz w:val="20"/>
                <w:szCs w:val="20"/>
              </w:rPr>
            </w:pPr>
            <w:r>
              <w:rPr>
                <w:sz w:val="20"/>
                <w:szCs w:val="20"/>
              </w:rPr>
              <w:t xml:space="preserve">Definice CDSGASCLAIM </w:t>
            </w:r>
            <w:r>
              <w:rPr>
                <w:color w:val="1F497D"/>
              </w:rPr>
              <w:t xml:space="preserve">- </w:t>
            </w:r>
            <w:r>
              <w:rPr>
                <w:sz w:val="20"/>
                <w:szCs w:val="20"/>
              </w:rPr>
              <w:t xml:space="preserve">doplnění enumerace povolených hodnot atributu </w:t>
            </w:r>
            <w:r>
              <w:rPr>
                <w:i/>
                <w:sz w:val="20"/>
                <w:szCs w:val="20"/>
              </w:rPr>
              <w:t xml:space="preserve">claim-type  </w:t>
            </w:r>
            <w:r w:rsidRPr="00A22F0F">
              <w:rPr>
                <w:sz w:val="20"/>
                <w:szCs w:val="20"/>
              </w:rPr>
              <w:t>elementu</w:t>
            </w:r>
            <w:r>
              <w:rPr>
                <w:i/>
                <w:sz w:val="20"/>
                <w:szCs w:val="20"/>
              </w:rPr>
              <w:t xml:space="preserve"> CLAIM </w:t>
            </w:r>
            <w:r>
              <w:rPr>
                <w:sz w:val="20"/>
                <w:szCs w:val="20"/>
              </w:rPr>
              <w:t xml:space="preserve"> o hodnoty:</w:t>
            </w:r>
          </w:p>
          <w:p w:rsidR="00C3548A" w:rsidRDefault="00C3548A" w:rsidP="00435632">
            <w:pPr>
              <w:rPr>
                <w:sz w:val="20"/>
                <w:szCs w:val="20"/>
              </w:rPr>
            </w:pPr>
            <w:r>
              <w:rPr>
                <w:sz w:val="20"/>
                <w:szCs w:val="20"/>
              </w:rPr>
              <w:t xml:space="preserve">TRA5 - </w:t>
            </w:r>
            <w:r w:rsidRPr="00C3548A">
              <w:rPr>
                <w:sz w:val="20"/>
                <w:szCs w:val="20"/>
              </w:rPr>
              <w:t>Trh s</w:t>
            </w:r>
            <w:r>
              <w:rPr>
                <w:sz w:val="20"/>
                <w:szCs w:val="20"/>
              </w:rPr>
              <w:t> </w:t>
            </w:r>
            <w:r w:rsidRPr="00C3548A">
              <w:rPr>
                <w:sz w:val="20"/>
                <w:szCs w:val="20"/>
              </w:rPr>
              <w:t>flexibilitou</w:t>
            </w:r>
          </w:p>
        </w:tc>
        <w:tc>
          <w:tcPr>
            <w:tcW w:w="810" w:type="dxa"/>
            <w:shd w:val="clear" w:color="auto" w:fill="auto"/>
          </w:tcPr>
          <w:p w:rsidR="00C3548A" w:rsidRPr="000E4D8F" w:rsidRDefault="00C3548A" w:rsidP="00A51498">
            <w:pPr>
              <w:pStyle w:val="TableNormal1"/>
              <w:jc w:val="center"/>
              <w:rPr>
                <w:iCs/>
              </w:rPr>
            </w:pPr>
            <w:r w:rsidRPr="000E4D8F">
              <w:rPr>
                <w:iCs/>
              </w:rPr>
              <w:t>V1.45</w:t>
            </w:r>
          </w:p>
        </w:tc>
      </w:tr>
      <w:tr w:rsidR="00C02F31" w:rsidDel="00307C19" w:rsidTr="001F677A">
        <w:trPr>
          <w:trHeight w:val="255"/>
        </w:trPr>
        <w:tc>
          <w:tcPr>
            <w:tcW w:w="998" w:type="dxa"/>
            <w:shd w:val="clear" w:color="auto" w:fill="auto"/>
          </w:tcPr>
          <w:p w:rsidR="00C02F31"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C02F31" w:rsidRDefault="00C02F31" w:rsidP="00C02F31">
            <w:pPr>
              <w:rPr>
                <w:sz w:val="20"/>
                <w:szCs w:val="20"/>
              </w:rPr>
            </w:pPr>
            <w:r>
              <w:rPr>
                <w:sz w:val="20"/>
                <w:szCs w:val="20"/>
              </w:rPr>
              <w:t xml:space="preserve">Zavedení nového formátu zprávy </w:t>
            </w:r>
            <w:r w:rsidRPr="00C02F31">
              <w:rPr>
                <w:sz w:val="20"/>
                <w:szCs w:val="20"/>
              </w:rPr>
              <w:t>SFVOTGASIMGNETT</w:t>
            </w:r>
            <w:r>
              <w:rPr>
                <w:sz w:val="20"/>
                <w:szCs w:val="20"/>
              </w:rPr>
              <w:t>. Popis je uveden v samostatné kapitole.</w:t>
            </w:r>
          </w:p>
        </w:tc>
        <w:tc>
          <w:tcPr>
            <w:tcW w:w="810" w:type="dxa"/>
            <w:shd w:val="clear" w:color="auto" w:fill="auto"/>
          </w:tcPr>
          <w:p w:rsidR="00C02F31" w:rsidRPr="000E4D8F" w:rsidRDefault="00C02F31" w:rsidP="00A51498">
            <w:pPr>
              <w:pStyle w:val="TableNormal1"/>
              <w:jc w:val="center"/>
              <w:rPr>
                <w:iCs/>
              </w:rPr>
            </w:pPr>
            <w:r w:rsidRPr="000E4D8F">
              <w:rPr>
                <w:iCs/>
              </w:rPr>
              <w:t>V1.45</w:t>
            </w:r>
          </w:p>
        </w:tc>
      </w:tr>
      <w:tr w:rsidR="00C02F31" w:rsidDel="00307C19" w:rsidTr="002D5248">
        <w:trPr>
          <w:trHeight w:val="319"/>
        </w:trPr>
        <w:tc>
          <w:tcPr>
            <w:tcW w:w="998" w:type="dxa"/>
            <w:shd w:val="clear" w:color="auto" w:fill="auto"/>
          </w:tcPr>
          <w:p w:rsidR="00C02F31"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C02F31" w:rsidRDefault="00412921" w:rsidP="00412921">
            <w:pPr>
              <w:rPr>
                <w:sz w:val="20"/>
                <w:szCs w:val="20"/>
              </w:rPr>
            </w:pPr>
            <w:r>
              <w:rPr>
                <w:sz w:val="20"/>
                <w:szCs w:val="20"/>
              </w:rPr>
              <w:t>Nová kapitola Vyrovnávací akce</w:t>
            </w:r>
            <w:r w:rsidR="00871AC3">
              <w:rPr>
                <w:sz w:val="20"/>
                <w:szCs w:val="20"/>
              </w:rPr>
              <w:t xml:space="preserve"> -</w:t>
            </w:r>
            <w:r w:rsidR="005E7CBE">
              <w:rPr>
                <w:sz w:val="20"/>
                <w:szCs w:val="20"/>
              </w:rPr>
              <w:t xml:space="preserve"> </w:t>
            </w:r>
            <w:r>
              <w:rPr>
                <w:sz w:val="20"/>
                <w:szCs w:val="20"/>
              </w:rPr>
              <w:t>popisuje</w:t>
            </w:r>
            <w:r w:rsidR="005E7CBE">
              <w:rPr>
                <w:sz w:val="20"/>
                <w:szCs w:val="20"/>
              </w:rPr>
              <w:t xml:space="preserve"> </w:t>
            </w:r>
            <w:r w:rsidR="005E7CBE" w:rsidRPr="005E7CBE">
              <w:rPr>
                <w:sz w:val="20"/>
                <w:szCs w:val="20"/>
              </w:rPr>
              <w:t>nový formát</w:t>
            </w:r>
            <w:r w:rsidR="00913707">
              <w:rPr>
                <w:sz w:val="20"/>
                <w:szCs w:val="20"/>
              </w:rPr>
              <w:t xml:space="preserve"> zpráv</w:t>
            </w:r>
            <w:r w:rsidR="005E7CBE">
              <w:rPr>
                <w:sz w:val="20"/>
                <w:szCs w:val="20"/>
              </w:rPr>
              <w:t xml:space="preserve"> </w:t>
            </w:r>
            <w:r w:rsidR="00475EC6" w:rsidRPr="005E7CBE">
              <w:rPr>
                <w:sz w:val="20"/>
                <w:szCs w:val="20"/>
              </w:rPr>
              <w:t>BalanceAction</w:t>
            </w:r>
            <w:r w:rsidR="00475EC6" w:rsidRPr="00475EC6" w:rsidDel="00475EC6">
              <w:rPr>
                <w:i/>
              </w:rPr>
              <w:t xml:space="preserve"> </w:t>
            </w:r>
            <w:r w:rsidR="005E7CBE" w:rsidRPr="005E7CBE">
              <w:rPr>
                <w:sz w:val="20"/>
                <w:szCs w:val="20"/>
              </w:rPr>
              <w:t>pro vyrovnávací akce</w:t>
            </w:r>
            <w:r w:rsidR="00475EC6">
              <w:rPr>
                <w:sz w:val="20"/>
                <w:szCs w:val="20"/>
              </w:rPr>
              <w:t>.</w:t>
            </w:r>
          </w:p>
        </w:tc>
        <w:tc>
          <w:tcPr>
            <w:tcW w:w="810" w:type="dxa"/>
            <w:shd w:val="clear" w:color="auto" w:fill="auto"/>
          </w:tcPr>
          <w:p w:rsidR="00C02F31" w:rsidRPr="000E4D8F" w:rsidRDefault="004247B4" w:rsidP="00A51498">
            <w:pPr>
              <w:pStyle w:val="TableNormal1"/>
              <w:jc w:val="center"/>
              <w:rPr>
                <w:iCs/>
              </w:rPr>
            </w:pPr>
            <w:r w:rsidRPr="000E4D8F">
              <w:rPr>
                <w:iCs/>
              </w:rPr>
              <w:t>V1.45</w:t>
            </w:r>
          </w:p>
        </w:tc>
      </w:tr>
      <w:tr w:rsidR="004247B4" w:rsidDel="00307C19" w:rsidTr="001F677A">
        <w:trPr>
          <w:trHeight w:val="255"/>
        </w:trPr>
        <w:tc>
          <w:tcPr>
            <w:tcW w:w="998" w:type="dxa"/>
            <w:shd w:val="clear" w:color="auto" w:fill="auto"/>
          </w:tcPr>
          <w:p w:rsidR="004247B4"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4247B4" w:rsidRDefault="004247B4" w:rsidP="004247B4">
            <w:pPr>
              <w:rPr>
                <w:sz w:val="20"/>
                <w:szCs w:val="20"/>
              </w:rPr>
            </w:pPr>
            <w:r>
              <w:rPr>
                <w:sz w:val="20"/>
                <w:szCs w:val="20"/>
              </w:rPr>
              <w:t xml:space="preserve">Definice </w:t>
            </w:r>
            <w:r w:rsidRPr="004247B4">
              <w:rPr>
                <w:sz w:val="20"/>
                <w:szCs w:val="20"/>
              </w:rPr>
              <w:t>CDSEDIGASREQ</w:t>
            </w:r>
            <w:r>
              <w:rPr>
                <w:sz w:val="20"/>
                <w:szCs w:val="20"/>
              </w:rPr>
              <w:t xml:space="preserve"> </w:t>
            </w:r>
            <w:r>
              <w:rPr>
                <w:color w:val="1F497D"/>
              </w:rPr>
              <w:t xml:space="preserve">- </w:t>
            </w:r>
            <w:r>
              <w:rPr>
                <w:sz w:val="20"/>
                <w:szCs w:val="20"/>
              </w:rPr>
              <w:t xml:space="preserve">doplnění enumerace povolených hodnot atributu </w:t>
            </w:r>
            <w:r>
              <w:rPr>
                <w:i/>
                <w:sz w:val="20"/>
                <w:szCs w:val="20"/>
              </w:rPr>
              <w:t xml:space="preserve">version  </w:t>
            </w:r>
            <w:r w:rsidRPr="00A22F0F">
              <w:rPr>
                <w:sz w:val="20"/>
                <w:szCs w:val="20"/>
              </w:rPr>
              <w:t>elementu</w:t>
            </w:r>
            <w:r>
              <w:rPr>
                <w:i/>
                <w:sz w:val="20"/>
                <w:szCs w:val="20"/>
              </w:rPr>
              <w:t xml:space="preserve"> Location</w:t>
            </w:r>
            <w:r>
              <w:rPr>
                <w:sz w:val="20"/>
                <w:szCs w:val="20"/>
              </w:rPr>
              <w:t xml:space="preserve"> o hodnoty:</w:t>
            </w:r>
          </w:p>
          <w:p w:rsidR="004247B4" w:rsidRPr="002D5248" w:rsidRDefault="004247B4" w:rsidP="004247B4">
            <w:pPr>
              <w:rPr>
                <w:sz w:val="20"/>
                <w:szCs w:val="20"/>
              </w:rPr>
            </w:pPr>
            <w:r w:rsidRPr="002D5248">
              <w:rPr>
                <w:sz w:val="20"/>
                <w:szCs w:val="20"/>
              </w:rPr>
              <w:t>01 – Druhá aktualizace</w:t>
            </w:r>
            <w:r w:rsidR="00863577">
              <w:rPr>
                <w:sz w:val="20"/>
                <w:szCs w:val="20"/>
              </w:rPr>
              <w:t xml:space="preserve"> (pouze pro teploty)</w:t>
            </w:r>
          </w:p>
          <w:p w:rsidR="004247B4" w:rsidRDefault="004247B4" w:rsidP="004247B4">
            <w:pPr>
              <w:rPr>
                <w:sz w:val="20"/>
                <w:szCs w:val="20"/>
              </w:rPr>
            </w:pPr>
            <w:r w:rsidRPr="002D5248">
              <w:rPr>
                <w:sz w:val="20"/>
                <w:szCs w:val="20"/>
              </w:rPr>
              <w:t>a rozšíření významu hodnot:</w:t>
            </w:r>
          </w:p>
          <w:p w:rsidR="004247B4" w:rsidRDefault="004247B4" w:rsidP="004247B4">
            <w:pPr>
              <w:rPr>
                <w:sz w:val="20"/>
                <w:szCs w:val="20"/>
              </w:rPr>
            </w:pPr>
            <w:r>
              <w:rPr>
                <w:sz w:val="20"/>
                <w:szCs w:val="20"/>
              </w:rPr>
              <w:t>00 -</w:t>
            </w:r>
            <w:r w:rsidRPr="004247B4">
              <w:rPr>
                <w:sz w:val="20"/>
                <w:szCs w:val="20"/>
              </w:rPr>
              <w:t>Verze dat - data pro denní zúčtování / První aktualizace</w:t>
            </w:r>
            <w:r w:rsidR="00863577">
              <w:rPr>
                <w:sz w:val="20"/>
                <w:szCs w:val="20"/>
              </w:rPr>
              <w:t xml:space="preserve"> (pouze teploty)</w:t>
            </w:r>
          </w:p>
          <w:p w:rsidR="004247B4" w:rsidRDefault="004247B4" w:rsidP="004247B4">
            <w:pPr>
              <w:rPr>
                <w:sz w:val="20"/>
                <w:szCs w:val="20"/>
              </w:rPr>
            </w:pPr>
            <w:r>
              <w:rPr>
                <w:sz w:val="20"/>
                <w:szCs w:val="20"/>
              </w:rPr>
              <w:lastRenderedPageBreak/>
              <w:t xml:space="preserve">99 - </w:t>
            </w:r>
            <w:r w:rsidRPr="004247B4">
              <w:rPr>
                <w:sz w:val="20"/>
                <w:szCs w:val="20"/>
              </w:rPr>
              <w:t>Verze dat - aktuální verze dat / Aktuální hodnoty</w:t>
            </w:r>
          </w:p>
        </w:tc>
        <w:tc>
          <w:tcPr>
            <w:tcW w:w="810" w:type="dxa"/>
            <w:shd w:val="clear" w:color="auto" w:fill="auto"/>
          </w:tcPr>
          <w:p w:rsidR="004247B4" w:rsidRPr="000E4D8F" w:rsidRDefault="004247B4" w:rsidP="00A51498">
            <w:pPr>
              <w:pStyle w:val="TableNormal1"/>
              <w:jc w:val="center"/>
              <w:rPr>
                <w:iCs/>
              </w:rPr>
            </w:pPr>
            <w:r w:rsidRPr="000E4D8F">
              <w:rPr>
                <w:iCs/>
              </w:rPr>
              <w:lastRenderedPageBreak/>
              <w:t>V1.45</w:t>
            </w:r>
          </w:p>
        </w:tc>
      </w:tr>
      <w:tr w:rsidR="00913707" w:rsidDel="00307C19" w:rsidTr="001F677A">
        <w:trPr>
          <w:trHeight w:val="255"/>
        </w:trPr>
        <w:tc>
          <w:tcPr>
            <w:tcW w:w="998" w:type="dxa"/>
            <w:shd w:val="clear" w:color="auto" w:fill="auto"/>
          </w:tcPr>
          <w:p w:rsidR="00913707" w:rsidRPr="004A4436" w:rsidRDefault="00D3368A" w:rsidP="00BE735C">
            <w:pPr>
              <w:spacing w:line="480" w:lineRule="auto"/>
              <w:rPr>
                <w:sz w:val="20"/>
                <w:szCs w:val="20"/>
              </w:rPr>
            </w:pPr>
            <w:r w:rsidRPr="008475E6">
              <w:rPr>
                <w:sz w:val="20"/>
                <w:szCs w:val="20"/>
              </w:rPr>
              <w:lastRenderedPageBreak/>
              <w:t>26.5.2016</w:t>
            </w:r>
          </w:p>
        </w:tc>
        <w:tc>
          <w:tcPr>
            <w:tcW w:w="7282" w:type="dxa"/>
            <w:shd w:val="clear" w:color="auto" w:fill="auto"/>
          </w:tcPr>
          <w:p w:rsidR="00871AC3" w:rsidRPr="002D5248" w:rsidRDefault="0054057E" w:rsidP="00871AC3">
            <w:pPr>
              <w:rPr>
                <w:b/>
                <w:sz w:val="20"/>
                <w:szCs w:val="20"/>
              </w:rPr>
            </w:pPr>
            <w:r>
              <w:rPr>
                <w:sz w:val="20"/>
                <w:szCs w:val="20"/>
              </w:rPr>
              <w:t>Změna použití f</w:t>
            </w:r>
            <w:r w:rsidR="00871AC3" w:rsidRPr="002D5248">
              <w:rPr>
                <w:sz w:val="20"/>
                <w:szCs w:val="20"/>
              </w:rPr>
              <w:t>ormát</w:t>
            </w:r>
            <w:r>
              <w:rPr>
                <w:sz w:val="20"/>
                <w:szCs w:val="20"/>
              </w:rPr>
              <w:t>u</w:t>
            </w:r>
            <w:r w:rsidR="00871AC3" w:rsidRPr="002D5248">
              <w:rPr>
                <w:sz w:val="20"/>
                <w:szCs w:val="20"/>
              </w:rPr>
              <w:t xml:space="preserve"> zpráv</w:t>
            </w:r>
            <w:r w:rsidR="00DB6C1F">
              <w:rPr>
                <w:sz w:val="20"/>
                <w:szCs w:val="20"/>
              </w:rPr>
              <w:t>y</w:t>
            </w:r>
            <w:r w:rsidR="00871AC3" w:rsidRPr="002D5248">
              <w:rPr>
                <w:sz w:val="20"/>
                <w:szCs w:val="20"/>
              </w:rPr>
              <w:t xml:space="preserve"> </w:t>
            </w:r>
            <w:r w:rsidR="00913707" w:rsidRPr="002D5248">
              <w:rPr>
                <w:sz w:val="20"/>
                <w:szCs w:val="20"/>
              </w:rPr>
              <w:t>IMBNOT</w:t>
            </w:r>
            <w:r w:rsidR="00871AC3" w:rsidRPr="002D5248">
              <w:rPr>
                <w:sz w:val="20"/>
                <w:szCs w:val="20"/>
              </w:rPr>
              <w:t xml:space="preserve"> </w:t>
            </w:r>
            <w:r w:rsidR="009B3ACC">
              <w:rPr>
                <w:sz w:val="20"/>
                <w:szCs w:val="20"/>
              </w:rPr>
              <w:t>í</w:t>
            </w:r>
            <w:r w:rsidR="00871AC3" w:rsidRPr="002D5248">
              <w:rPr>
                <w:sz w:val="20"/>
                <w:szCs w:val="20"/>
              </w:rPr>
              <w:t xml:space="preserve"> </w:t>
            </w:r>
            <w:r>
              <w:rPr>
                <w:sz w:val="20"/>
                <w:szCs w:val="20"/>
              </w:rPr>
              <w:t xml:space="preserve"> elementu </w:t>
            </w:r>
            <w:r w:rsidR="00DB6C1F" w:rsidRPr="002D5248">
              <w:rPr>
                <w:sz w:val="20"/>
                <w:szCs w:val="20"/>
              </w:rPr>
              <w:t>ConnectionPointDetail</w:t>
            </w:r>
            <w:r w:rsidR="009B3ACC">
              <w:rPr>
                <w:sz w:val="20"/>
                <w:szCs w:val="20"/>
              </w:rPr>
              <w:t xml:space="preserve"> </w:t>
            </w:r>
            <w:r w:rsidR="00D30C1E">
              <w:rPr>
                <w:sz w:val="20"/>
                <w:szCs w:val="20"/>
              </w:rPr>
              <w:t>u</w:t>
            </w:r>
            <w:r w:rsidR="009B3ACC" w:rsidRPr="00A607EC">
              <w:rPr>
                <w:sz w:val="20"/>
                <w:szCs w:val="20"/>
              </w:rPr>
              <w:t xml:space="preserve"> </w:t>
            </w:r>
            <w:r w:rsidR="00A76D40">
              <w:rPr>
                <w:sz w:val="20"/>
                <w:szCs w:val="20"/>
              </w:rPr>
              <w:t>elementu</w:t>
            </w:r>
            <w:r w:rsidR="005143CE">
              <w:rPr>
                <w:sz w:val="20"/>
                <w:szCs w:val="20"/>
              </w:rPr>
              <w:t xml:space="preserve"> </w:t>
            </w:r>
            <w:r w:rsidR="005143CE" w:rsidRPr="00A607EC">
              <w:rPr>
                <w:sz w:val="20"/>
                <w:szCs w:val="20"/>
              </w:rPr>
              <w:t>PriceDeviation</w:t>
            </w:r>
          </w:p>
        </w:tc>
        <w:tc>
          <w:tcPr>
            <w:tcW w:w="810" w:type="dxa"/>
            <w:shd w:val="clear" w:color="auto" w:fill="auto"/>
          </w:tcPr>
          <w:p w:rsidR="00913707" w:rsidRPr="000E4D8F" w:rsidRDefault="00DB6C1F"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9C3796" w:rsidRDefault="009C3796" w:rsidP="004247B4">
            <w:pPr>
              <w:rPr>
                <w:sz w:val="20"/>
                <w:szCs w:val="20"/>
              </w:rPr>
            </w:pPr>
            <w:r>
              <w:rPr>
                <w:sz w:val="20"/>
                <w:szCs w:val="20"/>
              </w:rPr>
              <w:t>Definice</w:t>
            </w:r>
            <w:r w:rsidRPr="009C3796">
              <w:rPr>
                <w:sz w:val="20"/>
                <w:szCs w:val="20"/>
              </w:rPr>
              <w:t xml:space="preserve"> ISOTEDATA</w:t>
            </w:r>
            <w:r>
              <w:rPr>
                <w:sz w:val="20"/>
                <w:szCs w:val="20"/>
              </w:rPr>
              <w:t xml:space="preserve"> - doplnění enumerace povolených hodnot atributu </w:t>
            </w:r>
            <w:r>
              <w:rPr>
                <w:i/>
                <w:sz w:val="20"/>
                <w:szCs w:val="20"/>
              </w:rPr>
              <w:t xml:space="preserve">profile-role  </w:t>
            </w:r>
            <w:r w:rsidRPr="00A22F0F">
              <w:rPr>
                <w:sz w:val="20"/>
                <w:szCs w:val="20"/>
              </w:rPr>
              <w:t>elementu</w:t>
            </w:r>
            <w:r>
              <w:rPr>
                <w:i/>
                <w:sz w:val="20"/>
                <w:szCs w:val="20"/>
              </w:rPr>
              <w:t xml:space="preserve"> </w:t>
            </w:r>
            <w:r w:rsidRPr="009C3796">
              <w:rPr>
                <w:i/>
                <w:sz w:val="20"/>
                <w:szCs w:val="20"/>
              </w:rPr>
              <w:t>ProfileData</w:t>
            </w:r>
            <w:r>
              <w:rPr>
                <w:sz w:val="20"/>
                <w:szCs w:val="20"/>
              </w:rPr>
              <w:t xml:space="preserve"> o hodnotu:</w:t>
            </w:r>
          </w:p>
          <w:p w:rsidR="009C3796" w:rsidRDefault="009C3796" w:rsidP="004247B4">
            <w:pPr>
              <w:rPr>
                <w:sz w:val="20"/>
                <w:szCs w:val="20"/>
              </w:rPr>
            </w:pPr>
            <w:r w:rsidRPr="009C3796">
              <w:rPr>
                <w:sz w:val="20"/>
                <w:szCs w:val="20"/>
              </w:rPr>
              <w:t>SC41</w:t>
            </w:r>
            <w:r>
              <w:rPr>
                <w:sz w:val="20"/>
                <w:szCs w:val="20"/>
              </w:rPr>
              <w:t xml:space="preserve"> - </w:t>
            </w:r>
            <w:r w:rsidRPr="009C3796">
              <w:rPr>
                <w:sz w:val="20"/>
                <w:szCs w:val="20"/>
              </w:rPr>
              <w:t>Poslední známá cena obchodu na VDT dle PTP</w:t>
            </w:r>
          </w:p>
          <w:p w:rsidR="0067688A" w:rsidRDefault="0067688A" w:rsidP="004247B4">
            <w:pPr>
              <w:rPr>
                <w:sz w:val="20"/>
                <w:szCs w:val="20"/>
              </w:rPr>
            </w:pPr>
            <w:r>
              <w:rPr>
                <w:sz w:val="20"/>
                <w:szCs w:val="20"/>
              </w:rPr>
              <w:t xml:space="preserve">a doplnění enumerace povolených hodnot atributu </w:t>
            </w:r>
            <w:r>
              <w:rPr>
                <w:i/>
                <w:sz w:val="20"/>
                <w:szCs w:val="20"/>
              </w:rPr>
              <w:t xml:space="preserve">message-code  </w:t>
            </w:r>
            <w:r w:rsidRPr="002D5248">
              <w:rPr>
                <w:sz w:val="20"/>
                <w:szCs w:val="20"/>
              </w:rPr>
              <w:t xml:space="preserve">rootovského </w:t>
            </w:r>
            <w:r w:rsidRPr="00A22F0F">
              <w:rPr>
                <w:sz w:val="20"/>
                <w:szCs w:val="20"/>
              </w:rPr>
              <w:t>elementu</w:t>
            </w:r>
            <w:r>
              <w:rPr>
                <w:sz w:val="20"/>
                <w:szCs w:val="20"/>
              </w:rPr>
              <w:t xml:space="preserve"> o hodnotu:</w:t>
            </w:r>
          </w:p>
          <w:p w:rsidR="009C3796" w:rsidRDefault="0067688A" w:rsidP="000C1382">
            <w:pPr>
              <w:rPr>
                <w:sz w:val="20"/>
                <w:szCs w:val="20"/>
              </w:rPr>
            </w:pPr>
            <w:r>
              <w:rPr>
                <w:sz w:val="20"/>
                <w:szCs w:val="20"/>
              </w:rPr>
              <w:t xml:space="preserve">GVP - </w:t>
            </w:r>
            <w:r w:rsidRPr="0067688A">
              <w:rPr>
                <w:sz w:val="20"/>
                <w:szCs w:val="20"/>
              </w:rPr>
              <w:t>Data poslední známé ceny obchodu na VDT dle PTP - Opis dat</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BA6E10" w:rsidRDefault="00BA6E10" w:rsidP="00BA6E10">
            <w:pPr>
              <w:rPr>
                <w:sz w:val="20"/>
                <w:szCs w:val="20"/>
              </w:rPr>
            </w:pPr>
            <w:r>
              <w:rPr>
                <w:sz w:val="20"/>
                <w:szCs w:val="20"/>
              </w:rPr>
              <w:t xml:space="preserve">Definice </w:t>
            </w:r>
            <w:r w:rsidRPr="002D5248">
              <w:rPr>
                <w:sz w:val="20"/>
                <w:szCs w:val="20"/>
              </w:rPr>
              <w:t xml:space="preserve">ISOTEREQ </w:t>
            </w:r>
            <w:r>
              <w:rPr>
                <w:b/>
                <w:u w:val="single"/>
              </w:rPr>
              <w:t xml:space="preserve">- </w:t>
            </w:r>
            <w:r>
              <w:rPr>
                <w:sz w:val="20"/>
                <w:szCs w:val="20"/>
              </w:rPr>
              <w:t xml:space="preserve">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w:t>
            </w:r>
          </w:p>
          <w:p w:rsidR="009C3796" w:rsidRPr="00BA6E10" w:rsidRDefault="00BA6E10" w:rsidP="000C1382">
            <w:pPr>
              <w:rPr>
                <w:sz w:val="20"/>
                <w:szCs w:val="20"/>
              </w:rPr>
            </w:pPr>
            <w:r w:rsidRPr="00BA6E10">
              <w:rPr>
                <w:sz w:val="20"/>
                <w:szCs w:val="20"/>
              </w:rPr>
              <w:t>GVN</w:t>
            </w:r>
            <w:r>
              <w:rPr>
                <w:sz w:val="20"/>
                <w:szCs w:val="20"/>
              </w:rPr>
              <w:t xml:space="preserve"> - </w:t>
            </w:r>
            <w:r w:rsidRPr="00BA6E10">
              <w:rPr>
                <w:sz w:val="20"/>
                <w:szCs w:val="20"/>
              </w:rPr>
              <w:t>Dotaz - poslední známá cena obchodu na VDT dle PTP</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BA6E10" w:rsidDel="00307C19" w:rsidTr="001F677A">
        <w:trPr>
          <w:trHeight w:val="255"/>
        </w:trPr>
        <w:tc>
          <w:tcPr>
            <w:tcW w:w="998" w:type="dxa"/>
            <w:shd w:val="clear" w:color="auto" w:fill="auto"/>
          </w:tcPr>
          <w:p w:rsidR="00BA6E10"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BA6E10" w:rsidRDefault="00242D87" w:rsidP="00BA6E10">
            <w:pPr>
              <w:rPr>
                <w:sz w:val="20"/>
                <w:szCs w:val="20"/>
              </w:rPr>
            </w:pPr>
            <w:r>
              <w:rPr>
                <w:sz w:val="20"/>
                <w:szCs w:val="20"/>
              </w:rPr>
              <w:t xml:space="preserve">Definice RESPONSE 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 </w:t>
            </w:r>
          </w:p>
          <w:p w:rsidR="00242D87" w:rsidRDefault="00242D87" w:rsidP="000C1382">
            <w:pPr>
              <w:rPr>
                <w:sz w:val="20"/>
                <w:szCs w:val="20"/>
              </w:rPr>
            </w:pPr>
            <w:r>
              <w:rPr>
                <w:sz w:val="20"/>
                <w:szCs w:val="20"/>
              </w:rPr>
              <w:t>GVO -</w:t>
            </w:r>
            <w:r w:rsidRPr="00BA6E10">
              <w:rPr>
                <w:sz w:val="20"/>
                <w:szCs w:val="20"/>
              </w:rPr>
              <w:t xml:space="preserve"> </w:t>
            </w:r>
            <w:r>
              <w:rPr>
                <w:sz w:val="20"/>
                <w:szCs w:val="20"/>
              </w:rPr>
              <w:t>Odpověď</w:t>
            </w:r>
            <w:r w:rsidRPr="00BA6E10">
              <w:rPr>
                <w:sz w:val="20"/>
                <w:szCs w:val="20"/>
              </w:rPr>
              <w:t xml:space="preserve"> - poslední známá cena obchodu na VDT dle PTP</w:t>
            </w:r>
          </w:p>
        </w:tc>
        <w:tc>
          <w:tcPr>
            <w:tcW w:w="810" w:type="dxa"/>
            <w:shd w:val="clear" w:color="auto" w:fill="auto"/>
          </w:tcPr>
          <w:p w:rsidR="00BA6E10" w:rsidRPr="000E4D8F" w:rsidRDefault="009874CC" w:rsidP="00A51498">
            <w:pPr>
              <w:pStyle w:val="TableNormal1"/>
              <w:jc w:val="center"/>
              <w:rPr>
                <w:iCs/>
              </w:rPr>
            </w:pPr>
            <w:r w:rsidRPr="000E4D8F">
              <w:rPr>
                <w:iCs/>
              </w:rPr>
              <w:t>V1.45</w:t>
            </w:r>
          </w:p>
        </w:tc>
      </w:tr>
      <w:tr w:rsidR="00DE77A4" w:rsidDel="00307C19" w:rsidTr="001F677A">
        <w:trPr>
          <w:trHeight w:val="255"/>
        </w:trPr>
        <w:tc>
          <w:tcPr>
            <w:tcW w:w="998" w:type="dxa"/>
            <w:shd w:val="clear" w:color="auto" w:fill="auto"/>
          </w:tcPr>
          <w:p w:rsidR="00DE77A4" w:rsidRPr="008475E6" w:rsidRDefault="00DE77A4" w:rsidP="00BE735C">
            <w:pPr>
              <w:spacing w:line="480" w:lineRule="auto"/>
              <w:rPr>
                <w:sz w:val="20"/>
                <w:szCs w:val="20"/>
              </w:rPr>
            </w:pPr>
            <w:r w:rsidRPr="008475E6">
              <w:rPr>
                <w:sz w:val="20"/>
                <w:szCs w:val="20"/>
              </w:rPr>
              <w:t>20.6.2016</w:t>
            </w:r>
          </w:p>
        </w:tc>
        <w:tc>
          <w:tcPr>
            <w:tcW w:w="7282" w:type="dxa"/>
            <w:shd w:val="clear" w:color="auto" w:fill="auto"/>
          </w:tcPr>
          <w:p w:rsidR="00DE77A4" w:rsidRDefault="00DE77A4" w:rsidP="00DE77A4">
            <w:pPr>
              <w:rPr>
                <w:sz w:val="20"/>
                <w:szCs w:val="20"/>
              </w:rPr>
            </w:pPr>
            <w:r w:rsidRPr="00200BC8">
              <w:rPr>
                <w:sz w:val="20"/>
                <w:szCs w:val="20"/>
              </w:rPr>
              <w:t>Z</w:t>
            </w:r>
            <w:r>
              <w:rPr>
                <w:sz w:val="20"/>
                <w:szCs w:val="20"/>
              </w:rPr>
              <w:t xml:space="preserve">právy Edigas - číselník </w:t>
            </w:r>
            <w:r w:rsidR="00675813" w:rsidRPr="00675813">
              <w:rPr>
                <w:sz w:val="20"/>
                <w:szCs w:val="20"/>
              </w:rPr>
              <w:t>CLCDS012TypeList</w:t>
            </w:r>
            <w:r>
              <w:rPr>
                <w:sz w:val="20"/>
                <w:szCs w:val="20"/>
              </w:rPr>
              <w:t xml:space="preserve"> - </w:t>
            </w:r>
            <w:r w:rsidRPr="007315B8">
              <w:rPr>
                <w:sz w:val="20"/>
                <w:szCs w:val="20"/>
              </w:rPr>
              <w:t>Type (Typ dokumentu)</w:t>
            </w:r>
            <w:r w:rsidR="009B15AA">
              <w:rPr>
                <w:sz w:val="20"/>
                <w:szCs w:val="20"/>
              </w:rPr>
              <w:t>- doplněny následující typ</w:t>
            </w:r>
            <w:r w:rsidRPr="00200BC8">
              <w:rPr>
                <w:sz w:val="20"/>
                <w:szCs w:val="20"/>
              </w:rPr>
              <w:t>:</w:t>
            </w:r>
            <w:r>
              <w:rPr>
                <w:sz w:val="20"/>
                <w:szCs w:val="20"/>
              </w:rPr>
              <w:t xml:space="preserve"> </w:t>
            </w:r>
          </w:p>
          <w:p w:rsidR="00DE77A4" w:rsidRDefault="00DE77A4" w:rsidP="00DE77A4">
            <w:pPr>
              <w:rPr>
                <w:sz w:val="20"/>
                <w:szCs w:val="20"/>
              </w:rPr>
            </w:pPr>
            <w:r>
              <w:rPr>
                <w:sz w:val="20"/>
                <w:szCs w:val="20"/>
              </w:rPr>
              <w:t>MWH - Megawathodiny</w:t>
            </w:r>
          </w:p>
        </w:tc>
        <w:tc>
          <w:tcPr>
            <w:tcW w:w="810" w:type="dxa"/>
            <w:shd w:val="clear" w:color="auto" w:fill="auto"/>
          </w:tcPr>
          <w:p w:rsidR="00DE77A4" w:rsidRPr="000E4D8F" w:rsidRDefault="00DE77A4" w:rsidP="00A51498">
            <w:pPr>
              <w:pStyle w:val="TableNormal1"/>
              <w:jc w:val="center"/>
              <w:rPr>
                <w:iCs/>
              </w:rPr>
            </w:pPr>
            <w:r w:rsidRPr="000E4D8F">
              <w:rPr>
                <w:iCs/>
              </w:rPr>
              <w:t>V1.45</w:t>
            </w:r>
          </w:p>
        </w:tc>
      </w:tr>
      <w:tr w:rsidR="00675813" w:rsidDel="00307C19" w:rsidTr="001F677A">
        <w:trPr>
          <w:trHeight w:val="255"/>
        </w:trPr>
        <w:tc>
          <w:tcPr>
            <w:tcW w:w="998" w:type="dxa"/>
            <w:shd w:val="clear" w:color="auto" w:fill="auto"/>
          </w:tcPr>
          <w:p w:rsidR="00675813" w:rsidRPr="008475E6" w:rsidRDefault="00675813" w:rsidP="00BE735C">
            <w:pPr>
              <w:spacing w:line="480" w:lineRule="auto"/>
              <w:rPr>
                <w:sz w:val="20"/>
                <w:szCs w:val="20"/>
              </w:rPr>
            </w:pPr>
            <w:r w:rsidRPr="008475E6">
              <w:rPr>
                <w:sz w:val="20"/>
                <w:szCs w:val="20"/>
              </w:rPr>
              <w:t>20.6.2016</w:t>
            </w:r>
          </w:p>
        </w:tc>
        <w:tc>
          <w:tcPr>
            <w:tcW w:w="7282" w:type="dxa"/>
            <w:shd w:val="clear" w:color="auto" w:fill="auto"/>
          </w:tcPr>
          <w:p w:rsidR="00675813" w:rsidRDefault="00675813" w:rsidP="00675813">
            <w:pPr>
              <w:rPr>
                <w:sz w:val="20"/>
                <w:szCs w:val="20"/>
              </w:rPr>
            </w:pPr>
            <w:r w:rsidRPr="00200BC8">
              <w:rPr>
                <w:sz w:val="20"/>
                <w:szCs w:val="20"/>
              </w:rPr>
              <w:t>Z</w:t>
            </w:r>
            <w:r>
              <w:rPr>
                <w:sz w:val="20"/>
                <w:szCs w:val="20"/>
              </w:rPr>
              <w:t xml:space="preserve">právy Edigas - číselník </w:t>
            </w:r>
            <w:r w:rsidRPr="00675813">
              <w:rPr>
                <w:sz w:val="20"/>
                <w:szCs w:val="20"/>
              </w:rPr>
              <w:t>CLCDS028TypeList</w:t>
            </w:r>
            <w:r>
              <w:rPr>
                <w:sz w:val="20"/>
                <w:szCs w:val="20"/>
              </w:rPr>
              <w:t xml:space="preserve"> - </w:t>
            </w:r>
            <w:r w:rsidRPr="007315B8">
              <w:rPr>
                <w:sz w:val="20"/>
                <w:szCs w:val="20"/>
              </w:rPr>
              <w:t>Type (Typ dokumentu)</w:t>
            </w:r>
            <w:r>
              <w:rPr>
                <w:sz w:val="20"/>
                <w:szCs w:val="20"/>
              </w:rPr>
              <w:t>- doplněny následující typ</w:t>
            </w:r>
            <w:r w:rsidRPr="00200BC8">
              <w:rPr>
                <w:sz w:val="20"/>
                <w:szCs w:val="20"/>
              </w:rPr>
              <w:t>:</w:t>
            </w:r>
            <w:r>
              <w:rPr>
                <w:sz w:val="20"/>
                <w:szCs w:val="20"/>
              </w:rPr>
              <w:t xml:space="preserve"> </w:t>
            </w:r>
          </w:p>
          <w:p w:rsidR="00675813" w:rsidRPr="00200BC8" w:rsidRDefault="00690348" w:rsidP="00675813">
            <w:pPr>
              <w:rPr>
                <w:sz w:val="20"/>
                <w:szCs w:val="20"/>
              </w:rPr>
            </w:pPr>
            <w:r>
              <w:rPr>
                <w:sz w:val="20"/>
                <w:szCs w:val="20"/>
              </w:rPr>
              <w:t>CANC</w:t>
            </w:r>
            <w:r w:rsidR="00675813">
              <w:rPr>
                <w:sz w:val="20"/>
                <w:szCs w:val="20"/>
              </w:rPr>
              <w:t xml:space="preserve"> - </w:t>
            </w:r>
            <w:r w:rsidRPr="00690348">
              <w:rPr>
                <w:sz w:val="20"/>
                <w:szCs w:val="20"/>
              </w:rPr>
              <w:t>Zrušení akce</w:t>
            </w:r>
          </w:p>
        </w:tc>
        <w:tc>
          <w:tcPr>
            <w:tcW w:w="810" w:type="dxa"/>
            <w:shd w:val="clear" w:color="auto" w:fill="auto"/>
          </w:tcPr>
          <w:p w:rsidR="00675813" w:rsidRPr="000E4D8F" w:rsidRDefault="00E25C7F" w:rsidP="00A51498">
            <w:pPr>
              <w:pStyle w:val="TableNormal1"/>
              <w:jc w:val="center"/>
              <w:rPr>
                <w:iCs/>
              </w:rPr>
            </w:pPr>
            <w:r w:rsidRPr="000E4D8F">
              <w:rPr>
                <w:iCs/>
              </w:rPr>
              <w:t>V1.45</w:t>
            </w:r>
          </w:p>
        </w:tc>
      </w:tr>
      <w:tr w:rsidR="00693A8C" w:rsidDel="00307C19" w:rsidTr="001F677A">
        <w:trPr>
          <w:trHeight w:val="255"/>
        </w:trPr>
        <w:tc>
          <w:tcPr>
            <w:tcW w:w="998" w:type="dxa"/>
            <w:shd w:val="clear" w:color="auto" w:fill="auto"/>
          </w:tcPr>
          <w:p w:rsidR="00693A8C" w:rsidRPr="008475E6" w:rsidRDefault="00693A8C" w:rsidP="00693A8C">
            <w:pPr>
              <w:spacing w:line="480" w:lineRule="auto"/>
              <w:rPr>
                <w:sz w:val="20"/>
                <w:szCs w:val="20"/>
              </w:rPr>
            </w:pPr>
            <w:r w:rsidRPr="008475E6">
              <w:rPr>
                <w:sz w:val="20"/>
                <w:szCs w:val="20"/>
              </w:rPr>
              <w:t>21.6.2016</w:t>
            </w:r>
          </w:p>
        </w:tc>
        <w:tc>
          <w:tcPr>
            <w:tcW w:w="7282" w:type="dxa"/>
            <w:shd w:val="clear" w:color="auto" w:fill="auto"/>
          </w:tcPr>
          <w:p w:rsidR="00A07FEB" w:rsidRDefault="00A07FEB" w:rsidP="00A07FEB">
            <w:pPr>
              <w:rPr>
                <w:sz w:val="20"/>
                <w:szCs w:val="20"/>
              </w:rPr>
            </w:pPr>
            <w:r w:rsidRPr="00200BC8">
              <w:rPr>
                <w:sz w:val="20"/>
                <w:szCs w:val="20"/>
              </w:rPr>
              <w:t>Z</w:t>
            </w:r>
            <w:r>
              <w:rPr>
                <w:sz w:val="20"/>
                <w:szCs w:val="20"/>
              </w:rPr>
              <w:t xml:space="preserve">právy Edigas - </w:t>
            </w:r>
            <w:r w:rsidRPr="00693A8C">
              <w:rPr>
                <w:sz w:val="20"/>
                <w:szCs w:val="20"/>
              </w:rPr>
              <w:t>CLCDS020TypeList</w:t>
            </w:r>
            <w:r>
              <w:rPr>
                <w:sz w:val="20"/>
                <w:szCs w:val="20"/>
              </w:rPr>
              <w:t xml:space="preserve"> - </w:t>
            </w:r>
            <w:r w:rsidRPr="007315B8">
              <w:rPr>
                <w:sz w:val="20"/>
                <w:szCs w:val="20"/>
              </w:rPr>
              <w:t>Type (Typ dokumentu)</w:t>
            </w:r>
            <w:r>
              <w:rPr>
                <w:sz w:val="20"/>
                <w:szCs w:val="20"/>
              </w:rPr>
              <w:t>- změněn následující typ</w:t>
            </w:r>
            <w:r w:rsidRPr="00200BC8">
              <w:rPr>
                <w:sz w:val="20"/>
                <w:szCs w:val="20"/>
              </w:rPr>
              <w:t>:</w:t>
            </w:r>
          </w:p>
          <w:p w:rsidR="00693A8C" w:rsidRPr="00200BC8" w:rsidRDefault="00A07FEB" w:rsidP="00675813">
            <w:pPr>
              <w:rPr>
                <w:sz w:val="20"/>
                <w:szCs w:val="20"/>
              </w:rPr>
            </w:pPr>
            <w:r>
              <w:rPr>
                <w:sz w:val="20"/>
                <w:szCs w:val="20"/>
              </w:rPr>
              <w:t>FK – přepsán popisek z  „</w:t>
            </w:r>
            <w:r w:rsidRPr="00A07FEB">
              <w:rPr>
                <w:sz w:val="20"/>
                <w:szCs w:val="20"/>
              </w:rPr>
              <w:t>Flexibilní kontrakt</w:t>
            </w:r>
            <w:r>
              <w:rPr>
                <w:sz w:val="20"/>
                <w:szCs w:val="20"/>
              </w:rPr>
              <w:t>“ na „</w:t>
            </w:r>
            <w:r w:rsidRPr="00A07FEB">
              <w:rPr>
                <w:sz w:val="20"/>
                <w:szCs w:val="20"/>
              </w:rPr>
              <w:t>Vyrovnávací služba</w:t>
            </w:r>
            <w:r>
              <w:rPr>
                <w:sz w:val="20"/>
                <w:szCs w:val="20"/>
              </w:rPr>
              <w:t xml:space="preserve">“ </w:t>
            </w:r>
          </w:p>
        </w:tc>
        <w:tc>
          <w:tcPr>
            <w:tcW w:w="810" w:type="dxa"/>
            <w:shd w:val="clear" w:color="auto" w:fill="auto"/>
          </w:tcPr>
          <w:p w:rsidR="00693A8C" w:rsidRPr="000E4D8F" w:rsidRDefault="00693A8C" w:rsidP="00A51498">
            <w:pPr>
              <w:pStyle w:val="TableNormal1"/>
              <w:jc w:val="center"/>
              <w:rPr>
                <w:iCs/>
              </w:rPr>
            </w:pPr>
            <w:r w:rsidRPr="000E4D8F">
              <w:rPr>
                <w:iCs/>
              </w:rPr>
              <w:t>V1.45</w:t>
            </w:r>
          </w:p>
        </w:tc>
      </w:tr>
      <w:tr w:rsidR="00BD7F39" w:rsidDel="00307C19" w:rsidTr="001F677A">
        <w:trPr>
          <w:trHeight w:val="255"/>
        </w:trPr>
        <w:tc>
          <w:tcPr>
            <w:tcW w:w="998" w:type="dxa"/>
            <w:shd w:val="clear" w:color="auto" w:fill="auto"/>
          </w:tcPr>
          <w:p w:rsidR="00BD7F39" w:rsidRPr="008475E6" w:rsidRDefault="00BD7F39" w:rsidP="00693A8C">
            <w:pPr>
              <w:spacing w:line="480" w:lineRule="auto"/>
              <w:rPr>
                <w:sz w:val="20"/>
                <w:szCs w:val="20"/>
              </w:rPr>
            </w:pPr>
            <w:r w:rsidRPr="008475E6">
              <w:rPr>
                <w:sz w:val="20"/>
                <w:szCs w:val="20"/>
              </w:rPr>
              <w:t>29.6.2016</w:t>
            </w:r>
          </w:p>
        </w:tc>
        <w:tc>
          <w:tcPr>
            <w:tcW w:w="7282" w:type="dxa"/>
            <w:shd w:val="clear" w:color="auto" w:fill="auto"/>
          </w:tcPr>
          <w:p w:rsidR="00BD7F39" w:rsidRDefault="00BD7F39" w:rsidP="00BD7F39">
            <w:pPr>
              <w:rPr>
                <w:sz w:val="20"/>
                <w:szCs w:val="20"/>
              </w:rPr>
            </w:pPr>
            <w:r w:rsidRPr="00200BC8">
              <w:rPr>
                <w:sz w:val="20"/>
                <w:szCs w:val="20"/>
              </w:rPr>
              <w:t>Z</w:t>
            </w:r>
            <w:r>
              <w:rPr>
                <w:sz w:val="20"/>
                <w:szCs w:val="20"/>
              </w:rPr>
              <w:t xml:space="preserve">právy Edigas - </w:t>
            </w:r>
            <w:r w:rsidR="00C02B48" w:rsidRPr="00C02B48">
              <w:rPr>
                <w:sz w:val="20"/>
                <w:szCs w:val="20"/>
              </w:rPr>
              <w:t>CLCDS013 - Value status (Status hodnoty</w:t>
            </w:r>
            <w:r w:rsidR="00C02B48">
              <w:rPr>
                <w:sz w:val="20"/>
                <w:szCs w:val="20"/>
              </w:rPr>
              <w:t>)</w:t>
            </w:r>
            <w:r w:rsidR="00396F25">
              <w:rPr>
                <w:sz w:val="20"/>
                <w:szCs w:val="20"/>
              </w:rPr>
              <w:t xml:space="preserve"> - </w:t>
            </w:r>
            <w:r>
              <w:rPr>
                <w:sz w:val="20"/>
                <w:szCs w:val="20"/>
              </w:rPr>
              <w:t>doplněn následující typ</w:t>
            </w:r>
            <w:r w:rsidRPr="00200BC8">
              <w:rPr>
                <w:sz w:val="20"/>
                <w:szCs w:val="20"/>
              </w:rPr>
              <w:t>:</w:t>
            </w:r>
          </w:p>
          <w:p w:rsidR="00BD7F39" w:rsidRPr="00200BC8" w:rsidRDefault="007A29F8" w:rsidP="00BD7F39">
            <w:pPr>
              <w:rPr>
                <w:sz w:val="20"/>
                <w:szCs w:val="20"/>
              </w:rPr>
            </w:pPr>
            <w:r w:rsidRPr="007A29F8">
              <w:rPr>
                <w:sz w:val="20"/>
                <w:szCs w:val="20"/>
              </w:rPr>
              <w:t>95G</w:t>
            </w:r>
            <w:r w:rsidR="00BD7F39">
              <w:rPr>
                <w:sz w:val="20"/>
                <w:szCs w:val="20"/>
              </w:rPr>
              <w:t xml:space="preserve"> – </w:t>
            </w:r>
            <w:r w:rsidR="00BD7F39" w:rsidRPr="00BD7F39">
              <w:rPr>
                <w:sz w:val="20"/>
                <w:szCs w:val="20"/>
              </w:rPr>
              <w:t>Hodnota nevstupuje do zúčtování</w:t>
            </w:r>
          </w:p>
        </w:tc>
        <w:tc>
          <w:tcPr>
            <w:tcW w:w="810" w:type="dxa"/>
            <w:shd w:val="clear" w:color="auto" w:fill="auto"/>
          </w:tcPr>
          <w:p w:rsidR="00BD7F39" w:rsidRPr="000E4D8F" w:rsidRDefault="00BD7F39" w:rsidP="00A51498">
            <w:pPr>
              <w:pStyle w:val="TableNormal1"/>
              <w:jc w:val="center"/>
              <w:rPr>
                <w:iCs/>
              </w:rPr>
            </w:pPr>
            <w:r>
              <w:rPr>
                <w:iCs/>
              </w:rPr>
              <w:t>V1.45</w:t>
            </w:r>
          </w:p>
        </w:tc>
      </w:tr>
      <w:tr w:rsidR="00156D3E" w:rsidDel="00307C19" w:rsidTr="001F677A">
        <w:trPr>
          <w:trHeight w:val="255"/>
        </w:trPr>
        <w:tc>
          <w:tcPr>
            <w:tcW w:w="998" w:type="dxa"/>
            <w:shd w:val="clear" w:color="auto" w:fill="auto"/>
          </w:tcPr>
          <w:p w:rsidR="00156D3E" w:rsidRPr="008475E6" w:rsidRDefault="00156D3E" w:rsidP="00693A8C">
            <w:pPr>
              <w:spacing w:line="480" w:lineRule="auto"/>
              <w:rPr>
                <w:sz w:val="20"/>
                <w:szCs w:val="20"/>
              </w:rPr>
            </w:pPr>
            <w:r w:rsidRPr="008475E6">
              <w:rPr>
                <w:sz w:val="20"/>
                <w:szCs w:val="20"/>
              </w:rPr>
              <w:t>14.7.2016</w:t>
            </w:r>
          </w:p>
        </w:tc>
        <w:tc>
          <w:tcPr>
            <w:tcW w:w="7282" w:type="dxa"/>
            <w:shd w:val="clear" w:color="auto" w:fill="auto"/>
          </w:tcPr>
          <w:p w:rsidR="00156D3E" w:rsidRPr="00200BC8" w:rsidRDefault="00156D3E" w:rsidP="00BD7F39">
            <w:pPr>
              <w:rPr>
                <w:sz w:val="20"/>
                <w:szCs w:val="20"/>
              </w:rPr>
            </w:pPr>
            <w:r>
              <w:rPr>
                <w:sz w:val="20"/>
                <w:szCs w:val="20"/>
              </w:rPr>
              <w:t xml:space="preserve">Zprávy Edigas – formát Imbnot – změna zatypování elementu „PriceMeasureUnit“ z </w:t>
            </w:r>
            <w:r w:rsidRPr="00156D3E">
              <w:rPr>
                <w:sz w:val="20"/>
                <w:szCs w:val="20"/>
              </w:rPr>
              <w:t>ecc:UnitOfMeasureType</w:t>
            </w:r>
            <w:r>
              <w:rPr>
                <w:sz w:val="20"/>
                <w:szCs w:val="20"/>
              </w:rPr>
              <w:t xml:space="preserve"> na </w:t>
            </w:r>
            <w:r w:rsidRPr="00156D3E">
              <w:rPr>
                <w:sz w:val="20"/>
                <w:szCs w:val="20"/>
              </w:rPr>
              <w:t>cdscc:UnitOfMeasureType</w:t>
            </w:r>
            <w:r>
              <w:rPr>
                <w:sz w:val="20"/>
                <w:szCs w:val="20"/>
              </w:rPr>
              <w:t>.</w:t>
            </w:r>
          </w:p>
        </w:tc>
        <w:tc>
          <w:tcPr>
            <w:tcW w:w="810" w:type="dxa"/>
            <w:shd w:val="clear" w:color="auto" w:fill="auto"/>
          </w:tcPr>
          <w:p w:rsidR="00156D3E" w:rsidRDefault="00156D3E" w:rsidP="00A51498">
            <w:pPr>
              <w:pStyle w:val="TableNormal1"/>
              <w:jc w:val="center"/>
              <w:rPr>
                <w:iCs/>
              </w:rPr>
            </w:pPr>
            <w:r>
              <w:rPr>
                <w:iCs/>
              </w:rPr>
              <w:t>V1.46</w:t>
            </w:r>
          </w:p>
        </w:tc>
      </w:tr>
      <w:tr w:rsidR="00507DCC" w:rsidDel="00307C19" w:rsidTr="001F677A">
        <w:trPr>
          <w:trHeight w:val="255"/>
        </w:trPr>
        <w:tc>
          <w:tcPr>
            <w:tcW w:w="998" w:type="dxa"/>
            <w:shd w:val="clear" w:color="auto" w:fill="auto"/>
          </w:tcPr>
          <w:p w:rsidR="00507DCC" w:rsidRPr="008475E6" w:rsidRDefault="00507DCC" w:rsidP="00693A8C">
            <w:pPr>
              <w:spacing w:line="480" w:lineRule="auto"/>
              <w:rPr>
                <w:sz w:val="20"/>
                <w:szCs w:val="20"/>
              </w:rPr>
            </w:pPr>
            <w:r w:rsidRPr="008475E6">
              <w:rPr>
                <w:sz w:val="20"/>
                <w:szCs w:val="20"/>
              </w:rPr>
              <w:t>29.8.2016</w:t>
            </w:r>
          </w:p>
        </w:tc>
        <w:tc>
          <w:tcPr>
            <w:tcW w:w="7282" w:type="dxa"/>
            <w:shd w:val="clear" w:color="auto" w:fill="auto"/>
          </w:tcPr>
          <w:p w:rsidR="00507DCC" w:rsidRDefault="00507DCC" w:rsidP="00BD7F39">
            <w:pPr>
              <w:rPr>
                <w:sz w:val="20"/>
                <w:szCs w:val="20"/>
              </w:rPr>
            </w:pPr>
            <w:r w:rsidRPr="00507DCC">
              <w:rPr>
                <w:sz w:val="20"/>
                <w:szCs w:val="20"/>
              </w:rPr>
              <w:t>Zprávy Edigas - číselník CLCDS024TypeList- Product (Produkt)</w:t>
            </w:r>
            <w:r>
              <w:rPr>
                <w:sz w:val="20"/>
                <w:szCs w:val="20"/>
              </w:rPr>
              <w:t xml:space="preserve"> - </w:t>
            </w:r>
            <w:r w:rsidRPr="00507DCC">
              <w:rPr>
                <w:sz w:val="20"/>
                <w:szCs w:val="20"/>
              </w:rPr>
              <w:t>doplněny následující typ</w:t>
            </w:r>
            <w:r>
              <w:rPr>
                <w:sz w:val="20"/>
                <w:szCs w:val="20"/>
              </w:rPr>
              <w:t>y</w:t>
            </w:r>
            <w:r w:rsidRPr="00507DCC">
              <w:rPr>
                <w:sz w:val="20"/>
                <w:szCs w:val="20"/>
              </w:rPr>
              <w:t>:</w:t>
            </w:r>
          </w:p>
          <w:p w:rsidR="00507DCC" w:rsidRPr="00507DCC" w:rsidRDefault="00507DCC" w:rsidP="00507DCC">
            <w:pPr>
              <w:rPr>
                <w:sz w:val="20"/>
                <w:szCs w:val="20"/>
              </w:rPr>
            </w:pPr>
            <w:r w:rsidRPr="00507DCC">
              <w:rPr>
                <w:sz w:val="20"/>
                <w:szCs w:val="20"/>
              </w:rPr>
              <w:t>MN91</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MN92</w:t>
            </w:r>
            <w:r w:rsidRPr="00507DCC">
              <w:rPr>
                <w:sz w:val="20"/>
                <w:szCs w:val="20"/>
              </w:rPr>
              <w:tab/>
            </w:r>
            <w:r w:rsidR="00F8560C" w:rsidRPr="00F8560C">
              <w:rPr>
                <w:sz w:val="20"/>
                <w:szCs w:val="20"/>
              </w:rPr>
              <w:t>MNxy-Suma nekor. odhadů spotřeby CM za t.o. „x“ a třídu TDD „y“</w:t>
            </w:r>
          </w:p>
          <w:p w:rsidR="00F8560C" w:rsidRPr="00F8560C" w:rsidRDefault="00507DCC" w:rsidP="00507DCC">
            <w:pPr>
              <w:rPr>
                <w:sz w:val="20"/>
                <w:szCs w:val="20"/>
              </w:rPr>
            </w:pPr>
            <w:r w:rsidRPr="00507DCC">
              <w:rPr>
                <w:sz w:val="20"/>
                <w:szCs w:val="20"/>
              </w:rPr>
              <w:t>MN93</w:t>
            </w:r>
            <w:r w:rsidRPr="00507DCC">
              <w:rPr>
                <w:sz w:val="20"/>
                <w:szCs w:val="20"/>
              </w:rPr>
              <w:tab/>
            </w:r>
            <w:r w:rsidR="00F8560C" w:rsidRPr="00F8560C">
              <w:rPr>
                <w:sz w:val="20"/>
                <w:szCs w:val="20"/>
              </w:rPr>
              <w:t xml:space="preserve">MNxy-Suma nekor. odhadů spotřeby CM za t.o. „x“ a třídu TDD „y“ </w:t>
            </w:r>
          </w:p>
          <w:p w:rsidR="00507DCC" w:rsidRPr="00507DCC" w:rsidRDefault="00507DCC" w:rsidP="00507DCC">
            <w:pPr>
              <w:rPr>
                <w:sz w:val="20"/>
                <w:szCs w:val="20"/>
              </w:rPr>
            </w:pPr>
            <w:r w:rsidRPr="00507DCC">
              <w:rPr>
                <w:sz w:val="20"/>
                <w:szCs w:val="20"/>
              </w:rPr>
              <w:t>MN94</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MN95</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MN96</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MN97</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MN98</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MN99</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MN9A</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MN9B</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lastRenderedPageBreak/>
              <w:t>MN9C</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MK91</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MK92</w:t>
            </w:r>
            <w:r w:rsidRPr="00507DCC">
              <w:rPr>
                <w:sz w:val="20"/>
                <w:szCs w:val="20"/>
              </w:rPr>
              <w:tab/>
            </w:r>
            <w:r w:rsidR="00F8560C" w:rsidRPr="00F8560C">
              <w:rPr>
                <w:sz w:val="20"/>
                <w:szCs w:val="20"/>
              </w:rPr>
              <w:t>MKxy-Suma kor. odhadů spotřeby CM za t.o. „x“ a třídu TDD „y“</w:t>
            </w:r>
          </w:p>
          <w:p w:rsidR="00F8560C" w:rsidRPr="00F8560C" w:rsidRDefault="00507DCC" w:rsidP="00507DCC">
            <w:pPr>
              <w:rPr>
                <w:sz w:val="20"/>
                <w:szCs w:val="20"/>
              </w:rPr>
            </w:pPr>
            <w:r w:rsidRPr="00507DCC">
              <w:rPr>
                <w:sz w:val="20"/>
                <w:szCs w:val="20"/>
              </w:rPr>
              <w:t>MK93</w:t>
            </w:r>
            <w:r w:rsidRPr="00507DCC">
              <w:rPr>
                <w:sz w:val="20"/>
                <w:szCs w:val="20"/>
              </w:rPr>
              <w:tab/>
            </w:r>
            <w:r w:rsidR="00F8560C" w:rsidRPr="00F8560C">
              <w:rPr>
                <w:sz w:val="20"/>
                <w:szCs w:val="20"/>
              </w:rPr>
              <w:t xml:space="preserve">MKxy-Suma kor. odhadů spotřeby CM za t.o. „x“ a třídu TDD „y“ </w:t>
            </w:r>
          </w:p>
          <w:p w:rsidR="00507DCC" w:rsidRPr="00507DCC" w:rsidRDefault="00507DCC" w:rsidP="00507DCC">
            <w:pPr>
              <w:rPr>
                <w:sz w:val="20"/>
                <w:szCs w:val="20"/>
              </w:rPr>
            </w:pPr>
            <w:r w:rsidRPr="00507DCC">
              <w:rPr>
                <w:sz w:val="20"/>
                <w:szCs w:val="20"/>
              </w:rPr>
              <w:t>MK94</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MK95</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MK96</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MK97</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MK98</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MK99</w:t>
            </w:r>
            <w:r w:rsidRPr="00507DCC">
              <w:rPr>
                <w:sz w:val="20"/>
                <w:szCs w:val="20"/>
              </w:rPr>
              <w:tab/>
            </w:r>
            <w:r w:rsidR="00F8560C" w:rsidRPr="00F8560C">
              <w:rPr>
                <w:sz w:val="20"/>
                <w:szCs w:val="20"/>
              </w:rPr>
              <w:t>MKxy-Suma kor. odhadů spotřeby CM za t.o. „x“ a třídu TDD „y“</w:t>
            </w:r>
          </w:p>
          <w:p w:rsidR="00F8560C" w:rsidRPr="00F8560C" w:rsidRDefault="00507DCC" w:rsidP="00507DCC">
            <w:pPr>
              <w:rPr>
                <w:sz w:val="20"/>
                <w:szCs w:val="20"/>
              </w:rPr>
            </w:pPr>
            <w:r w:rsidRPr="00507DCC">
              <w:rPr>
                <w:sz w:val="20"/>
                <w:szCs w:val="20"/>
              </w:rPr>
              <w:t>MK9A</w:t>
            </w:r>
            <w:r w:rsidRPr="00507DCC">
              <w:rPr>
                <w:sz w:val="20"/>
                <w:szCs w:val="20"/>
              </w:rPr>
              <w:tab/>
            </w:r>
            <w:r w:rsidR="00F8560C" w:rsidRPr="00F8560C">
              <w:rPr>
                <w:sz w:val="20"/>
                <w:szCs w:val="20"/>
              </w:rPr>
              <w:t xml:space="preserve">MKxy-Suma kor. odhadů spotřeby CM za t.o. „x“ a třídu TDD „y“ </w:t>
            </w:r>
          </w:p>
          <w:p w:rsidR="00507DCC" w:rsidRPr="00507DCC" w:rsidRDefault="00507DCC" w:rsidP="00507DCC">
            <w:pPr>
              <w:rPr>
                <w:sz w:val="20"/>
                <w:szCs w:val="20"/>
              </w:rPr>
            </w:pPr>
            <w:r w:rsidRPr="00507DCC">
              <w:rPr>
                <w:sz w:val="20"/>
                <w:szCs w:val="20"/>
              </w:rPr>
              <w:t>MK9B</w:t>
            </w:r>
            <w:r w:rsidRPr="00507DCC">
              <w:rPr>
                <w:sz w:val="20"/>
                <w:szCs w:val="20"/>
              </w:rPr>
              <w:tab/>
            </w:r>
            <w:r w:rsidR="00F8560C" w:rsidRPr="00F8560C">
              <w:rPr>
                <w:sz w:val="20"/>
                <w:szCs w:val="20"/>
              </w:rPr>
              <w:t>MKxy-Suma kor. odhadů spotřeby CM za t.o. „x“ a třídu TDD „y“</w:t>
            </w:r>
          </w:p>
          <w:p w:rsidR="00507DCC" w:rsidRDefault="00507DCC" w:rsidP="00507DCC">
            <w:pPr>
              <w:rPr>
                <w:sz w:val="20"/>
                <w:szCs w:val="20"/>
              </w:rPr>
            </w:pPr>
            <w:r w:rsidRPr="00507DCC">
              <w:rPr>
                <w:sz w:val="20"/>
                <w:szCs w:val="20"/>
              </w:rPr>
              <w:t>MK9C</w:t>
            </w:r>
            <w:r w:rsidRPr="00507DCC">
              <w:rPr>
                <w:sz w:val="20"/>
                <w:szCs w:val="20"/>
              </w:rPr>
              <w:tab/>
            </w:r>
            <w:r w:rsidR="00F8560C" w:rsidRPr="00F8560C">
              <w:rPr>
                <w:sz w:val="20"/>
                <w:szCs w:val="20"/>
              </w:rPr>
              <w:t>MKxy-Suma kor. odhadů spotřeby CM za t.o. „x“ a třídu TDD „y“</w:t>
            </w:r>
          </w:p>
        </w:tc>
        <w:tc>
          <w:tcPr>
            <w:tcW w:w="810" w:type="dxa"/>
            <w:shd w:val="clear" w:color="auto" w:fill="auto"/>
          </w:tcPr>
          <w:p w:rsidR="00507DCC" w:rsidRDefault="00507DCC" w:rsidP="00A51498">
            <w:pPr>
              <w:pStyle w:val="TableNormal1"/>
              <w:jc w:val="center"/>
              <w:rPr>
                <w:iCs/>
              </w:rPr>
            </w:pPr>
            <w:r>
              <w:rPr>
                <w:iCs/>
              </w:rPr>
              <w:lastRenderedPageBreak/>
              <w:t>V1.47</w:t>
            </w:r>
          </w:p>
        </w:tc>
      </w:tr>
      <w:tr w:rsidR="00107525" w:rsidDel="00307C19" w:rsidTr="001F677A">
        <w:trPr>
          <w:trHeight w:val="255"/>
        </w:trPr>
        <w:tc>
          <w:tcPr>
            <w:tcW w:w="998" w:type="dxa"/>
            <w:shd w:val="clear" w:color="auto" w:fill="auto"/>
          </w:tcPr>
          <w:p w:rsidR="00107525" w:rsidRPr="008475E6" w:rsidRDefault="00107525" w:rsidP="00693A8C">
            <w:pPr>
              <w:spacing w:line="480" w:lineRule="auto"/>
              <w:rPr>
                <w:sz w:val="20"/>
                <w:szCs w:val="20"/>
              </w:rPr>
            </w:pPr>
            <w:r w:rsidRPr="008475E6">
              <w:rPr>
                <w:sz w:val="20"/>
                <w:szCs w:val="20"/>
              </w:rPr>
              <w:lastRenderedPageBreak/>
              <w:t>6.9.2016</w:t>
            </w:r>
          </w:p>
        </w:tc>
        <w:tc>
          <w:tcPr>
            <w:tcW w:w="7282" w:type="dxa"/>
            <w:shd w:val="clear" w:color="auto" w:fill="auto"/>
          </w:tcPr>
          <w:p w:rsidR="00107525" w:rsidRDefault="00107525" w:rsidP="00107525">
            <w:pPr>
              <w:rPr>
                <w:sz w:val="20"/>
                <w:szCs w:val="20"/>
              </w:rPr>
            </w:pPr>
            <w:r>
              <w:rPr>
                <w:sz w:val="20"/>
                <w:szCs w:val="20"/>
              </w:rPr>
              <w:t xml:space="preserve">Definice  </w:t>
            </w:r>
            <w:r w:rsidR="00591E1E" w:rsidRPr="00591E1E">
              <w:rPr>
                <w:sz w:val="20"/>
                <w:szCs w:val="20"/>
              </w:rPr>
              <w:t>SFVOTGASBILLING</w:t>
            </w:r>
            <w:r w:rsidR="00591E1E">
              <w:rPr>
                <w:sz w:val="20"/>
                <w:szCs w:val="20"/>
              </w:rPr>
              <w:t xml:space="preserve">, </w:t>
            </w:r>
            <w:r w:rsidR="00591E1E" w:rsidRPr="00591E1E">
              <w:rPr>
                <w:sz w:val="20"/>
                <w:szCs w:val="20"/>
              </w:rPr>
              <w:t>SFVOTGASBILLINGSUM</w:t>
            </w:r>
            <w:r w:rsidR="00591E1E">
              <w:rPr>
                <w:sz w:val="20"/>
                <w:szCs w:val="20"/>
              </w:rPr>
              <w:t xml:space="preserve">, </w:t>
            </w:r>
            <w:r w:rsidR="00591E1E" w:rsidRPr="00591E1E">
              <w:rPr>
                <w:sz w:val="20"/>
                <w:szCs w:val="20"/>
              </w:rPr>
              <w:t>SFVOTGASCLAIM</w:t>
            </w:r>
            <w:r w:rsidR="00591E1E">
              <w:rPr>
                <w:sz w:val="20"/>
                <w:szCs w:val="20"/>
              </w:rPr>
              <w:t xml:space="preserve">, </w:t>
            </w:r>
            <w:r w:rsidR="00591E1E" w:rsidRPr="00591E1E">
              <w:rPr>
                <w:sz w:val="20"/>
                <w:szCs w:val="20"/>
              </w:rPr>
              <w:t>SFVOTGASCLAIMSUM</w:t>
            </w:r>
            <w:r w:rsidR="00591E1E">
              <w:rPr>
                <w:sz w:val="20"/>
                <w:szCs w:val="20"/>
              </w:rPr>
              <w:t xml:space="preserve"> </w:t>
            </w:r>
            <w:r>
              <w:rPr>
                <w:sz w:val="20"/>
                <w:szCs w:val="20"/>
              </w:rPr>
              <w:t xml:space="preserve">doplnění enumerace povolených hodnot atributu </w:t>
            </w:r>
            <w:r w:rsidR="00C809BC">
              <w:rPr>
                <w:i/>
                <w:sz w:val="20"/>
                <w:szCs w:val="20"/>
              </w:rPr>
              <w:t>tradeType</w:t>
            </w:r>
            <w:r>
              <w:rPr>
                <w:i/>
                <w:sz w:val="20"/>
                <w:szCs w:val="20"/>
              </w:rPr>
              <w:t xml:space="preserve">  </w:t>
            </w:r>
            <w:r w:rsidRPr="007B7C86">
              <w:rPr>
                <w:sz w:val="20"/>
                <w:szCs w:val="20"/>
              </w:rPr>
              <w:t xml:space="preserve"> </w:t>
            </w:r>
            <w:r w:rsidRPr="00A22F0F">
              <w:rPr>
                <w:sz w:val="20"/>
                <w:szCs w:val="20"/>
              </w:rPr>
              <w:t>elementu</w:t>
            </w:r>
            <w:r w:rsidR="00C809BC">
              <w:rPr>
                <w:sz w:val="20"/>
                <w:szCs w:val="20"/>
              </w:rPr>
              <w:t xml:space="preserve"> </w:t>
            </w:r>
            <w:r w:rsidR="00C809BC" w:rsidRPr="00617FB7">
              <w:rPr>
                <w:i/>
                <w:sz w:val="20"/>
                <w:szCs w:val="20"/>
              </w:rPr>
              <w:t>TradeType</w:t>
            </w:r>
            <w:r>
              <w:rPr>
                <w:sz w:val="20"/>
                <w:szCs w:val="20"/>
              </w:rPr>
              <w:t xml:space="preserve"> o hodnotu: </w:t>
            </w:r>
          </w:p>
          <w:p w:rsidR="00107525" w:rsidRPr="00507DCC" w:rsidRDefault="00C809BC" w:rsidP="00BD7F39">
            <w:pPr>
              <w:rPr>
                <w:sz w:val="20"/>
                <w:szCs w:val="20"/>
              </w:rPr>
            </w:pPr>
            <w:r>
              <w:rPr>
                <w:sz w:val="20"/>
                <w:szCs w:val="20"/>
              </w:rPr>
              <w:t xml:space="preserve">DV - </w:t>
            </w:r>
            <w:r>
              <w:t>služba vyrovnání</w:t>
            </w:r>
          </w:p>
        </w:tc>
        <w:tc>
          <w:tcPr>
            <w:tcW w:w="810" w:type="dxa"/>
            <w:shd w:val="clear" w:color="auto" w:fill="auto"/>
          </w:tcPr>
          <w:p w:rsidR="00107525" w:rsidRDefault="00107525" w:rsidP="00A51498">
            <w:pPr>
              <w:pStyle w:val="TableNormal1"/>
              <w:jc w:val="center"/>
              <w:rPr>
                <w:iCs/>
              </w:rPr>
            </w:pPr>
            <w:r>
              <w:rPr>
                <w:iCs/>
              </w:rPr>
              <w:t>V1.48</w:t>
            </w:r>
          </w:p>
          <w:p w:rsidR="00107525" w:rsidRDefault="00107525" w:rsidP="00A51498">
            <w:pPr>
              <w:pStyle w:val="TableNormal1"/>
              <w:jc w:val="center"/>
              <w:rPr>
                <w:iCs/>
              </w:rPr>
            </w:pP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r w:rsidRPr="008475E6">
              <w:rPr>
                <w:sz w:val="20"/>
                <w:szCs w:val="20"/>
              </w:rPr>
              <w:t>24.11.2016</w:t>
            </w:r>
          </w:p>
        </w:tc>
        <w:tc>
          <w:tcPr>
            <w:tcW w:w="7282" w:type="dxa"/>
            <w:shd w:val="clear" w:color="auto" w:fill="auto"/>
          </w:tcPr>
          <w:p w:rsidR="00BC7049" w:rsidRDefault="00BC7049" w:rsidP="00107525">
            <w:pPr>
              <w:rPr>
                <w:sz w:val="20"/>
                <w:szCs w:val="20"/>
              </w:rPr>
            </w:pPr>
            <w:r>
              <w:rPr>
                <w:sz w:val="20"/>
                <w:szCs w:val="20"/>
              </w:rPr>
              <w:t xml:space="preserve">Definice zprávy CDSGASOPOF – do níže uvedeným elementů byl přidán nepovinný atribut </w:t>
            </w:r>
            <w:r w:rsidRPr="008475E6">
              <w:rPr>
                <w:i/>
                <w:sz w:val="20"/>
                <w:szCs w:val="20"/>
              </w:rPr>
              <w:t>month</w:t>
            </w:r>
            <w:r w:rsidR="00FA7E40">
              <w:rPr>
                <w:i/>
                <w:sz w:val="20"/>
                <w:szCs w:val="20"/>
              </w:rPr>
              <w:t>Factor</w:t>
            </w:r>
            <w:r>
              <w:rPr>
                <w:sz w:val="20"/>
                <w:szCs w:val="20"/>
              </w:rPr>
              <w:t>:</w:t>
            </w:r>
          </w:p>
          <w:p w:rsidR="00BC7049" w:rsidRPr="00BC7049" w:rsidRDefault="00BC7049" w:rsidP="00BC7049">
            <w:pPr>
              <w:rPr>
                <w:sz w:val="20"/>
                <w:szCs w:val="20"/>
              </w:rPr>
            </w:pPr>
            <w:r>
              <w:rPr>
                <w:sz w:val="20"/>
                <w:szCs w:val="20"/>
              </w:rPr>
              <w:t xml:space="preserve"> - </w:t>
            </w:r>
            <w:r w:rsidRPr="00BC7049">
              <w:rPr>
                <w:sz w:val="20"/>
                <w:szCs w:val="20"/>
              </w:rPr>
              <w:t>invoice/contractValue/month - Rezervovaná měsíční kapacita</w:t>
            </w:r>
          </w:p>
          <w:p w:rsidR="00BC7049" w:rsidRPr="00BC7049" w:rsidRDefault="00BC7049" w:rsidP="00BC7049">
            <w:pPr>
              <w:rPr>
                <w:sz w:val="20"/>
                <w:szCs w:val="20"/>
              </w:rPr>
            </w:pPr>
            <w:r>
              <w:rPr>
                <w:sz w:val="20"/>
                <w:szCs w:val="20"/>
              </w:rPr>
              <w:t xml:space="preserve"> - </w:t>
            </w:r>
            <w:r w:rsidRPr="00BC7049">
              <w:rPr>
                <w:sz w:val="20"/>
                <w:szCs w:val="20"/>
              </w:rPr>
              <w:t>invoice/contractValue/monthInterruptibleCapacity - Rezervovaná přerušitelná měsíční kapacita</w:t>
            </w:r>
          </w:p>
          <w:p w:rsidR="00BC7049" w:rsidRDefault="00BC7049" w:rsidP="009153A1">
            <w:pPr>
              <w:rPr>
                <w:sz w:val="20"/>
                <w:szCs w:val="20"/>
              </w:rPr>
            </w:pPr>
            <w:r>
              <w:rPr>
                <w:sz w:val="20"/>
                <w:szCs w:val="20"/>
              </w:rPr>
              <w:t xml:space="preserve"> - </w:t>
            </w:r>
            <w:r w:rsidRPr="00BC7049">
              <w:rPr>
                <w:sz w:val="20"/>
                <w:szCs w:val="20"/>
              </w:rPr>
              <w:t>invoice/contractValue/slide - Rezervovaná klouzavá kapacita</w:t>
            </w:r>
            <w:r>
              <w:rPr>
                <w:sz w:val="20"/>
                <w:szCs w:val="20"/>
              </w:rPr>
              <w:t xml:space="preserve"> </w:t>
            </w:r>
          </w:p>
        </w:tc>
        <w:tc>
          <w:tcPr>
            <w:tcW w:w="810" w:type="dxa"/>
            <w:shd w:val="clear" w:color="auto" w:fill="auto"/>
          </w:tcPr>
          <w:p w:rsidR="00BC7049"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4A4436" w:rsidRDefault="004A4436" w:rsidP="00C6306D">
            <w:pPr>
              <w:rPr>
                <w:sz w:val="20"/>
                <w:szCs w:val="20"/>
              </w:rPr>
            </w:pPr>
            <w:r>
              <w:rPr>
                <w:sz w:val="20"/>
                <w:szCs w:val="20"/>
              </w:rPr>
              <w:t xml:space="preserve">Definice zprávy CDSGASOPOF - změna zatypování atributů </w:t>
            </w:r>
            <w:r w:rsidRPr="008475E6">
              <w:rPr>
                <w:i/>
                <w:sz w:val="20"/>
                <w:szCs w:val="20"/>
              </w:rPr>
              <w:t>reductionConsumption</w:t>
            </w:r>
            <w:r>
              <w:rPr>
                <w:sz w:val="20"/>
                <w:szCs w:val="20"/>
              </w:rPr>
              <w:t xml:space="preserve"> </w:t>
            </w:r>
            <w:r w:rsidRPr="004A4436">
              <w:rPr>
                <w:sz w:val="20"/>
                <w:szCs w:val="20"/>
              </w:rPr>
              <w:t xml:space="preserve">elementu </w:t>
            </w:r>
            <w:r w:rsidRPr="008475E6">
              <w:rPr>
                <w:i/>
                <w:sz w:val="20"/>
                <w:szCs w:val="20"/>
              </w:rPr>
              <w:t>dayConsumption</w:t>
            </w:r>
            <w:r w:rsidRPr="004A4436">
              <w:rPr>
                <w:sz w:val="20"/>
                <w:szCs w:val="20"/>
              </w:rPr>
              <w:t xml:space="preserve"> a </w:t>
            </w:r>
            <w:r w:rsidRPr="008475E6">
              <w:rPr>
                <w:i/>
                <w:sz w:val="20"/>
                <w:szCs w:val="20"/>
              </w:rPr>
              <w:t>sumGasM3</w:t>
            </w:r>
            <w:r>
              <w:rPr>
                <w:sz w:val="20"/>
                <w:szCs w:val="20"/>
              </w:rPr>
              <w:t xml:space="preserve"> </w:t>
            </w:r>
            <w:r w:rsidRPr="004A4436">
              <w:rPr>
                <w:sz w:val="20"/>
                <w:szCs w:val="20"/>
              </w:rPr>
              <w:t xml:space="preserve">elementu </w:t>
            </w:r>
            <w:r w:rsidRPr="008475E6">
              <w:rPr>
                <w:i/>
                <w:sz w:val="20"/>
                <w:szCs w:val="20"/>
              </w:rPr>
              <w:t>meter</w:t>
            </w:r>
            <w:r w:rsidRPr="004A4436">
              <w:rPr>
                <w:sz w:val="20"/>
                <w:szCs w:val="20"/>
              </w:rPr>
              <w:t xml:space="preserve">. Hodnoty </w:t>
            </w:r>
            <w:r w:rsidR="00C6306D">
              <w:rPr>
                <w:sz w:val="20"/>
                <w:szCs w:val="20"/>
              </w:rPr>
              <w:t>je možmé</w:t>
            </w:r>
            <w:r w:rsidRPr="004A4436">
              <w:rPr>
                <w:sz w:val="20"/>
                <w:szCs w:val="20"/>
              </w:rPr>
              <w:t xml:space="preserve"> </w:t>
            </w:r>
            <w:r>
              <w:rPr>
                <w:sz w:val="20"/>
                <w:szCs w:val="20"/>
              </w:rPr>
              <w:t>uvést až na 4. des. místa.</w:t>
            </w:r>
          </w:p>
        </w:tc>
        <w:tc>
          <w:tcPr>
            <w:tcW w:w="810" w:type="dxa"/>
            <w:shd w:val="clear" w:color="auto" w:fill="auto"/>
          </w:tcPr>
          <w:p w:rsidR="004A4436" w:rsidRDefault="004A4436" w:rsidP="00A51498">
            <w:pPr>
              <w:pStyle w:val="TableNormal1"/>
              <w:jc w:val="center"/>
              <w:rPr>
                <w:iCs/>
              </w:rPr>
            </w:pPr>
            <w:r>
              <w:rPr>
                <w:iCs/>
              </w:rPr>
              <w:t>V1.49</w:t>
            </w:r>
          </w:p>
        </w:tc>
      </w:tr>
      <w:tr w:rsidR="008D458C" w:rsidDel="00307C19" w:rsidTr="001F677A">
        <w:trPr>
          <w:trHeight w:val="255"/>
        </w:trPr>
        <w:tc>
          <w:tcPr>
            <w:tcW w:w="998" w:type="dxa"/>
            <w:shd w:val="clear" w:color="auto" w:fill="auto"/>
          </w:tcPr>
          <w:p w:rsidR="008D458C"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8D458C" w:rsidRDefault="008D458C" w:rsidP="008D458C">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D458C" w:rsidRPr="008B6554" w:rsidRDefault="008D458C" w:rsidP="008D458C">
            <w:pPr>
              <w:rPr>
                <w:sz w:val="20"/>
                <w:szCs w:val="20"/>
              </w:rPr>
            </w:pPr>
            <w:r>
              <w:rPr>
                <w:sz w:val="20"/>
                <w:szCs w:val="20"/>
              </w:rPr>
              <w:t xml:space="preserve">GJ4 - </w:t>
            </w:r>
            <w:r w:rsidRPr="008D458C">
              <w:rPr>
                <w:sz w:val="20"/>
                <w:szCs w:val="20"/>
              </w:rPr>
              <w:t>Dotaz na data měsíčních odchylek zúčtování TDD</w:t>
            </w:r>
          </w:p>
          <w:p w:rsidR="008D458C" w:rsidRDefault="008D458C" w:rsidP="008D458C">
            <w:pPr>
              <w:rPr>
                <w:sz w:val="20"/>
                <w:szCs w:val="20"/>
              </w:rPr>
            </w:pPr>
            <w:r>
              <w:rPr>
                <w:sz w:val="20"/>
                <w:szCs w:val="20"/>
              </w:rPr>
              <w:t xml:space="preserve">GJ6 - </w:t>
            </w:r>
            <w:r w:rsidRPr="008D458C">
              <w:rPr>
                <w:sz w:val="20"/>
                <w:szCs w:val="20"/>
              </w:rPr>
              <w:t>Dotaz na data závěrečných měsíčních odchylek zúčtování TDD</w:t>
            </w:r>
          </w:p>
          <w:p w:rsidR="008D458C" w:rsidRPr="00200BC8" w:rsidRDefault="008D458C" w:rsidP="008D458C">
            <w:pPr>
              <w:rPr>
                <w:sz w:val="20"/>
                <w:szCs w:val="20"/>
              </w:rPr>
            </w:pPr>
            <w:r>
              <w:rPr>
                <w:sz w:val="20"/>
                <w:szCs w:val="20"/>
              </w:rPr>
              <w:t xml:space="preserve">GJ8 - </w:t>
            </w:r>
            <w:r w:rsidRPr="008D458C">
              <w:rPr>
                <w:sz w:val="20"/>
                <w:szCs w:val="20"/>
              </w:rPr>
              <w:t>Dotaz na data odchylek zúčtování ztrát</w:t>
            </w:r>
          </w:p>
        </w:tc>
        <w:tc>
          <w:tcPr>
            <w:tcW w:w="810" w:type="dxa"/>
            <w:shd w:val="clear" w:color="auto" w:fill="auto"/>
          </w:tcPr>
          <w:p w:rsidR="008D458C" w:rsidRDefault="004A4436" w:rsidP="00A51498">
            <w:pPr>
              <w:pStyle w:val="TableNormal1"/>
              <w:jc w:val="center"/>
              <w:rPr>
                <w:iCs/>
              </w:rPr>
            </w:pPr>
            <w:r>
              <w:rPr>
                <w:iCs/>
              </w:rPr>
              <w:t>V1.49</w:t>
            </w:r>
          </w:p>
        </w:tc>
      </w:tr>
      <w:tr w:rsidR="008D458C" w:rsidDel="00307C19" w:rsidTr="001F677A">
        <w:trPr>
          <w:trHeight w:val="255"/>
        </w:trPr>
        <w:tc>
          <w:tcPr>
            <w:tcW w:w="998" w:type="dxa"/>
            <w:shd w:val="clear" w:color="auto" w:fill="auto"/>
          </w:tcPr>
          <w:p w:rsidR="008D458C"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8D458C" w:rsidRDefault="008D458C" w:rsidP="008D458C">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8D458C" w:rsidRPr="008B6554" w:rsidRDefault="008D458C" w:rsidP="008D458C">
            <w:pPr>
              <w:rPr>
                <w:sz w:val="20"/>
                <w:szCs w:val="20"/>
              </w:rPr>
            </w:pPr>
            <w:r>
              <w:rPr>
                <w:sz w:val="20"/>
                <w:szCs w:val="20"/>
              </w:rPr>
              <w:t xml:space="preserve">GJ5 - </w:t>
            </w:r>
            <w:r w:rsidRPr="008D458C">
              <w:rPr>
                <w:sz w:val="20"/>
                <w:szCs w:val="20"/>
              </w:rPr>
              <w:t>Potvrzení / Chyba v dotazu na data měsíčních odchylek zúčtování TDD</w:t>
            </w:r>
          </w:p>
          <w:p w:rsidR="008D458C" w:rsidRDefault="008D458C" w:rsidP="008D458C">
            <w:pPr>
              <w:rPr>
                <w:sz w:val="20"/>
                <w:szCs w:val="20"/>
              </w:rPr>
            </w:pPr>
            <w:r>
              <w:rPr>
                <w:sz w:val="20"/>
                <w:szCs w:val="20"/>
              </w:rPr>
              <w:t xml:space="preserve">GJ7- </w:t>
            </w:r>
            <w:r w:rsidRPr="008D458C">
              <w:rPr>
                <w:sz w:val="20"/>
                <w:szCs w:val="20"/>
              </w:rPr>
              <w:t>Potvrzení / Chyba v dotazu na data závěrečných měsíčních odchylek zúčtování TDD</w:t>
            </w:r>
          </w:p>
          <w:p w:rsidR="008D458C" w:rsidRPr="00200BC8" w:rsidRDefault="008D458C" w:rsidP="008D458C">
            <w:pPr>
              <w:rPr>
                <w:sz w:val="20"/>
                <w:szCs w:val="20"/>
              </w:rPr>
            </w:pPr>
            <w:r>
              <w:rPr>
                <w:sz w:val="20"/>
                <w:szCs w:val="20"/>
              </w:rPr>
              <w:t xml:space="preserve">GJ9 - </w:t>
            </w:r>
            <w:r w:rsidRPr="008D458C">
              <w:rPr>
                <w:sz w:val="20"/>
                <w:szCs w:val="20"/>
              </w:rPr>
              <w:t>Potvrzení / Chyba v dotazu na data odchylek zúčtování ztrát</w:t>
            </w:r>
          </w:p>
        </w:tc>
        <w:tc>
          <w:tcPr>
            <w:tcW w:w="810" w:type="dxa"/>
            <w:shd w:val="clear" w:color="auto" w:fill="auto"/>
          </w:tcPr>
          <w:p w:rsidR="008D458C" w:rsidRDefault="004A4436" w:rsidP="00A51498">
            <w:pPr>
              <w:pStyle w:val="TableNormal1"/>
              <w:jc w:val="center"/>
              <w:rPr>
                <w:iCs/>
              </w:rPr>
            </w:pPr>
            <w:r>
              <w:rPr>
                <w:iCs/>
              </w:rPr>
              <w:t>V1.49</w:t>
            </w:r>
          </w:p>
        </w:tc>
      </w:tr>
      <w:tr w:rsidR="001B29D5" w:rsidDel="00307C19" w:rsidTr="001F677A">
        <w:trPr>
          <w:trHeight w:val="255"/>
        </w:trPr>
        <w:tc>
          <w:tcPr>
            <w:tcW w:w="998" w:type="dxa"/>
            <w:shd w:val="clear" w:color="auto" w:fill="auto"/>
          </w:tcPr>
          <w:p w:rsidR="001B29D5"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1B29D5" w:rsidRDefault="001B29D5" w:rsidP="001B29D5">
            <w:pPr>
              <w:rPr>
                <w:sz w:val="20"/>
                <w:szCs w:val="20"/>
              </w:rPr>
            </w:pPr>
            <w:r>
              <w:rPr>
                <w:sz w:val="20"/>
                <w:szCs w:val="20"/>
              </w:rPr>
              <w:t xml:space="preserve">Definice zprávy CDSGASREQ - enumerace atributu </w:t>
            </w:r>
            <w:r>
              <w:rPr>
                <w:i/>
                <w:sz w:val="20"/>
                <w:szCs w:val="20"/>
              </w:rPr>
              <w:t>service</w:t>
            </w:r>
            <w:r>
              <w:rPr>
                <w:sz w:val="20"/>
                <w:szCs w:val="20"/>
              </w:rPr>
              <w:t xml:space="preserve"> elementu </w:t>
            </w:r>
            <w:r w:rsidRPr="008475E6">
              <w:rPr>
                <w:i/>
                <w:sz w:val="20"/>
                <w:szCs w:val="20"/>
              </w:rPr>
              <w:t>Location</w:t>
            </w:r>
            <w:r>
              <w:rPr>
                <w:sz w:val="20"/>
                <w:szCs w:val="20"/>
              </w:rPr>
              <w:t xml:space="preserve"> byla rozšířena o hodnotu:</w:t>
            </w:r>
          </w:p>
          <w:p w:rsidR="001B29D5" w:rsidRPr="00200BC8" w:rsidRDefault="001B29D5" w:rsidP="00BC7049">
            <w:pPr>
              <w:rPr>
                <w:sz w:val="20"/>
                <w:szCs w:val="20"/>
              </w:rPr>
            </w:pPr>
            <w:r>
              <w:rPr>
                <w:sz w:val="20"/>
                <w:szCs w:val="20"/>
              </w:rPr>
              <w:t xml:space="preserve">119 - </w:t>
            </w:r>
            <w:r w:rsidRPr="001B29D5">
              <w:rPr>
                <w:sz w:val="20"/>
                <w:szCs w:val="20"/>
              </w:rPr>
              <w:t>Pozorovatel</w:t>
            </w:r>
          </w:p>
        </w:tc>
        <w:tc>
          <w:tcPr>
            <w:tcW w:w="810" w:type="dxa"/>
            <w:shd w:val="clear" w:color="auto" w:fill="auto"/>
          </w:tcPr>
          <w:p w:rsidR="001B29D5"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4A4436" w:rsidRPr="00200BC8" w:rsidRDefault="004A4436" w:rsidP="00BC7049">
            <w:pPr>
              <w:rPr>
                <w:sz w:val="20"/>
                <w:szCs w:val="20"/>
              </w:rPr>
            </w:pPr>
            <w:r>
              <w:rPr>
                <w:sz w:val="20"/>
                <w:szCs w:val="20"/>
              </w:rPr>
              <w:t xml:space="preserve">Zprávy Edigas – definice Gasdat - doplnění elementu </w:t>
            </w:r>
            <w:r w:rsidRPr="00BE1140">
              <w:rPr>
                <w:i/>
                <w:sz w:val="20"/>
                <w:szCs w:val="20"/>
              </w:rPr>
              <w:t>MeasurementReason</w:t>
            </w:r>
            <w:r>
              <w:rPr>
                <w:sz w:val="20"/>
                <w:szCs w:val="20"/>
              </w:rPr>
              <w:t xml:space="preserve"> na úrovni elementu </w:t>
            </w:r>
            <w:r w:rsidRPr="00BE1140">
              <w:rPr>
                <w:i/>
                <w:sz w:val="20"/>
                <w:szCs w:val="20"/>
              </w:rPr>
              <w:t>Measurement</w:t>
            </w:r>
            <w:r>
              <w:rPr>
                <w:sz w:val="20"/>
                <w:szCs w:val="20"/>
              </w:rPr>
              <w:t>. Element je nepovinný.</w:t>
            </w:r>
          </w:p>
        </w:tc>
        <w:tc>
          <w:tcPr>
            <w:tcW w:w="810" w:type="dxa"/>
            <w:shd w:val="clear" w:color="auto" w:fill="auto"/>
          </w:tcPr>
          <w:p w:rsidR="004A4436"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r w:rsidRPr="00BE1140">
              <w:rPr>
                <w:sz w:val="20"/>
                <w:szCs w:val="20"/>
              </w:rPr>
              <w:lastRenderedPageBreak/>
              <w:t>24.11.2016</w:t>
            </w:r>
          </w:p>
        </w:tc>
        <w:tc>
          <w:tcPr>
            <w:tcW w:w="7282" w:type="dxa"/>
            <w:shd w:val="clear" w:color="auto" w:fill="auto"/>
          </w:tcPr>
          <w:p w:rsidR="004A4436" w:rsidRPr="00200BC8" w:rsidRDefault="004A4436" w:rsidP="004A4436">
            <w:pPr>
              <w:rPr>
                <w:sz w:val="20"/>
                <w:szCs w:val="20"/>
              </w:rPr>
            </w:pPr>
            <w:r>
              <w:rPr>
                <w:sz w:val="20"/>
                <w:szCs w:val="20"/>
              </w:rPr>
              <w:t xml:space="preserve">Zprávy Edigas – definice Gasdat - doplnění elementu </w:t>
            </w:r>
            <w:r>
              <w:rPr>
                <w:i/>
                <w:sz w:val="20"/>
                <w:szCs w:val="20"/>
              </w:rPr>
              <w:t>InputDateTime</w:t>
            </w:r>
            <w:r>
              <w:rPr>
                <w:sz w:val="20"/>
                <w:szCs w:val="20"/>
              </w:rPr>
              <w:t xml:space="preserve"> na úrovni elementu </w:t>
            </w:r>
            <w:r w:rsidRPr="00BE1140">
              <w:rPr>
                <w:i/>
                <w:sz w:val="20"/>
                <w:szCs w:val="20"/>
              </w:rPr>
              <w:t>Measurement</w:t>
            </w:r>
            <w:r>
              <w:rPr>
                <w:sz w:val="20"/>
                <w:szCs w:val="20"/>
              </w:rPr>
              <w:t>. Element je nepovinný.</w:t>
            </w:r>
          </w:p>
        </w:tc>
        <w:tc>
          <w:tcPr>
            <w:tcW w:w="810" w:type="dxa"/>
            <w:shd w:val="clear" w:color="auto" w:fill="auto"/>
          </w:tcPr>
          <w:p w:rsidR="004A4436"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BC7049" w:rsidRDefault="00BC7049" w:rsidP="00BC7049">
            <w:pPr>
              <w:rPr>
                <w:sz w:val="20"/>
                <w:szCs w:val="20"/>
              </w:rPr>
            </w:pPr>
            <w:r w:rsidRPr="00200BC8">
              <w:rPr>
                <w:sz w:val="20"/>
                <w:szCs w:val="20"/>
              </w:rPr>
              <w:t>Z</w:t>
            </w:r>
            <w:r>
              <w:rPr>
                <w:sz w:val="20"/>
                <w:szCs w:val="20"/>
              </w:rPr>
              <w:t xml:space="preserve">právy Edigas - číselník </w:t>
            </w:r>
            <w:r w:rsidRPr="00675813">
              <w:rPr>
                <w:sz w:val="20"/>
                <w:szCs w:val="20"/>
              </w:rPr>
              <w:t>CLCDS0</w:t>
            </w:r>
            <w:r>
              <w:rPr>
                <w:sz w:val="20"/>
                <w:szCs w:val="20"/>
              </w:rPr>
              <w:t>0</w:t>
            </w:r>
            <w:r w:rsidRPr="00675813">
              <w:rPr>
                <w:sz w:val="20"/>
                <w:szCs w:val="20"/>
              </w:rPr>
              <w:t>1TypeList</w:t>
            </w:r>
            <w:r>
              <w:rPr>
                <w:sz w:val="20"/>
                <w:szCs w:val="20"/>
              </w:rPr>
              <w:t xml:space="preserve"> - </w:t>
            </w:r>
            <w:r w:rsidRPr="007315B8">
              <w:rPr>
                <w:sz w:val="20"/>
                <w:szCs w:val="20"/>
              </w:rPr>
              <w:t>Type (Typ dokumentu)</w:t>
            </w:r>
            <w:r>
              <w:rPr>
                <w:sz w:val="20"/>
                <w:szCs w:val="20"/>
              </w:rPr>
              <w:t xml:space="preserve"> - doplněn následující typ</w:t>
            </w:r>
            <w:r w:rsidRPr="00200BC8">
              <w:rPr>
                <w:sz w:val="20"/>
                <w:szCs w:val="20"/>
              </w:rPr>
              <w:t>:</w:t>
            </w:r>
            <w:r>
              <w:rPr>
                <w:sz w:val="20"/>
                <w:szCs w:val="20"/>
              </w:rPr>
              <w:t xml:space="preserve"> </w:t>
            </w:r>
          </w:p>
          <w:p w:rsidR="00BC7049" w:rsidRDefault="00BC7049" w:rsidP="00BC7049">
            <w:pPr>
              <w:rPr>
                <w:sz w:val="20"/>
                <w:szCs w:val="20"/>
              </w:rPr>
            </w:pPr>
            <w:r>
              <w:rPr>
                <w:sz w:val="20"/>
                <w:szCs w:val="20"/>
              </w:rPr>
              <w:t xml:space="preserve">87X - </w:t>
            </w:r>
            <w:r w:rsidRPr="00BC7049">
              <w:rPr>
                <w:sz w:val="20"/>
                <w:szCs w:val="20"/>
              </w:rPr>
              <w:t>Measurement Information</w:t>
            </w:r>
            <w:r>
              <w:rPr>
                <w:sz w:val="20"/>
                <w:szCs w:val="20"/>
              </w:rPr>
              <w:t xml:space="preserve"> - cancel</w:t>
            </w:r>
          </w:p>
        </w:tc>
        <w:tc>
          <w:tcPr>
            <w:tcW w:w="810" w:type="dxa"/>
            <w:shd w:val="clear" w:color="auto" w:fill="auto"/>
          </w:tcPr>
          <w:p w:rsidR="00BC7049"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BC7049" w:rsidRPr="008475E6" w:rsidRDefault="00BC7049" w:rsidP="00BC704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xml:space="preserve">- doplněny </w:t>
            </w:r>
            <w:r w:rsidRPr="008475E6">
              <w:rPr>
                <w:sz w:val="20"/>
                <w:szCs w:val="20"/>
              </w:rPr>
              <w:t xml:space="preserve">následující typy: </w:t>
            </w:r>
          </w:p>
          <w:p w:rsidR="00BC7049" w:rsidRPr="008475E6" w:rsidRDefault="00BC7049" w:rsidP="00BC7049">
            <w:pPr>
              <w:rPr>
                <w:sz w:val="20"/>
                <w:szCs w:val="20"/>
              </w:rPr>
            </w:pPr>
            <w:r w:rsidRPr="008475E6">
              <w:rPr>
                <w:sz w:val="20"/>
                <w:szCs w:val="20"/>
              </w:rPr>
              <w:t>PFLB = agregovaná alokace využití flexibility za všechny SZ/ZÚ</w:t>
            </w:r>
          </w:p>
          <w:p w:rsidR="008D458C" w:rsidRPr="008D458C" w:rsidRDefault="008D458C" w:rsidP="008D458C">
            <w:pPr>
              <w:rPr>
                <w:sz w:val="20"/>
                <w:szCs w:val="20"/>
              </w:rPr>
            </w:pPr>
            <w:r w:rsidRPr="008D458C">
              <w:rPr>
                <w:sz w:val="20"/>
                <w:szCs w:val="20"/>
              </w:rPr>
              <w:t>DCLT</w:t>
            </w:r>
            <w:r>
              <w:rPr>
                <w:sz w:val="20"/>
                <w:szCs w:val="20"/>
              </w:rPr>
              <w:t xml:space="preserve"> = m</w:t>
            </w:r>
            <w:r w:rsidRPr="008D458C">
              <w:rPr>
                <w:sz w:val="20"/>
                <w:szCs w:val="20"/>
              </w:rPr>
              <w:t>ěsíční odchylky zúčtování TDD</w:t>
            </w:r>
          </w:p>
          <w:p w:rsidR="008D458C" w:rsidRPr="008D458C" w:rsidRDefault="008D458C" w:rsidP="008D458C">
            <w:pPr>
              <w:rPr>
                <w:sz w:val="20"/>
                <w:szCs w:val="20"/>
              </w:rPr>
            </w:pPr>
            <w:r w:rsidRPr="008D458C">
              <w:rPr>
                <w:sz w:val="20"/>
                <w:szCs w:val="20"/>
              </w:rPr>
              <w:t>ECLT</w:t>
            </w:r>
            <w:r>
              <w:rPr>
                <w:sz w:val="20"/>
                <w:szCs w:val="20"/>
              </w:rPr>
              <w:t xml:space="preserve"> = z</w:t>
            </w:r>
            <w:r w:rsidRPr="008D458C">
              <w:rPr>
                <w:sz w:val="20"/>
                <w:szCs w:val="20"/>
              </w:rPr>
              <w:t>ávěrečné měsíční odchylky zúčtování TDD</w:t>
            </w:r>
          </w:p>
          <w:p w:rsidR="00BC7049" w:rsidRDefault="008D458C" w:rsidP="008D458C">
            <w:pPr>
              <w:rPr>
                <w:sz w:val="20"/>
                <w:szCs w:val="20"/>
              </w:rPr>
            </w:pPr>
            <w:r w:rsidRPr="008D458C">
              <w:rPr>
                <w:sz w:val="20"/>
                <w:szCs w:val="20"/>
              </w:rPr>
              <w:t>ECLZ</w:t>
            </w:r>
            <w:r>
              <w:rPr>
                <w:sz w:val="20"/>
                <w:szCs w:val="20"/>
              </w:rPr>
              <w:t xml:space="preserve"> = z</w:t>
            </w:r>
            <w:r w:rsidRPr="008D458C">
              <w:rPr>
                <w:sz w:val="20"/>
                <w:szCs w:val="20"/>
              </w:rPr>
              <w:t>ávěrečné odchylky zúčtování ztrát</w:t>
            </w:r>
          </w:p>
        </w:tc>
        <w:tc>
          <w:tcPr>
            <w:tcW w:w="810" w:type="dxa"/>
            <w:shd w:val="clear" w:color="auto" w:fill="auto"/>
          </w:tcPr>
          <w:p w:rsidR="00BC7049"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4A4436" w:rsidRPr="00200BC8" w:rsidRDefault="004A4436" w:rsidP="004A4436">
            <w:pPr>
              <w:rPr>
                <w:sz w:val="20"/>
                <w:szCs w:val="20"/>
              </w:rPr>
            </w:pPr>
            <w:r w:rsidRPr="00200BC8">
              <w:rPr>
                <w:sz w:val="20"/>
                <w:szCs w:val="20"/>
              </w:rPr>
              <w:t xml:space="preserve">Zprávy Edigas - číselník CLCDS020 - (Pod)typ nominace - </w:t>
            </w:r>
            <w:r>
              <w:rPr>
                <w:sz w:val="20"/>
                <w:szCs w:val="20"/>
              </w:rPr>
              <w:t>odstraněn</w:t>
            </w:r>
            <w:r w:rsidRPr="00200BC8">
              <w:rPr>
                <w:sz w:val="20"/>
                <w:szCs w:val="20"/>
              </w:rPr>
              <w:t xml:space="preserve"> následující typ:</w:t>
            </w:r>
          </w:p>
          <w:p w:rsidR="00BC7049" w:rsidRDefault="004A4436" w:rsidP="004A4436">
            <w:pPr>
              <w:rPr>
                <w:sz w:val="20"/>
                <w:szCs w:val="20"/>
              </w:rPr>
            </w:pPr>
            <w:r>
              <w:rPr>
                <w:sz w:val="20"/>
                <w:szCs w:val="20"/>
              </w:rPr>
              <w:t>JK – Vlastní předání plynu</w:t>
            </w:r>
          </w:p>
        </w:tc>
        <w:tc>
          <w:tcPr>
            <w:tcW w:w="810" w:type="dxa"/>
            <w:shd w:val="clear" w:color="auto" w:fill="auto"/>
          </w:tcPr>
          <w:p w:rsidR="00BC7049" w:rsidRDefault="004A4436" w:rsidP="00A51498">
            <w:pPr>
              <w:pStyle w:val="TableNormal1"/>
              <w:jc w:val="center"/>
              <w:rPr>
                <w:iCs/>
              </w:rPr>
            </w:pPr>
            <w:r>
              <w:rPr>
                <w:iCs/>
              </w:rPr>
              <w:t>V1.49</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r>
              <w:rPr>
                <w:sz w:val="20"/>
                <w:szCs w:val="20"/>
              </w:rPr>
              <w:t>24.4.201</w:t>
            </w:r>
            <w:r w:rsidR="007F13C2">
              <w:rPr>
                <w:sz w:val="20"/>
                <w:szCs w:val="20"/>
              </w:rPr>
              <w:t>7</w:t>
            </w:r>
          </w:p>
        </w:tc>
        <w:tc>
          <w:tcPr>
            <w:tcW w:w="7282" w:type="dxa"/>
            <w:shd w:val="clear" w:color="auto" w:fill="auto"/>
          </w:tcPr>
          <w:p w:rsidR="00A02B83" w:rsidRPr="008475E6" w:rsidRDefault="00A02B83" w:rsidP="00A02B83">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xml:space="preserve">- doplněny </w:t>
            </w:r>
            <w:r w:rsidRPr="008475E6">
              <w:rPr>
                <w:sz w:val="20"/>
                <w:szCs w:val="20"/>
              </w:rPr>
              <w:t xml:space="preserve">následující typy: </w:t>
            </w:r>
          </w:p>
          <w:p w:rsidR="00A02B83" w:rsidRPr="00A02B83" w:rsidRDefault="00A02B83" w:rsidP="00A02B83">
            <w:pPr>
              <w:rPr>
                <w:sz w:val="20"/>
                <w:szCs w:val="20"/>
              </w:rPr>
            </w:pPr>
            <w:r w:rsidRPr="00A02B83">
              <w:rPr>
                <w:sz w:val="20"/>
                <w:szCs w:val="20"/>
              </w:rPr>
              <w:t>PBA1 = celková hodnota záporného předběžného denního vyrovnávacího množství</w:t>
            </w:r>
          </w:p>
          <w:p w:rsidR="00A02B83" w:rsidRPr="00200BC8" w:rsidRDefault="00A02B83" w:rsidP="00A02B83">
            <w:pPr>
              <w:rPr>
                <w:sz w:val="20"/>
                <w:szCs w:val="20"/>
              </w:rPr>
            </w:pPr>
            <w:r w:rsidRPr="00A02B83">
              <w:rPr>
                <w:sz w:val="20"/>
                <w:szCs w:val="20"/>
              </w:rPr>
              <w:t xml:space="preserve">PBA2 = </w:t>
            </w:r>
            <w:r w:rsidR="0002431E" w:rsidRPr="0002431E">
              <w:rPr>
                <w:sz w:val="20"/>
                <w:szCs w:val="20"/>
              </w:rPr>
              <w:t>celková hodnota kladného předběžného denního vyrovnávacího množství</w:t>
            </w:r>
          </w:p>
        </w:tc>
        <w:tc>
          <w:tcPr>
            <w:tcW w:w="810" w:type="dxa"/>
            <w:shd w:val="clear" w:color="auto" w:fill="auto"/>
          </w:tcPr>
          <w:p w:rsidR="00A02B83" w:rsidRDefault="00A02B83" w:rsidP="00A51498">
            <w:pPr>
              <w:pStyle w:val="TableNormal1"/>
              <w:jc w:val="center"/>
              <w:rPr>
                <w:iCs/>
              </w:rPr>
            </w:pPr>
            <w:r>
              <w:rPr>
                <w:iCs/>
              </w:rPr>
              <w:t>V1.50</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r>
              <w:rPr>
                <w:sz w:val="20"/>
                <w:szCs w:val="20"/>
              </w:rPr>
              <w:t>24.4.201</w:t>
            </w:r>
            <w:r w:rsidR="007F13C2">
              <w:rPr>
                <w:sz w:val="20"/>
                <w:szCs w:val="20"/>
              </w:rPr>
              <w:t>7</w:t>
            </w:r>
          </w:p>
        </w:tc>
        <w:tc>
          <w:tcPr>
            <w:tcW w:w="7282" w:type="dxa"/>
            <w:shd w:val="clear" w:color="auto" w:fill="auto"/>
          </w:tcPr>
          <w:p w:rsidR="00A02B83" w:rsidRDefault="00DD786D" w:rsidP="004A4436">
            <w:pPr>
              <w:rPr>
                <w:sz w:val="20"/>
                <w:szCs w:val="20"/>
              </w:rPr>
            </w:pPr>
            <w:r>
              <w:rPr>
                <w:sz w:val="20"/>
                <w:szCs w:val="20"/>
              </w:rPr>
              <w:t xml:space="preserve">Definice zprávy </w:t>
            </w:r>
            <w:r w:rsidRPr="00DD786D">
              <w:rPr>
                <w:sz w:val="20"/>
                <w:szCs w:val="20"/>
              </w:rPr>
              <w:t>CDSGASMASTERDATA</w:t>
            </w:r>
            <w:r>
              <w:rPr>
                <w:sz w:val="20"/>
                <w:szCs w:val="20"/>
              </w:rPr>
              <w:t xml:space="preserve"> – změna popisku vybraných message kódů</w:t>
            </w:r>
          </w:p>
          <w:p w:rsidR="00DD786D" w:rsidRDefault="00DD786D" w:rsidP="004A4436">
            <w:pPr>
              <w:rPr>
                <w:sz w:val="20"/>
                <w:szCs w:val="20"/>
              </w:rPr>
            </w:pPr>
            <w:r>
              <w:rPr>
                <w:sz w:val="20"/>
                <w:szCs w:val="20"/>
              </w:rPr>
              <w:t>Původní:</w:t>
            </w:r>
          </w:p>
          <w:p w:rsidR="00DD786D" w:rsidRPr="00DD786D" w:rsidRDefault="00DD786D" w:rsidP="00DD786D">
            <w:pPr>
              <w:rPr>
                <w:sz w:val="20"/>
                <w:szCs w:val="20"/>
              </w:rPr>
            </w:pPr>
            <w:r w:rsidRPr="00DD786D">
              <w:rPr>
                <w:sz w:val="20"/>
                <w:szCs w:val="20"/>
              </w:rPr>
              <w:t xml:space="preserve">GAU - Informace o nedostatečném finančním zajištění RÚT na OPM </w:t>
            </w:r>
          </w:p>
          <w:p w:rsidR="00DD786D" w:rsidRPr="00DD786D" w:rsidRDefault="00DD786D" w:rsidP="00DD786D">
            <w:pPr>
              <w:rPr>
                <w:sz w:val="20"/>
                <w:szCs w:val="20"/>
              </w:rPr>
            </w:pPr>
            <w:r w:rsidRPr="00DD786D">
              <w:rPr>
                <w:sz w:val="20"/>
                <w:szCs w:val="20"/>
              </w:rPr>
              <w:t xml:space="preserve">GAV - Informace o nezajištění dodávky z důvodu nedokončení změny dodavatele  </w:t>
            </w:r>
          </w:p>
          <w:p w:rsidR="00DD786D" w:rsidRPr="00DD786D" w:rsidRDefault="00DD786D" w:rsidP="00DD786D">
            <w:pPr>
              <w:rPr>
                <w:sz w:val="20"/>
                <w:szCs w:val="20"/>
              </w:rPr>
            </w:pPr>
            <w:r w:rsidRPr="00DD786D">
              <w:rPr>
                <w:sz w:val="20"/>
                <w:szCs w:val="20"/>
              </w:rPr>
              <w:t>GAW - Informace o nezajištění dodávky nebo převzetí odp</w:t>
            </w:r>
            <w:r w:rsidR="00945A31">
              <w:rPr>
                <w:sz w:val="20"/>
                <w:szCs w:val="20"/>
              </w:rPr>
              <w:t>o</w:t>
            </w:r>
            <w:r w:rsidRPr="00DD786D">
              <w:rPr>
                <w:sz w:val="20"/>
                <w:szCs w:val="20"/>
              </w:rPr>
              <w:t>vědnosti za odch. na OPM</w:t>
            </w:r>
          </w:p>
          <w:p w:rsidR="00DD786D" w:rsidRPr="00DD786D" w:rsidRDefault="00DD786D" w:rsidP="00DD786D">
            <w:pPr>
              <w:rPr>
                <w:sz w:val="20"/>
                <w:szCs w:val="20"/>
              </w:rPr>
            </w:pPr>
            <w:r w:rsidRPr="00DD786D">
              <w:rPr>
                <w:sz w:val="20"/>
                <w:szCs w:val="20"/>
              </w:rPr>
              <w:t xml:space="preserve">GAX - Ifnormace o nezajištění převzetí odpovědnosti za odchylku na OPM </w:t>
            </w:r>
          </w:p>
          <w:p w:rsidR="00DD786D" w:rsidRPr="00DD786D" w:rsidRDefault="00DD786D" w:rsidP="00DD786D">
            <w:pPr>
              <w:rPr>
                <w:sz w:val="20"/>
                <w:szCs w:val="20"/>
              </w:rPr>
            </w:pPr>
            <w:r w:rsidRPr="00DD786D">
              <w:rPr>
                <w:sz w:val="20"/>
                <w:szCs w:val="20"/>
              </w:rPr>
              <w:t>GR7 - Informace o aktivaci DPI</w:t>
            </w:r>
          </w:p>
          <w:p w:rsidR="00DD786D" w:rsidRDefault="00DD786D" w:rsidP="00DD786D">
            <w:pPr>
              <w:rPr>
                <w:sz w:val="20"/>
                <w:szCs w:val="20"/>
              </w:rPr>
            </w:pPr>
            <w:r w:rsidRPr="00DD786D">
              <w:rPr>
                <w:sz w:val="20"/>
                <w:szCs w:val="20"/>
              </w:rPr>
              <w:t>GRA - Informace o ukončení OPM z důvodu neprokračování dávek</w:t>
            </w:r>
          </w:p>
          <w:p w:rsidR="002A16E1" w:rsidRDefault="002A16E1" w:rsidP="00DD786D">
            <w:pPr>
              <w:rPr>
                <w:sz w:val="20"/>
                <w:szCs w:val="20"/>
              </w:rPr>
            </w:pPr>
            <w:r>
              <w:rPr>
                <w:sz w:val="20"/>
                <w:szCs w:val="20"/>
              </w:rPr>
              <w:t>Nové:</w:t>
            </w:r>
          </w:p>
          <w:p w:rsidR="002A16E1" w:rsidRPr="002A16E1" w:rsidRDefault="002A16E1" w:rsidP="002A16E1">
            <w:pPr>
              <w:rPr>
                <w:sz w:val="20"/>
                <w:szCs w:val="20"/>
              </w:rPr>
            </w:pPr>
            <w:r>
              <w:rPr>
                <w:sz w:val="20"/>
                <w:szCs w:val="20"/>
              </w:rPr>
              <w:t xml:space="preserve">GAU - </w:t>
            </w:r>
            <w:r w:rsidRPr="002A16E1">
              <w:rPr>
                <w:sz w:val="20"/>
                <w:szCs w:val="20"/>
              </w:rPr>
              <w:t>SZ nemá fin. zajištění na krytí svých závazků na OPM (uvedeno) ode dne (uvedeno)</w:t>
            </w:r>
          </w:p>
          <w:p w:rsidR="002A16E1" w:rsidRPr="002A16E1" w:rsidRDefault="002A16E1" w:rsidP="002A16E1">
            <w:pPr>
              <w:rPr>
                <w:sz w:val="20"/>
                <w:szCs w:val="20"/>
              </w:rPr>
            </w:pPr>
            <w:r w:rsidRPr="002A16E1">
              <w:rPr>
                <w:sz w:val="20"/>
                <w:szCs w:val="20"/>
              </w:rPr>
              <w:t>GAV - Není zajištěna dodávka do OPM (uvedeno) ode dne (uvedeno)</w:t>
            </w:r>
          </w:p>
          <w:p w:rsidR="002A16E1" w:rsidRPr="002A16E1" w:rsidRDefault="002A16E1" w:rsidP="002A16E1">
            <w:pPr>
              <w:rPr>
                <w:sz w:val="20"/>
                <w:szCs w:val="20"/>
              </w:rPr>
            </w:pPr>
            <w:r w:rsidRPr="002A16E1">
              <w:rPr>
                <w:sz w:val="20"/>
                <w:szCs w:val="20"/>
              </w:rPr>
              <w:t xml:space="preserve">GAW - Není zajištěno převzetí odpovědnosti za odchylku na OPM (uvedeno) ode dne (uvedeno)  </w:t>
            </w:r>
          </w:p>
          <w:p w:rsidR="002A16E1" w:rsidRPr="002A16E1" w:rsidRDefault="002A16E1" w:rsidP="002A16E1">
            <w:pPr>
              <w:rPr>
                <w:sz w:val="20"/>
                <w:szCs w:val="20"/>
              </w:rPr>
            </w:pPr>
            <w:r w:rsidRPr="002A16E1">
              <w:rPr>
                <w:sz w:val="20"/>
                <w:szCs w:val="20"/>
              </w:rPr>
              <w:t>GAX - Nedošlo k převzetí odpovědnosti za odchylku na OPM (uvedeno) ode dne (uvedeno).</w:t>
            </w:r>
          </w:p>
          <w:p w:rsidR="002A16E1" w:rsidRPr="002A16E1" w:rsidRDefault="002A16E1" w:rsidP="002A16E1">
            <w:pPr>
              <w:rPr>
                <w:sz w:val="20"/>
                <w:szCs w:val="20"/>
              </w:rPr>
            </w:pPr>
            <w:r w:rsidRPr="002A16E1">
              <w:rPr>
                <w:sz w:val="20"/>
                <w:szCs w:val="20"/>
              </w:rPr>
              <w:t>GR7 - Informace o aktivaci DPI na OPM (uvedeno) ode dne (uvedeno)</w:t>
            </w:r>
          </w:p>
          <w:p w:rsidR="002A16E1" w:rsidRPr="00200BC8" w:rsidRDefault="002A16E1" w:rsidP="002A16E1">
            <w:pPr>
              <w:rPr>
                <w:sz w:val="20"/>
                <w:szCs w:val="20"/>
              </w:rPr>
            </w:pPr>
            <w:r w:rsidRPr="002A16E1">
              <w:rPr>
                <w:sz w:val="20"/>
                <w:szCs w:val="20"/>
              </w:rPr>
              <w:t>GRA - Informace o ukončení služby dodavatele a SZ  na OPM (uvedeno) z důvodu nezajištění dodávky nebo převzetí odpovědnosti za odchylku ode dne (uvedeno)</w:t>
            </w:r>
          </w:p>
        </w:tc>
        <w:tc>
          <w:tcPr>
            <w:tcW w:w="810" w:type="dxa"/>
            <w:shd w:val="clear" w:color="auto" w:fill="auto"/>
          </w:tcPr>
          <w:p w:rsidR="00A02B83" w:rsidRDefault="00A02B83" w:rsidP="00A51498">
            <w:pPr>
              <w:pStyle w:val="TableNormal1"/>
              <w:jc w:val="center"/>
              <w:rPr>
                <w:iCs/>
              </w:rPr>
            </w:pPr>
            <w:r>
              <w:rPr>
                <w:iCs/>
              </w:rPr>
              <w:t>V1.50</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r>
              <w:rPr>
                <w:sz w:val="20"/>
                <w:szCs w:val="20"/>
              </w:rPr>
              <w:t>24.4.201</w:t>
            </w:r>
            <w:r w:rsidR="007F13C2">
              <w:rPr>
                <w:sz w:val="20"/>
                <w:szCs w:val="20"/>
              </w:rPr>
              <w:t>7</w:t>
            </w:r>
          </w:p>
        </w:tc>
        <w:tc>
          <w:tcPr>
            <w:tcW w:w="7282" w:type="dxa"/>
            <w:shd w:val="clear" w:color="auto" w:fill="auto"/>
          </w:tcPr>
          <w:p w:rsidR="00560582" w:rsidRDefault="00560582" w:rsidP="00560582">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A02B83" w:rsidRPr="00200BC8" w:rsidRDefault="00560582" w:rsidP="00560582">
            <w:pPr>
              <w:rPr>
                <w:sz w:val="20"/>
                <w:szCs w:val="20"/>
              </w:rPr>
            </w:pPr>
            <w:r>
              <w:rPr>
                <w:sz w:val="20"/>
                <w:szCs w:val="20"/>
              </w:rPr>
              <w:t xml:space="preserve">GNC - </w:t>
            </w:r>
            <w:r w:rsidRPr="00755A4C">
              <w:rPr>
                <w:sz w:val="18"/>
              </w:rPr>
              <w:t>Potvrzení / chyba v dotazu na nominace daného SZ všech typů – poslední potvrzené</w:t>
            </w:r>
          </w:p>
        </w:tc>
        <w:tc>
          <w:tcPr>
            <w:tcW w:w="810" w:type="dxa"/>
            <w:shd w:val="clear" w:color="auto" w:fill="auto"/>
          </w:tcPr>
          <w:p w:rsidR="00A02B83" w:rsidRDefault="00A02B83" w:rsidP="00A51498">
            <w:pPr>
              <w:pStyle w:val="TableNormal1"/>
              <w:jc w:val="center"/>
              <w:rPr>
                <w:iCs/>
              </w:rPr>
            </w:pPr>
            <w:r>
              <w:rPr>
                <w:iCs/>
              </w:rPr>
              <w:t>V1.50</w:t>
            </w:r>
          </w:p>
        </w:tc>
      </w:tr>
      <w:tr w:rsidR="00560582" w:rsidDel="00307C19" w:rsidTr="001F677A">
        <w:trPr>
          <w:trHeight w:val="255"/>
        </w:trPr>
        <w:tc>
          <w:tcPr>
            <w:tcW w:w="998" w:type="dxa"/>
            <w:shd w:val="clear" w:color="auto" w:fill="auto"/>
          </w:tcPr>
          <w:p w:rsidR="00560582" w:rsidRDefault="00560582" w:rsidP="00693A8C">
            <w:pPr>
              <w:spacing w:line="480" w:lineRule="auto"/>
              <w:rPr>
                <w:sz w:val="20"/>
                <w:szCs w:val="20"/>
              </w:rPr>
            </w:pPr>
            <w:r>
              <w:rPr>
                <w:sz w:val="20"/>
                <w:szCs w:val="20"/>
              </w:rPr>
              <w:t>24.4.201</w:t>
            </w:r>
            <w:r w:rsidR="007F13C2">
              <w:rPr>
                <w:sz w:val="20"/>
                <w:szCs w:val="20"/>
              </w:rPr>
              <w:t>7</w:t>
            </w:r>
          </w:p>
        </w:tc>
        <w:tc>
          <w:tcPr>
            <w:tcW w:w="7282" w:type="dxa"/>
            <w:shd w:val="clear" w:color="auto" w:fill="auto"/>
          </w:tcPr>
          <w:p w:rsidR="00560582" w:rsidRDefault="00560582" w:rsidP="00560582">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560582" w:rsidRDefault="00560582" w:rsidP="00560582">
            <w:pPr>
              <w:rPr>
                <w:sz w:val="20"/>
                <w:szCs w:val="20"/>
              </w:rPr>
            </w:pPr>
            <w:r>
              <w:rPr>
                <w:sz w:val="20"/>
                <w:szCs w:val="20"/>
              </w:rPr>
              <w:lastRenderedPageBreak/>
              <w:t xml:space="preserve">GNB - </w:t>
            </w:r>
            <w:r w:rsidRPr="00755A4C">
              <w:rPr>
                <w:sz w:val="18"/>
              </w:rPr>
              <w:t>Dotaz na nominace daného SZ všech typů – poslední potvrzené</w:t>
            </w:r>
          </w:p>
        </w:tc>
        <w:tc>
          <w:tcPr>
            <w:tcW w:w="810" w:type="dxa"/>
            <w:shd w:val="clear" w:color="auto" w:fill="auto"/>
          </w:tcPr>
          <w:p w:rsidR="00560582" w:rsidRDefault="00560582" w:rsidP="00A51498">
            <w:pPr>
              <w:pStyle w:val="TableNormal1"/>
              <w:jc w:val="center"/>
              <w:rPr>
                <w:iCs/>
              </w:rPr>
            </w:pPr>
            <w:r>
              <w:rPr>
                <w:iCs/>
              </w:rPr>
              <w:lastRenderedPageBreak/>
              <w:t>V1.50</w:t>
            </w:r>
          </w:p>
        </w:tc>
      </w:tr>
      <w:tr w:rsidR="0082160D" w:rsidDel="00307C19" w:rsidTr="001F677A">
        <w:trPr>
          <w:trHeight w:val="255"/>
        </w:trPr>
        <w:tc>
          <w:tcPr>
            <w:tcW w:w="998" w:type="dxa"/>
            <w:shd w:val="clear" w:color="auto" w:fill="auto"/>
          </w:tcPr>
          <w:p w:rsidR="0082160D" w:rsidRDefault="0082160D" w:rsidP="00693A8C">
            <w:pPr>
              <w:spacing w:line="480" w:lineRule="auto"/>
              <w:rPr>
                <w:sz w:val="20"/>
                <w:szCs w:val="20"/>
              </w:rPr>
            </w:pPr>
            <w:r>
              <w:rPr>
                <w:sz w:val="20"/>
                <w:szCs w:val="20"/>
              </w:rPr>
              <w:lastRenderedPageBreak/>
              <w:t>4.9.2017</w:t>
            </w:r>
          </w:p>
        </w:tc>
        <w:tc>
          <w:tcPr>
            <w:tcW w:w="7282" w:type="dxa"/>
            <w:shd w:val="clear" w:color="auto" w:fill="auto"/>
          </w:tcPr>
          <w:p w:rsidR="0082160D" w:rsidRDefault="0082160D" w:rsidP="0082160D">
            <w:pPr>
              <w:rPr>
                <w:sz w:val="20"/>
                <w:szCs w:val="20"/>
              </w:rPr>
            </w:pPr>
            <w:r>
              <w:rPr>
                <w:sz w:val="20"/>
                <w:szCs w:val="20"/>
              </w:rPr>
              <w:t xml:space="preserve">Definice zprávy </w:t>
            </w:r>
            <w:r w:rsidRPr="0082160D">
              <w:rPr>
                <w:sz w:val="20"/>
                <w:szCs w:val="20"/>
              </w:rPr>
              <w:t>CDSGASMASTERDATA</w:t>
            </w:r>
            <w:r>
              <w:rPr>
                <w:sz w:val="20"/>
                <w:szCs w:val="20"/>
              </w:rPr>
              <w:t xml:space="preserve"> - enumerace atributu </w:t>
            </w:r>
            <w:r>
              <w:rPr>
                <w:i/>
                <w:sz w:val="20"/>
                <w:szCs w:val="20"/>
              </w:rPr>
              <w:t xml:space="preserve">source </w:t>
            </w:r>
            <w:r w:rsidRPr="0082160D">
              <w:rPr>
                <w:sz w:val="20"/>
                <w:szCs w:val="20"/>
              </w:rPr>
              <w:t>elementu</w:t>
            </w:r>
            <w:r>
              <w:rPr>
                <w:i/>
                <w:sz w:val="20"/>
                <w:szCs w:val="20"/>
              </w:rPr>
              <w:t xml:space="preserve"> OPM</w:t>
            </w:r>
            <w:r>
              <w:rPr>
                <w:sz w:val="20"/>
                <w:szCs w:val="20"/>
              </w:rPr>
              <w:t xml:space="preserve"> byla rozšířena o hodnoty:</w:t>
            </w:r>
          </w:p>
          <w:p w:rsidR="0082160D" w:rsidRDefault="0082160D" w:rsidP="00560582">
            <w:pPr>
              <w:rPr>
                <w:sz w:val="20"/>
                <w:szCs w:val="20"/>
              </w:rPr>
            </w:pPr>
            <w:r w:rsidRPr="0082160D">
              <w:rPr>
                <w:sz w:val="20"/>
                <w:szCs w:val="20"/>
              </w:rPr>
              <w:t>BM – Biometan</w:t>
            </w:r>
          </w:p>
        </w:tc>
        <w:tc>
          <w:tcPr>
            <w:tcW w:w="810" w:type="dxa"/>
            <w:shd w:val="clear" w:color="auto" w:fill="auto"/>
          </w:tcPr>
          <w:p w:rsidR="0082160D" w:rsidRDefault="00842935" w:rsidP="00A51498">
            <w:pPr>
              <w:pStyle w:val="TableNormal1"/>
              <w:jc w:val="center"/>
              <w:rPr>
                <w:iCs/>
              </w:rPr>
            </w:pPr>
            <w:r>
              <w:rPr>
                <w:iCs/>
              </w:rPr>
              <w:t>V1.51</w:t>
            </w:r>
          </w:p>
        </w:tc>
      </w:tr>
      <w:tr w:rsidR="00C02B7D" w:rsidDel="00307C19" w:rsidTr="001F677A">
        <w:trPr>
          <w:trHeight w:val="255"/>
        </w:trPr>
        <w:tc>
          <w:tcPr>
            <w:tcW w:w="998" w:type="dxa"/>
            <w:shd w:val="clear" w:color="auto" w:fill="auto"/>
          </w:tcPr>
          <w:p w:rsidR="00C02B7D" w:rsidRDefault="00C02B7D" w:rsidP="00693A8C">
            <w:pPr>
              <w:spacing w:line="480" w:lineRule="auto"/>
              <w:rPr>
                <w:sz w:val="20"/>
                <w:szCs w:val="20"/>
              </w:rPr>
            </w:pPr>
            <w:r>
              <w:rPr>
                <w:sz w:val="20"/>
                <w:szCs w:val="20"/>
              </w:rPr>
              <w:t>5.10.2017</w:t>
            </w:r>
          </w:p>
        </w:tc>
        <w:tc>
          <w:tcPr>
            <w:tcW w:w="7282" w:type="dxa"/>
            <w:shd w:val="clear" w:color="auto" w:fill="auto"/>
          </w:tcPr>
          <w:p w:rsidR="00C02B7D" w:rsidRDefault="00C02B7D" w:rsidP="0082160D">
            <w:pPr>
              <w:rPr>
                <w:sz w:val="20"/>
                <w:szCs w:val="20"/>
              </w:rPr>
            </w:pPr>
            <w:r>
              <w:rPr>
                <w:sz w:val="20"/>
                <w:szCs w:val="20"/>
              </w:rPr>
              <w:t xml:space="preserve">Definice zprávy GASMASTERDATA – atribut </w:t>
            </w:r>
            <w:r w:rsidRPr="00F44F4B">
              <w:rPr>
                <w:i/>
                <w:sz w:val="20"/>
                <w:szCs w:val="20"/>
              </w:rPr>
              <w:t>date-from</w:t>
            </w:r>
            <w:r>
              <w:rPr>
                <w:sz w:val="20"/>
                <w:szCs w:val="20"/>
              </w:rPr>
              <w:t xml:space="preserve"> elementu </w:t>
            </w:r>
            <w:r w:rsidRPr="00F44F4B">
              <w:rPr>
                <w:i/>
                <w:sz w:val="20"/>
                <w:szCs w:val="20"/>
              </w:rPr>
              <w:t>OPM</w:t>
            </w:r>
            <w:r>
              <w:rPr>
                <w:sz w:val="20"/>
                <w:szCs w:val="20"/>
              </w:rPr>
              <w:t xml:space="preserve"> je změněn na nepovinný.</w:t>
            </w:r>
          </w:p>
        </w:tc>
        <w:tc>
          <w:tcPr>
            <w:tcW w:w="810" w:type="dxa"/>
            <w:shd w:val="clear" w:color="auto" w:fill="auto"/>
          </w:tcPr>
          <w:p w:rsidR="00C02B7D" w:rsidRDefault="00C02B7D" w:rsidP="00A51498">
            <w:pPr>
              <w:pStyle w:val="TableNormal1"/>
              <w:jc w:val="center"/>
              <w:rPr>
                <w:iCs/>
              </w:rPr>
            </w:pPr>
            <w:r>
              <w:rPr>
                <w:iCs/>
              </w:rPr>
              <w:t>V1.52</w:t>
            </w:r>
          </w:p>
        </w:tc>
      </w:tr>
      <w:tr w:rsidR="00C02B7D" w:rsidDel="00307C19" w:rsidTr="001F677A">
        <w:trPr>
          <w:trHeight w:val="255"/>
        </w:trPr>
        <w:tc>
          <w:tcPr>
            <w:tcW w:w="998" w:type="dxa"/>
            <w:shd w:val="clear" w:color="auto" w:fill="auto"/>
          </w:tcPr>
          <w:p w:rsidR="00C02B7D" w:rsidRDefault="00C02B7D" w:rsidP="00693A8C">
            <w:pPr>
              <w:spacing w:line="480" w:lineRule="auto"/>
              <w:rPr>
                <w:sz w:val="20"/>
                <w:szCs w:val="20"/>
              </w:rPr>
            </w:pPr>
            <w:r>
              <w:rPr>
                <w:sz w:val="20"/>
                <w:szCs w:val="20"/>
              </w:rPr>
              <w:t>5.10.2017</w:t>
            </w:r>
          </w:p>
        </w:tc>
        <w:tc>
          <w:tcPr>
            <w:tcW w:w="7282" w:type="dxa"/>
            <w:shd w:val="clear" w:color="auto" w:fill="auto"/>
          </w:tcPr>
          <w:p w:rsidR="00C02B7D" w:rsidRDefault="00C02B7D" w:rsidP="00C02B7D">
            <w:pPr>
              <w:rPr>
                <w:sz w:val="20"/>
                <w:szCs w:val="20"/>
              </w:rPr>
            </w:pPr>
            <w:r>
              <w:rPr>
                <w:sz w:val="20"/>
                <w:szCs w:val="20"/>
              </w:rPr>
              <w:t xml:space="preserve">Definice zprávy </w:t>
            </w:r>
            <w:r w:rsidR="00BC2294">
              <w:rPr>
                <w:sz w:val="20"/>
                <w:szCs w:val="20"/>
              </w:rPr>
              <w:t>GASMASTERDATA</w:t>
            </w:r>
            <w:r>
              <w:rPr>
                <w:sz w:val="20"/>
                <w:szCs w:val="20"/>
              </w:rPr>
              <w:t xml:space="preserve"> - enumerace atributu </w:t>
            </w:r>
            <w:r w:rsidRPr="0069502B">
              <w:rPr>
                <w:i/>
                <w:sz w:val="20"/>
                <w:szCs w:val="20"/>
              </w:rPr>
              <w:t>message-code</w:t>
            </w:r>
            <w:r>
              <w:rPr>
                <w:sz w:val="20"/>
                <w:szCs w:val="20"/>
              </w:rPr>
              <w:t xml:space="preserve"> byla rozšířena o hodnoty:</w:t>
            </w:r>
          </w:p>
          <w:p w:rsidR="00BC2294" w:rsidRPr="00BC2294" w:rsidRDefault="00BC2294" w:rsidP="00BC2294">
            <w:pPr>
              <w:rPr>
                <w:sz w:val="20"/>
                <w:szCs w:val="20"/>
              </w:rPr>
            </w:pPr>
            <w:r w:rsidRPr="00BC2294">
              <w:rPr>
                <w:sz w:val="20"/>
                <w:szCs w:val="20"/>
              </w:rPr>
              <w:t>GZ1 - Zpětná registrace OPM</w:t>
            </w:r>
          </w:p>
          <w:p w:rsidR="00BC2294" w:rsidRPr="00BC2294" w:rsidRDefault="00BC2294" w:rsidP="00BC2294">
            <w:pPr>
              <w:rPr>
                <w:sz w:val="20"/>
                <w:szCs w:val="20"/>
              </w:rPr>
            </w:pPr>
            <w:r w:rsidRPr="00BC2294">
              <w:rPr>
                <w:sz w:val="20"/>
                <w:szCs w:val="20"/>
              </w:rPr>
              <w:t>GZ3 -  Opis zpětné registrace OPM</w:t>
            </w:r>
          </w:p>
          <w:p w:rsidR="00BC2294" w:rsidRPr="00BC2294" w:rsidRDefault="00BC2294" w:rsidP="00BC2294">
            <w:pPr>
              <w:rPr>
                <w:rFonts w:ascii="Calibri" w:hAnsi="Calibri"/>
                <w:color w:val="000000"/>
                <w:szCs w:val="22"/>
              </w:rPr>
            </w:pPr>
            <w:r w:rsidRPr="00BC2294">
              <w:rPr>
                <w:sz w:val="20"/>
                <w:szCs w:val="20"/>
              </w:rPr>
              <w:t>GZ6 - Stav OPM</w:t>
            </w:r>
          </w:p>
        </w:tc>
        <w:tc>
          <w:tcPr>
            <w:tcW w:w="810" w:type="dxa"/>
            <w:shd w:val="clear" w:color="auto" w:fill="auto"/>
          </w:tcPr>
          <w:p w:rsidR="00C02B7D" w:rsidRDefault="00C02B7D" w:rsidP="00A51498">
            <w:pPr>
              <w:pStyle w:val="TableNormal1"/>
              <w:jc w:val="center"/>
              <w:rPr>
                <w:iCs/>
              </w:rPr>
            </w:pPr>
            <w:r>
              <w:rPr>
                <w:iCs/>
              </w:rPr>
              <w:t>V1.52</w:t>
            </w:r>
          </w:p>
        </w:tc>
      </w:tr>
      <w:tr w:rsidR="00C02B7D" w:rsidDel="00307C19" w:rsidTr="001F677A">
        <w:trPr>
          <w:trHeight w:val="255"/>
        </w:trPr>
        <w:tc>
          <w:tcPr>
            <w:tcW w:w="998" w:type="dxa"/>
            <w:shd w:val="clear" w:color="auto" w:fill="auto"/>
          </w:tcPr>
          <w:p w:rsidR="00C02B7D" w:rsidRDefault="00C02B7D" w:rsidP="00693A8C">
            <w:pPr>
              <w:spacing w:line="480" w:lineRule="auto"/>
              <w:rPr>
                <w:sz w:val="20"/>
                <w:szCs w:val="20"/>
              </w:rPr>
            </w:pPr>
            <w:r>
              <w:rPr>
                <w:sz w:val="20"/>
                <w:szCs w:val="20"/>
              </w:rPr>
              <w:t>5.10.2017</w:t>
            </w:r>
          </w:p>
        </w:tc>
        <w:tc>
          <w:tcPr>
            <w:tcW w:w="7282" w:type="dxa"/>
            <w:shd w:val="clear" w:color="auto" w:fill="auto"/>
          </w:tcPr>
          <w:p w:rsidR="00BC2294" w:rsidRDefault="00BC2294" w:rsidP="00BC2294">
            <w:pPr>
              <w:rPr>
                <w:sz w:val="20"/>
                <w:szCs w:val="20"/>
              </w:rPr>
            </w:pPr>
            <w:r>
              <w:rPr>
                <w:sz w:val="20"/>
                <w:szCs w:val="20"/>
              </w:rPr>
              <w:t xml:space="preserve">Definice zprávy </w:t>
            </w:r>
            <w:r w:rsidRPr="00BC2294">
              <w:rPr>
                <w:sz w:val="20"/>
                <w:szCs w:val="20"/>
              </w:rPr>
              <w:t>GASRESPONSE</w:t>
            </w:r>
            <w:r>
              <w:rPr>
                <w:sz w:val="20"/>
                <w:szCs w:val="20"/>
              </w:rPr>
              <w:t xml:space="preserve"> - enumerace atributu </w:t>
            </w:r>
            <w:r w:rsidRPr="0069502B">
              <w:rPr>
                <w:i/>
                <w:sz w:val="20"/>
                <w:szCs w:val="20"/>
              </w:rPr>
              <w:t>message-code</w:t>
            </w:r>
            <w:r>
              <w:rPr>
                <w:sz w:val="20"/>
                <w:szCs w:val="20"/>
              </w:rPr>
              <w:t xml:space="preserve"> byla rozšířena o hodnoty:</w:t>
            </w:r>
          </w:p>
          <w:p w:rsidR="00C02B7D" w:rsidRPr="00BC2294" w:rsidRDefault="00BC2294" w:rsidP="00BC2294">
            <w:pPr>
              <w:rPr>
                <w:sz w:val="20"/>
                <w:szCs w:val="20"/>
              </w:rPr>
            </w:pPr>
            <w:r>
              <w:rPr>
                <w:sz w:val="20"/>
                <w:szCs w:val="20"/>
              </w:rPr>
              <w:t>GZ2</w:t>
            </w:r>
            <w:r w:rsidRPr="00BC2294">
              <w:rPr>
                <w:sz w:val="20"/>
                <w:szCs w:val="20"/>
              </w:rPr>
              <w:t xml:space="preserve"> - Odpověď na zpětnou registraci OPM</w:t>
            </w:r>
          </w:p>
          <w:p w:rsidR="00BC2294" w:rsidRPr="00BC2294" w:rsidRDefault="00BC2294" w:rsidP="00BC2294">
            <w:pPr>
              <w:tabs>
                <w:tab w:val="left" w:pos="1170"/>
              </w:tabs>
              <w:rPr>
                <w:rFonts w:ascii="Calibri" w:hAnsi="Calibri"/>
                <w:color w:val="000000"/>
                <w:szCs w:val="22"/>
              </w:rPr>
            </w:pPr>
            <w:r w:rsidRPr="00D03082">
              <w:rPr>
                <w:sz w:val="20"/>
                <w:szCs w:val="20"/>
              </w:rPr>
              <w:t>GZ5 - Odpověď na dotaz na stav OPM</w:t>
            </w:r>
          </w:p>
        </w:tc>
        <w:tc>
          <w:tcPr>
            <w:tcW w:w="810" w:type="dxa"/>
            <w:shd w:val="clear" w:color="auto" w:fill="auto"/>
          </w:tcPr>
          <w:p w:rsidR="00C02B7D" w:rsidRDefault="00C02B7D" w:rsidP="00A51498">
            <w:pPr>
              <w:pStyle w:val="TableNormal1"/>
              <w:jc w:val="center"/>
              <w:rPr>
                <w:iCs/>
              </w:rPr>
            </w:pPr>
            <w:r>
              <w:rPr>
                <w:iCs/>
              </w:rPr>
              <w:t>V1.52</w:t>
            </w:r>
          </w:p>
        </w:tc>
      </w:tr>
      <w:tr w:rsidR="00C02B7D" w:rsidDel="00307C19" w:rsidTr="001F677A">
        <w:trPr>
          <w:trHeight w:val="255"/>
        </w:trPr>
        <w:tc>
          <w:tcPr>
            <w:tcW w:w="998" w:type="dxa"/>
            <w:shd w:val="clear" w:color="auto" w:fill="auto"/>
          </w:tcPr>
          <w:p w:rsidR="00C02B7D" w:rsidRDefault="00BC2294" w:rsidP="00693A8C">
            <w:pPr>
              <w:spacing w:line="480" w:lineRule="auto"/>
              <w:rPr>
                <w:sz w:val="20"/>
                <w:szCs w:val="20"/>
              </w:rPr>
            </w:pPr>
            <w:r>
              <w:rPr>
                <w:sz w:val="20"/>
                <w:szCs w:val="20"/>
              </w:rPr>
              <w:t>5.10.2017</w:t>
            </w:r>
          </w:p>
        </w:tc>
        <w:tc>
          <w:tcPr>
            <w:tcW w:w="7282" w:type="dxa"/>
            <w:shd w:val="clear" w:color="auto" w:fill="auto"/>
          </w:tcPr>
          <w:p w:rsidR="00BC2294" w:rsidRPr="00BC2294" w:rsidRDefault="00BC2294" w:rsidP="00BC2294">
            <w:pPr>
              <w:rPr>
                <w:rFonts w:ascii="Calibri" w:hAnsi="Calibri"/>
                <w:color w:val="000000"/>
                <w:szCs w:val="22"/>
              </w:rPr>
            </w:pPr>
            <w:r>
              <w:rPr>
                <w:sz w:val="20"/>
                <w:szCs w:val="20"/>
              </w:rPr>
              <w:t xml:space="preserve">Definice zprávy </w:t>
            </w:r>
            <w:r>
              <w:rPr>
                <w:rFonts w:ascii="Calibri" w:hAnsi="Calibri"/>
                <w:color w:val="000000"/>
                <w:szCs w:val="22"/>
              </w:rPr>
              <w:t xml:space="preserve">CDSGASREQ </w:t>
            </w:r>
            <w:r>
              <w:rPr>
                <w:sz w:val="20"/>
                <w:szCs w:val="20"/>
              </w:rPr>
              <w:t xml:space="preserve">- enumerace atributu </w:t>
            </w:r>
            <w:r w:rsidRPr="0069502B">
              <w:rPr>
                <w:i/>
                <w:sz w:val="20"/>
                <w:szCs w:val="20"/>
              </w:rPr>
              <w:t>message-code</w:t>
            </w:r>
            <w:r>
              <w:rPr>
                <w:sz w:val="20"/>
                <w:szCs w:val="20"/>
              </w:rPr>
              <w:t xml:space="preserve"> byla rozšířena o hodnoty:</w:t>
            </w:r>
          </w:p>
          <w:p w:rsidR="00C02B7D" w:rsidRDefault="00BC2294" w:rsidP="0082160D">
            <w:pPr>
              <w:rPr>
                <w:sz w:val="20"/>
                <w:szCs w:val="20"/>
              </w:rPr>
            </w:pPr>
            <w:r>
              <w:rPr>
                <w:sz w:val="20"/>
                <w:szCs w:val="20"/>
              </w:rPr>
              <w:t xml:space="preserve">GZ4 - </w:t>
            </w:r>
            <w:r w:rsidR="00D03082" w:rsidRPr="00D03082">
              <w:rPr>
                <w:sz w:val="20"/>
                <w:szCs w:val="20"/>
              </w:rPr>
              <w:t>Dotaz na stav OPM</w:t>
            </w:r>
          </w:p>
        </w:tc>
        <w:tc>
          <w:tcPr>
            <w:tcW w:w="810" w:type="dxa"/>
            <w:shd w:val="clear" w:color="auto" w:fill="auto"/>
          </w:tcPr>
          <w:p w:rsidR="00C02B7D" w:rsidRDefault="00BC2294" w:rsidP="00A51498">
            <w:pPr>
              <w:pStyle w:val="TableNormal1"/>
              <w:jc w:val="center"/>
              <w:rPr>
                <w:iCs/>
              </w:rPr>
            </w:pPr>
            <w:r>
              <w:rPr>
                <w:iCs/>
              </w:rPr>
              <w:t>V1.52</w:t>
            </w:r>
          </w:p>
        </w:tc>
      </w:tr>
      <w:tr w:rsidR="00DA1D6F" w:rsidDel="00307C19" w:rsidTr="001F677A">
        <w:trPr>
          <w:trHeight w:val="255"/>
        </w:trPr>
        <w:tc>
          <w:tcPr>
            <w:tcW w:w="998" w:type="dxa"/>
            <w:shd w:val="clear" w:color="auto" w:fill="auto"/>
          </w:tcPr>
          <w:p w:rsidR="00DA1D6F" w:rsidRDefault="00DA1D6F" w:rsidP="00FE3EBC">
            <w:pPr>
              <w:rPr>
                <w:sz w:val="20"/>
                <w:szCs w:val="20"/>
              </w:rPr>
            </w:pPr>
            <w:r>
              <w:rPr>
                <w:sz w:val="20"/>
                <w:szCs w:val="20"/>
              </w:rPr>
              <w:t>2</w:t>
            </w:r>
            <w:r w:rsidR="00FE3EBC">
              <w:rPr>
                <w:sz w:val="20"/>
                <w:szCs w:val="20"/>
              </w:rPr>
              <w:t>4</w:t>
            </w:r>
            <w:r>
              <w:rPr>
                <w:sz w:val="20"/>
                <w:szCs w:val="20"/>
              </w:rPr>
              <w:t>.11.2017</w:t>
            </w:r>
          </w:p>
        </w:tc>
        <w:tc>
          <w:tcPr>
            <w:tcW w:w="7282" w:type="dxa"/>
            <w:shd w:val="clear" w:color="auto" w:fill="auto"/>
          </w:tcPr>
          <w:p w:rsidR="00DA1D6F" w:rsidRDefault="00DA1D6F" w:rsidP="00DA1D6F">
            <w:pPr>
              <w:rPr>
                <w:i/>
                <w:sz w:val="20"/>
                <w:szCs w:val="20"/>
              </w:rPr>
            </w:pPr>
            <w:r>
              <w:rPr>
                <w:sz w:val="20"/>
                <w:szCs w:val="20"/>
              </w:rPr>
              <w:t>Definice CDS</w:t>
            </w:r>
            <w:r w:rsidR="002804C3">
              <w:rPr>
                <w:sz w:val="20"/>
                <w:szCs w:val="20"/>
              </w:rPr>
              <w:t>GAS</w:t>
            </w:r>
            <w:r>
              <w:rPr>
                <w:sz w:val="20"/>
                <w:szCs w:val="20"/>
              </w:rPr>
              <w:t xml:space="preserve">CLAIM – přidány </w:t>
            </w:r>
            <w:r w:rsidRPr="004308F4">
              <w:rPr>
                <w:sz w:val="20"/>
                <w:szCs w:val="20"/>
              </w:rPr>
              <w:t>atributy</w:t>
            </w:r>
            <w:r>
              <w:rPr>
                <w:sz w:val="20"/>
                <w:szCs w:val="20"/>
              </w:rPr>
              <w:t xml:space="preserve"> </w:t>
            </w:r>
            <w:r w:rsidRPr="004308F4">
              <w:rPr>
                <w:i/>
                <w:sz w:val="20"/>
                <w:szCs w:val="20"/>
              </w:rPr>
              <w:t>version</w:t>
            </w:r>
            <w:r>
              <w:rPr>
                <w:sz w:val="20"/>
                <w:szCs w:val="20"/>
              </w:rPr>
              <w:t xml:space="preserve"> a </w:t>
            </w:r>
            <w:r w:rsidRPr="004308F4">
              <w:rPr>
                <w:i/>
                <w:sz w:val="20"/>
                <w:szCs w:val="20"/>
              </w:rPr>
              <w:t>template-id</w:t>
            </w:r>
            <w:r w:rsidR="00E855B4">
              <w:rPr>
                <w:sz w:val="20"/>
                <w:szCs w:val="20"/>
              </w:rPr>
              <w:t xml:space="preserve"> element</w:t>
            </w:r>
            <w:r>
              <w:rPr>
                <w:sz w:val="20"/>
                <w:szCs w:val="20"/>
              </w:rPr>
              <w:t xml:space="preserve">u </w:t>
            </w:r>
            <w:r w:rsidRPr="004308F4">
              <w:rPr>
                <w:i/>
                <w:sz w:val="20"/>
                <w:szCs w:val="20"/>
              </w:rPr>
              <w:t>CLAIM</w:t>
            </w:r>
            <w:r>
              <w:rPr>
                <w:i/>
                <w:sz w:val="20"/>
                <w:szCs w:val="20"/>
              </w:rPr>
              <w:t>:</w:t>
            </w:r>
          </w:p>
          <w:p w:rsidR="00DA1D6F" w:rsidRPr="004308F4" w:rsidRDefault="00DA1D6F" w:rsidP="00DA1D6F">
            <w:pPr>
              <w:rPr>
                <w:sz w:val="20"/>
                <w:szCs w:val="20"/>
              </w:rPr>
            </w:pPr>
            <w:r w:rsidRPr="004308F4">
              <w:rPr>
                <w:sz w:val="20"/>
                <w:szCs w:val="20"/>
              </w:rPr>
              <w:t>version - Interní verze zprávy OTE</w:t>
            </w:r>
          </w:p>
          <w:p w:rsidR="00DA1D6F" w:rsidRPr="004308F4" w:rsidRDefault="00DA1D6F" w:rsidP="00DA1D6F">
            <w:pPr>
              <w:rPr>
                <w:sz w:val="20"/>
                <w:szCs w:val="20"/>
              </w:rPr>
            </w:pPr>
            <w:r w:rsidRPr="004308F4">
              <w:rPr>
                <w:sz w:val="20"/>
                <w:szCs w:val="20"/>
              </w:rPr>
              <w:t>template-id - Interní identifikátor šablony zprávy</w:t>
            </w:r>
          </w:p>
        </w:tc>
        <w:tc>
          <w:tcPr>
            <w:tcW w:w="810" w:type="dxa"/>
            <w:shd w:val="clear" w:color="auto" w:fill="auto"/>
          </w:tcPr>
          <w:p w:rsidR="00DA1D6F" w:rsidRDefault="00DA1D6F" w:rsidP="00DA1D6F">
            <w:pPr>
              <w:pStyle w:val="TableNormal1"/>
              <w:jc w:val="center"/>
              <w:rPr>
                <w:iCs/>
              </w:rPr>
            </w:pPr>
            <w:r>
              <w:rPr>
                <w:iCs/>
              </w:rPr>
              <w:t>V1.53</w:t>
            </w:r>
          </w:p>
        </w:tc>
      </w:tr>
      <w:tr w:rsidR="00DA1D6F" w:rsidDel="00307C19" w:rsidTr="001F677A">
        <w:trPr>
          <w:trHeight w:val="255"/>
        </w:trPr>
        <w:tc>
          <w:tcPr>
            <w:tcW w:w="998" w:type="dxa"/>
            <w:shd w:val="clear" w:color="auto" w:fill="auto"/>
          </w:tcPr>
          <w:p w:rsidR="00DA1D6F" w:rsidRDefault="00DA1D6F" w:rsidP="00DA1D6F">
            <w:pPr>
              <w:rPr>
                <w:sz w:val="20"/>
                <w:szCs w:val="20"/>
              </w:rPr>
            </w:pPr>
            <w:r>
              <w:rPr>
                <w:sz w:val="20"/>
                <w:szCs w:val="20"/>
              </w:rPr>
              <w:t>24.11.2017</w:t>
            </w:r>
          </w:p>
        </w:tc>
        <w:tc>
          <w:tcPr>
            <w:tcW w:w="7282" w:type="dxa"/>
            <w:shd w:val="clear" w:color="auto" w:fill="auto"/>
          </w:tcPr>
          <w:p w:rsidR="00DA1D6F" w:rsidRDefault="00FE3EBC" w:rsidP="00DA1D6F">
            <w:pPr>
              <w:rPr>
                <w:sz w:val="20"/>
                <w:szCs w:val="20"/>
              </w:rPr>
            </w:pPr>
            <w:r>
              <w:rPr>
                <w:sz w:val="20"/>
                <w:szCs w:val="20"/>
              </w:rPr>
              <w:t xml:space="preserve">Definice GASRESPONSE – přidán atribut </w:t>
            </w:r>
            <w:r w:rsidRPr="00FE3EBC">
              <w:rPr>
                <w:i/>
                <w:sz w:val="20"/>
                <w:szCs w:val="20"/>
              </w:rPr>
              <w:t>block-id</w:t>
            </w:r>
            <w:r>
              <w:rPr>
                <w:sz w:val="20"/>
                <w:szCs w:val="20"/>
              </w:rPr>
              <w:t xml:space="preserve"> elementu </w:t>
            </w:r>
            <w:r w:rsidRPr="00FE3EBC">
              <w:rPr>
                <w:i/>
                <w:sz w:val="20"/>
                <w:szCs w:val="20"/>
              </w:rPr>
              <w:t>Reason</w:t>
            </w:r>
            <w:r>
              <w:rPr>
                <w:sz w:val="20"/>
                <w:szCs w:val="20"/>
              </w:rPr>
              <w:t>:</w:t>
            </w:r>
          </w:p>
          <w:p w:rsidR="00FE3EBC" w:rsidRDefault="00FE3EBC" w:rsidP="00DA1D6F">
            <w:pPr>
              <w:rPr>
                <w:sz w:val="20"/>
                <w:szCs w:val="20"/>
              </w:rPr>
            </w:pPr>
            <w:r>
              <w:rPr>
                <w:sz w:val="20"/>
                <w:szCs w:val="20"/>
              </w:rPr>
              <w:t xml:space="preserve">block-id - </w:t>
            </w:r>
            <w:r w:rsidRPr="00FE3EBC">
              <w:rPr>
                <w:sz w:val="20"/>
                <w:szCs w:val="20"/>
              </w:rPr>
              <w:t>Id chybného logického bloku zprávy</w:t>
            </w:r>
          </w:p>
        </w:tc>
        <w:tc>
          <w:tcPr>
            <w:tcW w:w="810" w:type="dxa"/>
            <w:shd w:val="clear" w:color="auto" w:fill="auto"/>
          </w:tcPr>
          <w:p w:rsidR="00DA1D6F" w:rsidRDefault="00DA1D6F" w:rsidP="00DA1D6F">
            <w:pPr>
              <w:pStyle w:val="TableNormal1"/>
              <w:jc w:val="center"/>
              <w:rPr>
                <w:iCs/>
              </w:rPr>
            </w:pPr>
            <w:r>
              <w:rPr>
                <w:iCs/>
              </w:rPr>
              <w:t>V1.53</w:t>
            </w:r>
          </w:p>
        </w:tc>
      </w:tr>
      <w:tr w:rsidR="009B33E7" w:rsidDel="00307C19" w:rsidTr="001F677A">
        <w:trPr>
          <w:trHeight w:val="255"/>
        </w:trPr>
        <w:tc>
          <w:tcPr>
            <w:tcW w:w="998" w:type="dxa"/>
            <w:shd w:val="clear" w:color="auto" w:fill="auto"/>
          </w:tcPr>
          <w:p w:rsidR="009B33E7" w:rsidRDefault="009B33E7" w:rsidP="00C147BE">
            <w:pPr>
              <w:rPr>
                <w:sz w:val="20"/>
                <w:szCs w:val="20"/>
              </w:rPr>
            </w:pPr>
            <w:r>
              <w:rPr>
                <w:sz w:val="20"/>
                <w:szCs w:val="20"/>
              </w:rPr>
              <w:t>19.4.2018</w:t>
            </w:r>
          </w:p>
        </w:tc>
        <w:tc>
          <w:tcPr>
            <w:tcW w:w="7282" w:type="dxa"/>
            <w:shd w:val="clear" w:color="auto" w:fill="auto"/>
          </w:tcPr>
          <w:p w:rsidR="009B33E7" w:rsidRDefault="009B33E7" w:rsidP="00C147BE">
            <w:pPr>
              <w:rPr>
                <w:sz w:val="20"/>
                <w:szCs w:val="20"/>
              </w:rPr>
            </w:pPr>
            <w:r>
              <w:rPr>
                <w:sz w:val="20"/>
                <w:szCs w:val="20"/>
              </w:rPr>
              <w:t xml:space="preserve">Definice CDSGASCLAIM – atribut </w:t>
            </w:r>
            <w:r w:rsidRPr="001E2718">
              <w:rPr>
                <w:i/>
                <w:sz w:val="20"/>
                <w:szCs w:val="20"/>
              </w:rPr>
              <w:t>claim-subject</w:t>
            </w:r>
            <w:r>
              <w:rPr>
                <w:i/>
                <w:sz w:val="20"/>
                <w:szCs w:val="20"/>
              </w:rPr>
              <w:t xml:space="preserve"> </w:t>
            </w:r>
            <w:r>
              <w:rPr>
                <w:sz w:val="20"/>
                <w:szCs w:val="20"/>
              </w:rPr>
              <w:t xml:space="preserve">elementu </w:t>
            </w:r>
            <w:r w:rsidRPr="001E2718">
              <w:rPr>
                <w:i/>
                <w:sz w:val="20"/>
                <w:szCs w:val="20"/>
              </w:rPr>
              <w:t>CLAIM</w:t>
            </w:r>
            <w:r>
              <w:rPr>
                <w:i/>
                <w:sz w:val="20"/>
                <w:szCs w:val="20"/>
              </w:rPr>
              <w:t xml:space="preserve"> </w:t>
            </w:r>
            <w:r w:rsidRPr="001E2718">
              <w:rPr>
                <w:sz w:val="20"/>
                <w:szCs w:val="20"/>
              </w:rPr>
              <w:t xml:space="preserve">– definice typu </w:t>
            </w:r>
            <w:r>
              <w:rPr>
                <w:sz w:val="20"/>
                <w:szCs w:val="20"/>
              </w:rPr>
              <w:t>string rozšířena z  max 100 na 128 znaků</w:t>
            </w:r>
          </w:p>
        </w:tc>
        <w:tc>
          <w:tcPr>
            <w:tcW w:w="810" w:type="dxa"/>
            <w:shd w:val="clear" w:color="auto" w:fill="auto"/>
          </w:tcPr>
          <w:p w:rsidR="009B33E7" w:rsidRDefault="009B33E7" w:rsidP="00C147BE">
            <w:pPr>
              <w:pStyle w:val="TableNormal1"/>
              <w:jc w:val="center"/>
              <w:rPr>
                <w:iCs/>
              </w:rPr>
            </w:pPr>
            <w:r>
              <w:rPr>
                <w:iCs/>
              </w:rPr>
              <w:t>V1.54</w:t>
            </w:r>
          </w:p>
        </w:tc>
      </w:tr>
    </w:tbl>
    <w:p w:rsidR="00530719" w:rsidRDefault="00530719"/>
    <w:p w:rsidR="00530719" w:rsidRDefault="00530719"/>
    <w:p w:rsidR="00530719" w:rsidRDefault="00530719" w:rsidP="00DA37CC">
      <w:pPr>
        <w:pStyle w:val="Nadpis1"/>
      </w:pPr>
      <w:bookmarkStart w:id="4" w:name="_Toc467747870"/>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Nadpis2"/>
      </w:pPr>
      <w:bookmarkStart w:id="5" w:name="_Toc467747871"/>
      <w:r>
        <w:lastRenderedPageBreak/>
        <w:t>Datové toky</w:t>
      </w:r>
      <w:bookmarkEnd w:id="5"/>
    </w:p>
    <w:p w:rsidR="00530719" w:rsidRDefault="00530719"/>
    <w:p w:rsidR="00961EE1" w:rsidRPr="009C7EC8" w:rsidRDefault="00961EE1" w:rsidP="00220C32">
      <w:pPr>
        <w:pStyle w:val="Nadpis3"/>
        <w:ind w:left="1077" w:hanging="1077"/>
      </w:pPr>
      <w:bookmarkStart w:id="6" w:name="_Toc239855118"/>
      <w:bookmarkStart w:id="7" w:name="_Toc241058559"/>
      <w:bookmarkStart w:id="8" w:name="_Toc241058715"/>
      <w:bookmarkStart w:id="9" w:name="_Toc467747872"/>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Nadpis3"/>
        <w:ind w:left="1077" w:hanging="1077"/>
      </w:pPr>
      <w:bookmarkStart w:id="12" w:name="_Toc239855119"/>
      <w:bookmarkStart w:id="13" w:name="_Toc241058560"/>
      <w:bookmarkStart w:id="14" w:name="_Toc241058716"/>
      <w:bookmarkStart w:id="15" w:name="_Toc467747873"/>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Nadpis3"/>
        <w:ind w:left="1077" w:hanging="1077"/>
      </w:pPr>
      <w:bookmarkStart w:id="16" w:name="_Toc239855120"/>
      <w:bookmarkStart w:id="17" w:name="_Toc241058561"/>
      <w:bookmarkStart w:id="18" w:name="_Toc241058717"/>
      <w:bookmarkStart w:id="19" w:name="_Toc467747874"/>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Zkladntext"/>
      </w:pPr>
    </w:p>
    <w:p w:rsidR="00530719" w:rsidRDefault="00530719">
      <w:pPr>
        <w:pStyle w:val="Nadpis3"/>
      </w:pPr>
      <w:bookmarkStart w:id="20" w:name="_Toc467747875"/>
      <w:r>
        <w:t>Zabezpečení</w:t>
      </w:r>
      <w:bookmarkEnd w:id="20"/>
    </w:p>
    <w:p w:rsidR="00530719" w:rsidRDefault="00530719">
      <w:pPr>
        <w:pStyle w:val="Zkladn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Nadpis1"/>
        <w:tabs>
          <w:tab w:val="clear" w:pos="1077"/>
          <w:tab w:val="num" w:pos="720"/>
        </w:tabs>
      </w:pPr>
      <w:bookmarkStart w:id="21" w:name="_Toc467747876"/>
      <w:r>
        <w:lastRenderedPageBreak/>
        <w:t>Principy komunikace</w:t>
      </w:r>
      <w:bookmarkEnd w:id="21"/>
    </w:p>
    <w:p w:rsidR="00530719" w:rsidRDefault="00530719"/>
    <w:p w:rsidR="00530719" w:rsidRDefault="00530719">
      <w:pPr>
        <w:pStyle w:val="Nadpis5"/>
      </w:pPr>
      <w:r>
        <w:t>Základní princip</w:t>
      </w:r>
    </w:p>
    <w:p w:rsidR="00530719" w:rsidRDefault="00920715">
      <w:pPr>
        <w:keepNext/>
      </w:pPr>
      <w:r>
        <w:rPr>
          <w:noProof/>
          <w:color w:val="FF0000"/>
          <w:lang w:eastAsia="cs-CZ"/>
        </w:rPr>
        <w:drawing>
          <wp:inline distT="0" distB="0" distL="0" distR="0" wp14:anchorId="238100D0" wp14:editId="27090029">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Titulek"/>
        <w:jc w:val="center"/>
        <w:rPr>
          <w:color w:val="FF0000"/>
        </w:rPr>
      </w:pPr>
    </w:p>
    <w:p w:rsidR="00530719" w:rsidRPr="00220C32" w:rsidRDefault="00530719">
      <w:pPr>
        <w:pStyle w:val="Titulek"/>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Nadpis1"/>
      </w:pPr>
      <w:bookmarkStart w:id="23" w:name="_Toc467747877"/>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Nadpis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Nadpis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Nadpis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Nadpis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Nadpis5"/>
      </w:pPr>
      <w:r>
        <w:t xml:space="preserve">Formáty zpráv dle </w:t>
      </w:r>
      <w:r w:rsidR="00F83B4B">
        <w:t xml:space="preserve">standardu </w:t>
      </w:r>
      <w:r>
        <w:t>EDIGAS</w:t>
      </w:r>
    </w:p>
    <w:p w:rsidR="008D6B7A" w:rsidRDefault="008D6B7A" w:rsidP="008D6B7A"/>
    <w:p w:rsidR="00886E3E" w:rsidRDefault="00886E3E" w:rsidP="00886E3E">
      <w:pPr>
        <w:pStyle w:val="Nadpis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Nadpis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Nadpis1"/>
      </w:pPr>
      <w:bookmarkStart w:id="24" w:name="_Toc467747878"/>
      <w:r>
        <w:lastRenderedPageBreak/>
        <w:t>Přehled zpráv</w:t>
      </w:r>
      <w:bookmarkEnd w:id="24"/>
    </w:p>
    <w:p w:rsidR="009828EC" w:rsidRDefault="009828EC"/>
    <w:p w:rsidR="00530719" w:rsidRDefault="00057614">
      <w:pPr>
        <w:pStyle w:val="Nadpis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SZ nemá fin. zajištění na krytí svých závazků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Není zajištěna dodávka do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Není zajištěno převzetí odpovědnosti za odchylku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Nedošlo k převzetí odpovědnosti za odchylku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GGB</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Dotaz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GGC</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SFVOTEXCHGASRATE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GGD</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Chyba / Potrzení požadavku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GGE</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 xml:space="preserve">Dotaz na měsíční vyhodnocení odchylek </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r w:rsidRPr="00C53038" w:rsidDel="0022206E">
              <w:rPr>
                <w:sz w:val="20"/>
                <w:szCs w:val="20"/>
                <w:lang w:eastAsia="cs-CZ"/>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GGF</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GGG</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Potvrzení požadavku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GGH</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Dotaz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GGI</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GGJ</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Potrzení požadavku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GI6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J</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K</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CDS</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GIL</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GIM</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GIN</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GIO</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GIP</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GIQ</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GIR</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GIS</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GIT</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GIU</w:t>
            </w:r>
          </w:p>
        </w:tc>
        <w:tc>
          <w:tcPr>
            <w:tcW w:w="3580" w:type="dxa"/>
            <w:tcBorders>
              <w:top w:val="nil"/>
              <w:left w:val="nil"/>
              <w:bottom w:val="single" w:sz="4" w:space="0" w:color="auto"/>
              <w:right w:val="single" w:sz="4" w:space="0" w:color="auto"/>
            </w:tcBorders>
            <w:shd w:val="clear" w:color="auto" w:fill="auto"/>
            <w:vAlign w:val="center"/>
          </w:tcPr>
          <w:p w:rsidR="009F07BC" w:rsidRPr="00D1788B"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GJ2</w:t>
            </w:r>
          </w:p>
        </w:tc>
        <w:tc>
          <w:tcPr>
            <w:tcW w:w="3580" w:type="dxa"/>
            <w:tcBorders>
              <w:top w:val="nil"/>
              <w:left w:val="nil"/>
              <w:bottom w:val="single" w:sz="4" w:space="0" w:color="auto"/>
              <w:right w:val="single" w:sz="4" w:space="0" w:color="auto"/>
            </w:tcBorders>
            <w:shd w:val="clear" w:color="auto" w:fill="auto"/>
            <w:vAlign w:val="center"/>
          </w:tcPr>
          <w:p w:rsidR="009F07BC" w:rsidRDefault="009F07BC" w:rsidP="002F02F9">
            <w:pPr>
              <w:spacing w:after="0"/>
              <w:rPr>
                <w:sz w:val="20"/>
                <w:szCs w:val="20"/>
                <w:lang w:eastAsia="cs-CZ"/>
              </w:rPr>
            </w:pPr>
            <w:r w:rsidRPr="008B6554">
              <w:rPr>
                <w:sz w:val="20"/>
                <w:szCs w:val="20"/>
                <w:lang w:eastAsia="cs-CZ"/>
              </w:rPr>
              <w:t>Dotaz na stav Konta neutrality</w:t>
            </w:r>
          </w:p>
          <w:p w:rsidR="009F07BC" w:rsidRPr="002F02F9" w:rsidRDefault="009F07BC" w:rsidP="002F02F9">
            <w:pPr>
              <w:spacing w:after="0"/>
              <w:rPr>
                <w:sz w:val="20"/>
                <w:szCs w:val="20"/>
                <w:lang w:eastAsia="cs-CZ"/>
              </w:rPr>
            </w:pP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lastRenderedPageBreak/>
              <w:t>GJ3</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8B6554">
              <w:rPr>
                <w:sz w:val="20"/>
                <w:szCs w:val="20"/>
              </w:rPr>
              <w:t>Potvrzení / Chyba v dotazu na stav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GJ4</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GJ5</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GJ6</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závěrečných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GJ7</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závěrečných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GJ8</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odchylek zúčtování ztrát</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GJ9</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odchylek zúčtování ztrát</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GMF</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GN6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r>
      <w:tr w:rsidR="006B582B" w:rsidRPr="007F474B" w:rsidTr="00E554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B582B" w:rsidRPr="00F15267" w:rsidRDefault="006B582B" w:rsidP="006B582B">
            <w:pPr>
              <w:spacing w:after="0"/>
              <w:jc w:val="center"/>
              <w:rPr>
                <w:sz w:val="20"/>
                <w:szCs w:val="20"/>
                <w:lang w:eastAsia="cs-CZ"/>
              </w:rPr>
            </w:pPr>
            <w:r w:rsidRPr="00E554BA">
              <w:rPr>
                <w:sz w:val="20"/>
                <w:szCs w:val="20"/>
                <w:lang w:eastAsia="cs-CZ"/>
              </w:rPr>
              <w:t>GNB</w:t>
            </w:r>
          </w:p>
        </w:tc>
        <w:tc>
          <w:tcPr>
            <w:tcW w:w="3580" w:type="dxa"/>
            <w:tcBorders>
              <w:top w:val="nil"/>
              <w:left w:val="nil"/>
              <w:bottom w:val="single" w:sz="4" w:space="0" w:color="auto"/>
              <w:right w:val="single" w:sz="4" w:space="0" w:color="auto"/>
            </w:tcBorders>
            <w:shd w:val="clear" w:color="auto" w:fill="auto"/>
          </w:tcPr>
          <w:p w:rsidR="006B582B" w:rsidRPr="00F15267" w:rsidRDefault="006B582B" w:rsidP="00F15267">
            <w:pPr>
              <w:spacing w:after="0"/>
              <w:rPr>
                <w:sz w:val="20"/>
                <w:szCs w:val="20"/>
                <w:lang w:eastAsia="cs-CZ"/>
              </w:rPr>
            </w:pPr>
            <w:r w:rsidRPr="00E554BA">
              <w:rPr>
                <w:sz w:val="20"/>
                <w:szCs w:val="20"/>
                <w:lang w:eastAsia="cs-CZ"/>
              </w:rPr>
              <w:t>Dotaz na nominace daného SZ všech typů – poslední potvrzené</w:t>
            </w:r>
          </w:p>
        </w:tc>
        <w:tc>
          <w:tcPr>
            <w:tcW w:w="182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CDS</w:t>
            </w:r>
          </w:p>
        </w:tc>
      </w:tr>
      <w:tr w:rsidR="006B582B" w:rsidRPr="007F474B" w:rsidTr="00E554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B582B" w:rsidRPr="00F15267" w:rsidRDefault="006B582B" w:rsidP="006B582B">
            <w:pPr>
              <w:spacing w:after="0"/>
              <w:jc w:val="center"/>
              <w:rPr>
                <w:sz w:val="20"/>
                <w:szCs w:val="20"/>
                <w:lang w:eastAsia="cs-CZ"/>
              </w:rPr>
            </w:pPr>
            <w:r w:rsidRPr="00E554BA">
              <w:rPr>
                <w:sz w:val="20"/>
                <w:szCs w:val="20"/>
                <w:lang w:eastAsia="cs-CZ"/>
              </w:rPr>
              <w:t>GNC</w:t>
            </w:r>
          </w:p>
        </w:tc>
        <w:tc>
          <w:tcPr>
            <w:tcW w:w="3580" w:type="dxa"/>
            <w:tcBorders>
              <w:top w:val="nil"/>
              <w:left w:val="nil"/>
              <w:bottom w:val="single" w:sz="4" w:space="0" w:color="auto"/>
              <w:right w:val="single" w:sz="4" w:space="0" w:color="auto"/>
            </w:tcBorders>
            <w:shd w:val="clear" w:color="auto" w:fill="auto"/>
          </w:tcPr>
          <w:p w:rsidR="006B582B" w:rsidRPr="00F15267" w:rsidRDefault="006B582B" w:rsidP="00F15267">
            <w:pPr>
              <w:spacing w:after="0"/>
              <w:rPr>
                <w:sz w:val="20"/>
                <w:szCs w:val="20"/>
                <w:lang w:eastAsia="cs-CZ"/>
              </w:rPr>
            </w:pPr>
            <w:r w:rsidRPr="00E554BA">
              <w:rPr>
                <w:sz w:val="20"/>
                <w:szCs w:val="20"/>
                <w:lang w:eastAsia="cs-CZ"/>
              </w:rPr>
              <w:t>Potvrzení / chyba v dotazu na nominace daného SZ všech typů – poslední potvrzené</w:t>
            </w:r>
          </w:p>
        </w:tc>
        <w:tc>
          <w:tcPr>
            <w:tcW w:w="182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B86D1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Požadavek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Potvrzení / Chyba v požadavku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GO5</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Požadavek na historické spotřeby (A,B)</w:t>
            </w:r>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GO6</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Potvrzení / Chyba v požadavku na historické spotřeby (A,B)</w:t>
            </w:r>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w:t>
            </w:r>
            <w:r>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lastRenderedPageBreak/>
              <w:t>GPE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1A54E2" w:rsidP="00F15267">
            <w:pPr>
              <w:spacing w:after="0"/>
              <w:rPr>
                <w:sz w:val="20"/>
                <w:szCs w:val="20"/>
                <w:lang w:eastAsia="cs-CZ"/>
              </w:rPr>
            </w:pPr>
            <w:r w:rsidRPr="001A54E2">
              <w:rPr>
                <w:sz w:val="20"/>
                <w:szCs w:val="20"/>
                <w:lang w:eastAsia="cs-CZ"/>
              </w:rPr>
              <w:t>Informace o aktivaci DPI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BE020E" w:rsidRDefault="009F07BC"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9F07BC" w:rsidRPr="00BE020E" w:rsidRDefault="009F07BC"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1A54E2" w:rsidP="00CE26AC">
            <w:pPr>
              <w:spacing w:after="0"/>
              <w:rPr>
                <w:sz w:val="20"/>
                <w:szCs w:val="20"/>
                <w:lang w:eastAsia="cs-CZ"/>
              </w:rPr>
            </w:pPr>
            <w:r w:rsidRPr="001A54E2">
              <w:rPr>
                <w:sz w:val="20"/>
                <w:szCs w:val="20"/>
                <w:lang w:eastAsia="cs-CZ"/>
              </w:rPr>
              <w:t>Informace o ukončení služby dodavatele a SZ  na OPM (uvedeno) z důvodu nezajištění dodávky nebo převzetí odpovědnosti za odchylku ode dne (uvedeno)</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GRH</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Informace o neoprávněném odběru</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GRI</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Provedení hromadné změny dodavatele/SZ</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lastRenderedPageBreak/>
              <w:t>GSF</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Dotaz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Potvrzení /chyba dotazu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lastRenderedPageBreak/>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C37382" w:rsidRPr="00C37382" w:rsidTr="00C37382">
              <w:trPr>
                <w:trHeight w:val="300"/>
              </w:trPr>
              <w:tc>
                <w:tcPr>
                  <w:tcW w:w="960" w:type="dxa"/>
                  <w:tcBorders>
                    <w:top w:val="nil"/>
                    <w:left w:val="nil"/>
                    <w:bottom w:val="nil"/>
                    <w:right w:val="nil"/>
                  </w:tcBorders>
                  <w:shd w:val="clear" w:color="auto" w:fill="auto"/>
                  <w:noWrap/>
                  <w:vAlign w:val="bottom"/>
                  <w:hideMark/>
                </w:tcPr>
                <w:p w:rsidR="00C37382" w:rsidRPr="00C37382" w:rsidRDefault="00C37382" w:rsidP="002D5248">
                  <w:pPr>
                    <w:spacing w:after="0"/>
                    <w:jc w:val="center"/>
                    <w:rPr>
                      <w:rFonts w:ascii="Calibri" w:hAnsi="Calibri"/>
                      <w:color w:val="FF0000"/>
                      <w:szCs w:val="22"/>
                      <w:lang w:eastAsia="cs-CZ"/>
                    </w:rPr>
                  </w:pPr>
                  <w:r w:rsidRPr="002D5248">
                    <w:rPr>
                      <w:sz w:val="20"/>
                      <w:szCs w:val="20"/>
                      <w:lang w:eastAsia="cs-CZ"/>
                    </w:rPr>
                    <w:t>GVN</w:t>
                  </w:r>
                </w:p>
              </w:tc>
            </w:tr>
          </w:tbl>
          <w:p w:rsidR="00C37382" w:rsidRPr="00E6764F" w:rsidRDefault="00C37382" w:rsidP="00CE26AC">
            <w:pPr>
              <w:spacing w:after="0"/>
              <w:jc w:val="center"/>
              <w:rPr>
                <w:sz w:val="20"/>
                <w:szCs w:val="20"/>
                <w:lang w:eastAsia="cs-CZ"/>
              </w:rPr>
            </w:pP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Dotaz -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sidRPr="00C37382">
              <w:rPr>
                <w:sz w:val="20"/>
                <w:szCs w:val="20"/>
                <w:lang w:eastAsia="cs-CZ"/>
              </w:rPr>
              <w:t>GVO</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Odpověď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Pr>
                <w:sz w:val="20"/>
                <w:szCs w:val="20"/>
                <w:lang w:eastAsia="cs-CZ"/>
              </w:rPr>
              <w:t>GVP</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Data poslední známé ceny obchodu na VDT dle PTP - Opis dat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RÚT</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GZ1</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Zpětná registrace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GZ2</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Odpověď na zpětnou registraci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GZ3</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Opis zpětné registrace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GZ4</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Dotaz na stav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lastRenderedPageBreak/>
              <w:t>GZ5</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Odpověď na dotaz na stav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GZ6</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Stav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r>
      <w:tr w:rsidR="00C54F6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F69" w:rsidRDefault="00C54F69" w:rsidP="00D612F2">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C54F69" w:rsidRPr="0028036A" w:rsidRDefault="00C54F69" w:rsidP="00D612F2">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28036A" w:rsidRDefault="00C54F69" w:rsidP="00D612F2">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28036A" w:rsidRDefault="00C54F69" w:rsidP="00D612F2">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28036A" w:rsidRDefault="00C54F69" w:rsidP="00D612F2">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28036A" w:rsidRDefault="00C54F69" w:rsidP="00D612F2">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Poskytovatel služeb</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623BC8" w:rsidRDefault="00C37382"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Nadpis5"/>
      </w:pPr>
      <w:r>
        <w:lastRenderedPageBreak/>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SZ nemá fin. zajištění na krytí svých závazků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Není zajištěna dodávka do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Není zajištěno převzetí odpovědnosti za odchylku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Nedošlo k převzetí odpovědnosti za odchylku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Souhlas s prevzetím odpovednosti za odchylku pri prodloužení/zkrácení </w:t>
            </w:r>
            <w:r w:rsidRPr="002314A3">
              <w:rPr>
                <w:sz w:val="20"/>
                <w:szCs w:val="20"/>
                <w:lang w:eastAsia="cs-CZ"/>
              </w:rPr>
              <w:lastRenderedPageBreak/>
              <w:t>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Zadání / Nahrazení nabídky / Zadání nominací - Opis </w:t>
            </w:r>
            <w:r w:rsidRPr="00C70244">
              <w:rPr>
                <w:sz w:val="20"/>
                <w:szCs w:val="20"/>
                <w:lang w:eastAsia="cs-CZ"/>
              </w:rPr>
              <w:lastRenderedPageBreak/>
              <w:t>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lastRenderedPageBreak/>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lastRenderedPageBreak/>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GGB</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Dotaz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SFVOTGASREQ</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GGC</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SFVOTEXCHGASRATE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r>
              <w:rPr>
                <w:sz w:val="20"/>
                <w:szCs w:val="20"/>
                <w:lang w:eastAsia="cs-CZ"/>
              </w:rPr>
              <w:t>X</w:t>
            </w:r>
          </w:p>
        </w:tc>
        <w:tc>
          <w:tcPr>
            <w:tcW w:w="720" w:type="dxa"/>
            <w:shd w:val="clear" w:color="auto" w:fill="auto"/>
            <w:vAlign w:val="center"/>
          </w:tcPr>
          <w:p w:rsidR="009E76FE" w:rsidRPr="00F15267" w:rsidRDefault="009E76FE" w:rsidP="00BC4AF8">
            <w:pPr>
              <w:spacing w:after="0"/>
              <w:jc w:val="center"/>
              <w:rPr>
                <w:sz w:val="20"/>
                <w:szCs w:val="20"/>
                <w:lang w:eastAsia="cs-CZ"/>
              </w:rPr>
            </w:pPr>
            <w:r>
              <w:rPr>
                <w:sz w:val="20"/>
                <w:szCs w:val="20"/>
                <w:lang w:eastAsia="cs-CZ"/>
              </w:rPr>
              <w:t>X</w:t>
            </w: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GGD</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Chyba / Potrzení požadavku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GASRESPONSE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GGE</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GGF</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GGG</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Potvrzení požadavku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GGH</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GGI</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GGJ</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Potrzení požadavku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GI7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J</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K</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GIL</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GIM</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GIN</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GIO</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GIP</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GIQ</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GIR</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GIS</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GIT</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 xml:space="preserve">Dotaz na stav Konta provozovatele a Konta </w:t>
            </w:r>
            <w:r w:rsidRPr="00D1788B">
              <w:rPr>
                <w:sz w:val="20"/>
                <w:szCs w:val="20"/>
                <w:lang w:eastAsia="cs-CZ"/>
              </w:rPr>
              <w:lastRenderedPageBreak/>
              <w:t>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lastRenderedPageBreak/>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lastRenderedPageBreak/>
              <w:t>GIU</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GJ2</w:t>
            </w:r>
          </w:p>
        </w:tc>
        <w:tc>
          <w:tcPr>
            <w:tcW w:w="2430" w:type="dxa"/>
            <w:shd w:val="clear" w:color="auto" w:fill="auto"/>
            <w:vAlign w:val="center"/>
          </w:tcPr>
          <w:p w:rsidR="00E43340" w:rsidRDefault="00E43340" w:rsidP="00053F2E">
            <w:pPr>
              <w:spacing w:after="0"/>
              <w:rPr>
                <w:sz w:val="20"/>
                <w:szCs w:val="20"/>
                <w:lang w:eastAsia="cs-CZ"/>
              </w:rPr>
            </w:pPr>
            <w:r w:rsidRPr="008B6554">
              <w:rPr>
                <w:sz w:val="20"/>
                <w:szCs w:val="20"/>
                <w:lang w:eastAsia="cs-CZ"/>
              </w:rPr>
              <w:t>Dotaz na stav Konta neutrality</w:t>
            </w:r>
          </w:p>
          <w:p w:rsidR="00E43340" w:rsidRPr="002F02F9" w:rsidRDefault="00E43340" w:rsidP="00EA473E">
            <w:pPr>
              <w:spacing w:after="0"/>
              <w:rPr>
                <w:sz w:val="20"/>
                <w:szCs w:val="20"/>
                <w:lang w:eastAsia="cs-CZ"/>
              </w:rPr>
            </w:pP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GJ3</w:t>
            </w:r>
          </w:p>
        </w:tc>
        <w:tc>
          <w:tcPr>
            <w:tcW w:w="2430" w:type="dxa"/>
            <w:shd w:val="clear" w:color="auto" w:fill="auto"/>
            <w:vAlign w:val="center"/>
          </w:tcPr>
          <w:p w:rsidR="00E43340" w:rsidRPr="002F02F9" w:rsidRDefault="00E43340" w:rsidP="00EA473E">
            <w:pPr>
              <w:spacing w:after="0"/>
              <w:rPr>
                <w:sz w:val="20"/>
                <w:szCs w:val="20"/>
                <w:lang w:eastAsia="cs-CZ"/>
              </w:rPr>
            </w:pPr>
            <w:r w:rsidRPr="008B6554">
              <w:rPr>
                <w:sz w:val="20"/>
                <w:szCs w:val="20"/>
              </w:rPr>
              <w:t>Potvrzení / Chyba v dotazu na stav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GJ4</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GJ5</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GJ6</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závěrečných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GJ7</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závěrečných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GJ8</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odchylek zúčtování ztrát</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GJ9</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odchylek zúčtování ztrát</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GM7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lastRenderedPageBreak/>
              <w:t>GMS</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GNB</w:t>
            </w:r>
          </w:p>
        </w:tc>
        <w:tc>
          <w:tcPr>
            <w:tcW w:w="2430" w:type="dxa"/>
            <w:shd w:val="clear" w:color="auto" w:fill="auto"/>
            <w:vAlign w:val="bottom"/>
          </w:tcPr>
          <w:p w:rsidR="00B6389F" w:rsidRPr="00B6389F" w:rsidRDefault="00B6389F" w:rsidP="00EA473E">
            <w:pPr>
              <w:spacing w:after="0"/>
              <w:rPr>
                <w:sz w:val="20"/>
                <w:szCs w:val="20"/>
                <w:lang w:eastAsia="cs-CZ"/>
              </w:rPr>
            </w:pPr>
            <w:r w:rsidRPr="00755A4C">
              <w:rPr>
                <w:sz w:val="18"/>
              </w:rPr>
              <w:t>Dotaz na nominace daného SZ všech typů – poslední potvrzené</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GNC</w:t>
            </w:r>
          </w:p>
        </w:tc>
        <w:tc>
          <w:tcPr>
            <w:tcW w:w="2430" w:type="dxa"/>
            <w:shd w:val="clear" w:color="auto" w:fill="auto"/>
            <w:vAlign w:val="bottom"/>
          </w:tcPr>
          <w:p w:rsidR="00B6389F" w:rsidRPr="00F15267" w:rsidRDefault="00B6389F" w:rsidP="00EA473E">
            <w:pPr>
              <w:spacing w:after="0"/>
              <w:rPr>
                <w:sz w:val="20"/>
                <w:szCs w:val="20"/>
                <w:lang w:eastAsia="cs-CZ"/>
              </w:rPr>
            </w:pPr>
            <w:r w:rsidRPr="00B6389F">
              <w:rPr>
                <w:sz w:val="20"/>
                <w:szCs w:val="20"/>
                <w:lang w:eastAsia="cs-CZ"/>
              </w:rPr>
              <w:t>Potvrzení / chyba v dotazu na nominace daného SZ všech typů – poslední potvrzené</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E019A9">
              <w:rPr>
                <w:sz w:val="20"/>
                <w:szCs w:val="20"/>
                <w:lang w:eastAsia="cs-CZ"/>
              </w:rPr>
              <w:lastRenderedPageBreak/>
              <w:t>GO3</w:t>
            </w:r>
          </w:p>
        </w:tc>
        <w:tc>
          <w:tcPr>
            <w:tcW w:w="2430" w:type="dxa"/>
            <w:shd w:val="clear" w:color="auto" w:fill="auto"/>
            <w:vAlign w:val="bottom"/>
          </w:tcPr>
          <w:p w:rsidR="00B6389F" w:rsidRPr="00F15267" w:rsidRDefault="00B6389F" w:rsidP="00EA473E">
            <w:pPr>
              <w:spacing w:after="0"/>
              <w:rPr>
                <w:sz w:val="20"/>
                <w:szCs w:val="20"/>
                <w:lang w:eastAsia="cs-CZ"/>
              </w:rPr>
            </w:pPr>
            <w:r w:rsidRPr="00E019A9">
              <w:rPr>
                <w:sz w:val="20"/>
                <w:szCs w:val="20"/>
                <w:lang w:eastAsia="cs-CZ"/>
              </w:rPr>
              <w:t>Požadavek na historii spotřeby C, CM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E019A9">
              <w:rPr>
                <w:sz w:val="20"/>
                <w:szCs w:val="20"/>
                <w:lang w:eastAsia="cs-CZ"/>
              </w:rPr>
              <w:t>GO4</w:t>
            </w:r>
          </w:p>
        </w:tc>
        <w:tc>
          <w:tcPr>
            <w:tcW w:w="2430" w:type="dxa"/>
            <w:shd w:val="clear" w:color="auto" w:fill="auto"/>
            <w:vAlign w:val="bottom"/>
          </w:tcPr>
          <w:p w:rsidR="00B6389F" w:rsidRPr="00F15267" w:rsidRDefault="00B6389F" w:rsidP="00EA473E">
            <w:pPr>
              <w:spacing w:after="0"/>
              <w:rPr>
                <w:sz w:val="20"/>
                <w:szCs w:val="20"/>
                <w:lang w:eastAsia="cs-CZ"/>
              </w:rPr>
            </w:pPr>
            <w:r w:rsidRPr="00E019A9">
              <w:rPr>
                <w:sz w:val="20"/>
                <w:szCs w:val="20"/>
                <w:lang w:eastAsia="cs-CZ"/>
              </w:rPr>
              <w:t>Potvrzení / Chyba v požadavku na historii spotřeby C, CM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BC4AF8">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GO5</w:t>
            </w:r>
          </w:p>
        </w:tc>
        <w:tc>
          <w:tcPr>
            <w:tcW w:w="2430" w:type="dxa"/>
            <w:shd w:val="clear" w:color="auto" w:fill="auto"/>
          </w:tcPr>
          <w:p w:rsidR="00B6389F" w:rsidRPr="009E76FE" w:rsidRDefault="00B6389F" w:rsidP="009E76FE">
            <w:pPr>
              <w:spacing w:after="0"/>
              <w:rPr>
                <w:sz w:val="20"/>
                <w:szCs w:val="20"/>
                <w:lang w:eastAsia="cs-CZ"/>
              </w:rPr>
            </w:pPr>
            <w:r w:rsidRPr="009E76FE">
              <w:rPr>
                <w:sz w:val="20"/>
                <w:szCs w:val="20"/>
                <w:lang w:eastAsia="cs-CZ"/>
              </w:rPr>
              <w:t>Požadavek na historické spotřeby (A,B)</w:t>
            </w:r>
          </w:p>
        </w:tc>
        <w:tc>
          <w:tcPr>
            <w:tcW w:w="1530" w:type="dxa"/>
            <w:shd w:val="clear" w:color="auto" w:fill="auto"/>
            <w:noWrap/>
            <w:vAlign w:val="bottom"/>
          </w:tcPr>
          <w:p w:rsidR="00B6389F" w:rsidRPr="00F15267" w:rsidRDefault="00B6389F" w:rsidP="00BC4AF8">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BC4AF8">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BC4AF8">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GO6</w:t>
            </w:r>
          </w:p>
        </w:tc>
        <w:tc>
          <w:tcPr>
            <w:tcW w:w="2430" w:type="dxa"/>
            <w:shd w:val="clear" w:color="auto" w:fill="auto"/>
          </w:tcPr>
          <w:p w:rsidR="00B6389F" w:rsidRPr="009E76FE" w:rsidRDefault="00B6389F" w:rsidP="009E76FE">
            <w:pPr>
              <w:spacing w:after="0"/>
              <w:rPr>
                <w:sz w:val="20"/>
                <w:szCs w:val="20"/>
                <w:lang w:eastAsia="cs-CZ"/>
              </w:rPr>
            </w:pPr>
            <w:r w:rsidRPr="009E76FE">
              <w:rPr>
                <w:sz w:val="20"/>
                <w:szCs w:val="20"/>
                <w:lang w:eastAsia="cs-CZ"/>
              </w:rPr>
              <w:t>Potvrzení / Chyba v požadavku na historické spotřeby (A,B)</w:t>
            </w:r>
          </w:p>
        </w:tc>
        <w:tc>
          <w:tcPr>
            <w:tcW w:w="1530" w:type="dxa"/>
            <w:shd w:val="clear" w:color="auto" w:fill="auto"/>
            <w:noWrap/>
            <w:vAlign w:val="bottom"/>
          </w:tcPr>
          <w:p w:rsidR="00B6389F" w:rsidRPr="00F15267" w:rsidRDefault="00B6389F" w:rsidP="00BC4AF8">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BC4AF8">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BE020E">
              <w:rPr>
                <w:sz w:val="20"/>
                <w:szCs w:val="20"/>
                <w:lang w:eastAsia="cs-CZ"/>
              </w:rPr>
              <w:lastRenderedPageBreak/>
              <w:t>GR7</w:t>
            </w:r>
          </w:p>
        </w:tc>
        <w:tc>
          <w:tcPr>
            <w:tcW w:w="2430" w:type="dxa"/>
            <w:shd w:val="clear" w:color="auto" w:fill="auto"/>
            <w:vAlign w:val="bottom"/>
          </w:tcPr>
          <w:p w:rsidR="00B6389F" w:rsidRPr="00F15267" w:rsidRDefault="00B6389F" w:rsidP="00EA473E">
            <w:pPr>
              <w:spacing w:after="0"/>
              <w:rPr>
                <w:sz w:val="20"/>
                <w:szCs w:val="20"/>
                <w:lang w:eastAsia="cs-CZ"/>
              </w:rPr>
            </w:pPr>
            <w:r w:rsidRPr="000F5B05">
              <w:rPr>
                <w:sz w:val="20"/>
                <w:szCs w:val="20"/>
                <w:lang w:eastAsia="cs-CZ"/>
              </w:rPr>
              <w:t>Informace o aktivaci DPI na OPM (uvedeno) ode dne (uvedeno)</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B6389F" w:rsidRPr="00F15267" w:rsidRDefault="00B6389F"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BE020E" w:rsidRDefault="00B6389F"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B6389F" w:rsidRPr="00BE020E" w:rsidRDefault="00B6389F"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B6389F" w:rsidRPr="00C70244" w:rsidRDefault="00B6389F" w:rsidP="00EA473E">
            <w:pPr>
              <w:spacing w:after="0"/>
              <w:rPr>
                <w:sz w:val="20"/>
                <w:szCs w:val="20"/>
                <w:lang w:eastAsia="cs-CZ"/>
              </w:rPr>
            </w:pPr>
            <w:r w:rsidRPr="000F5B05">
              <w:rPr>
                <w:sz w:val="20"/>
                <w:szCs w:val="20"/>
                <w:lang w:eastAsia="cs-CZ"/>
              </w:rPr>
              <w:t>Informace o ukončení služby dodavatele a SZ  na OPM (uvedeno) z důvodu nezajištění dodávky nebo převzetí odpovědnosti za odchylku ode dne (uvedeno)</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B</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C</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D</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E019A9">
              <w:rPr>
                <w:sz w:val="20"/>
                <w:szCs w:val="20"/>
                <w:lang w:eastAsia="cs-CZ"/>
              </w:rPr>
              <w:t>GRH</w:t>
            </w:r>
          </w:p>
        </w:tc>
        <w:tc>
          <w:tcPr>
            <w:tcW w:w="2430" w:type="dxa"/>
            <w:shd w:val="clear" w:color="auto" w:fill="auto"/>
            <w:vAlign w:val="bottom"/>
          </w:tcPr>
          <w:p w:rsidR="00B6389F" w:rsidRPr="00094822" w:rsidRDefault="00B6389F" w:rsidP="00EA473E">
            <w:pPr>
              <w:spacing w:after="0"/>
              <w:rPr>
                <w:sz w:val="20"/>
                <w:szCs w:val="20"/>
                <w:lang w:eastAsia="cs-CZ"/>
              </w:rPr>
            </w:pPr>
            <w:r w:rsidRPr="00E019A9">
              <w:rPr>
                <w:sz w:val="20"/>
                <w:szCs w:val="20"/>
                <w:lang w:eastAsia="cs-CZ"/>
              </w:rPr>
              <w:t>Information about unauthorized consumption</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E019A9">
              <w:rPr>
                <w:sz w:val="20"/>
                <w:szCs w:val="20"/>
                <w:lang w:eastAsia="cs-CZ"/>
              </w:rPr>
              <w:t>GRI</w:t>
            </w:r>
          </w:p>
        </w:tc>
        <w:tc>
          <w:tcPr>
            <w:tcW w:w="2430" w:type="dxa"/>
            <w:shd w:val="clear" w:color="auto" w:fill="auto"/>
            <w:vAlign w:val="bottom"/>
          </w:tcPr>
          <w:p w:rsidR="00B6389F" w:rsidRPr="00094822" w:rsidRDefault="00B6389F" w:rsidP="00EA473E">
            <w:pPr>
              <w:spacing w:after="0"/>
              <w:rPr>
                <w:sz w:val="20"/>
                <w:szCs w:val="20"/>
                <w:lang w:eastAsia="cs-CZ"/>
              </w:rPr>
            </w:pPr>
            <w:r w:rsidRPr="00E019A9">
              <w:rPr>
                <w:sz w:val="20"/>
                <w:szCs w:val="20"/>
                <w:lang w:eastAsia="cs-CZ"/>
              </w:rPr>
              <w:t>Mass change of supplier / SofS</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lastRenderedPageBreak/>
              <w:t>GT3</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B6389F" w:rsidRDefault="00B6389F"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B6389F" w:rsidRDefault="00B6389F"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B6389F" w:rsidRPr="00E6764F" w:rsidRDefault="00B6389F"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B6389F" w:rsidRPr="00E6764F" w:rsidRDefault="00B6389F"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Default="00B6389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B6389F" w:rsidRPr="00596463" w:rsidRDefault="00B6389F" w:rsidP="00EA473E">
            <w:pPr>
              <w:spacing w:after="0"/>
              <w:rPr>
                <w:sz w:val="20"/>
                <w:szCs w:val="20"/>
                <w:lang w:eastAsia="cs-CZ"/>
              </w:rPr>
            </w:pPr>
            <w:r w:rsidRPr="00DC5D6F">
              <w:rPr>
                <w:sz w:val="20"/>
                <w:szCs w:val="20"/>
                <w:lang w:eastAsia="cs-CZ"/>
              </w:rPr>
              <w:t xml:space="preserve">Dotaz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w:t>
            </w:r>
            <w:r>
              <w:rPr>
                <w:sz w:val="20"/>
                <w:szCs w:val="20"/>
                <w:lang w:eastAsia="cs-CZ"/>
              </w:rPr>
              <w:t>EDI</w:t>
            </w:r>
            <w:r w:rsidRPr="00F15267">
              <w:rPr>
                <w:sz w:val="20"/>
                <w:szCs w:val="20"/>
                <w:lang w:eastAsia="cs-CZ"/>
              </w:rPr>
              <w:t>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Default="00B6389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B6389F" w:rsidRPr="00596463" w:rsidRDefault="00B6389F" w:rsidP="00EA473E">
            <w:pPr>
              <w:spacing w:after="0"/>
              <w:rPr>
                <w:sz w:val="20"/>
                <w:szCs w:val="20"/>
                <w:lang w:eastAsia="cs-CZ"/>
              </w:rPr>
            </w:pPr>
            <w:r w:rsidRPr="00DC5D6F">
              <w:rPr>
                <w:sz w:val="20"/>
                <w:szCs w:val="20"/>
                <w:lang w:eastAsia="cs-CZ"/>
              </w:rPr>
              <w:t xml:space="preserve">Potvrzení /chyba v dotazu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Pr="00E6764F" w:rsidRDefault="00B6389F"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B6389F" w:rsidRPr="00E6764F" w:rsidRDefault="00B6389F"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B6389F" w:rsidRPr="00E6764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Pr="00E6764F" w:rsidRDefault="00B6389F"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B6389F" w:rsidRPr="00E6764F" w:rsidRDefault="00B6389F"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B6389F" w:rsidRPr="00E6764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lastRenderedPageBreak/>
              <w:t>GV8</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B6389F" w:rsidRPr="00E6764F" w:rsidRDefault="00B6389F"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B6389F" w:rsidRPr="00E6764F" w:rsidRDefault="00B6389F"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B6389F" w:rsidRPr="00334399" w:rsidRDefault="00B6389F"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GVN</w:t>
            </w:r>
          </w:p>
        </w:tc>
        <w:tc>
          <w:tcPr>
            <w:tcW w:w="2430" w:type="dxa"/>
            <w:shd w:val="clear" w:color="auto" w:fill="auto"/>
            <w:vAlign w:val="bottom"/>
          </w:tcPr>
          <w:p w:rsidR="00B6389F" w:rsidRPr="00334399" w:rsidRDefault="00B6389F" w:rsidP="0036550B">
            <w:pPr>
              <w:spacing w:after="0"/>
              <w:rPr>
                <w:sz w:val="20"/>
                <w:szCs w:val="20"/>
                <w:lang w:eastAsia="cs-CZ"/>
              </w:rPr>
            </w:pPr>
            <w:r w:rsidRPr="0036550B">
              <w:rPr>
                <w:sz w:val="20"/>
                <w:szCs w:val="20"/>
                <w:lang w:eastAsia="cs-CZ"/>
              </w:rPr>
              <w:t>Dotaz - poslední známá cena obchodu na VDT dle PTP</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ISOTEREQ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GVO</w:t>
            </w:r>
          </w:p>
        </w:tc>
        <w:tc>
          <w:tcPr>
            <w:tcW w:w="2430" w:type="dxa"/>
            <w:shd w:val="clear" w:color="auto" w:fill="auto"/>
            <w:vAlign w:val="bottom"/>
          </w:tcPr>
          <w:p w:rsidR="00B6389F" w:rsidRPr="00334399" w:rsidRDefault="00B6389F" w:rsidP="00EA473E">
            <w:pPr>
              <w:spacing w:after="0"/>
              <w:rPr>
                <w:sz w:val="20"/>
                <w:szCs w:val="20"/>
                <w:lang w:eastAsia="cs-CZ"/>
              </w:rPr>
            </w:pPr>
            <w:r w:rsidRPr="0036550B">
              <w:rPr>
                <w:sz w:val="20"/>
                <w:szCs w:val="20"/>
                <w:lang w:eastAsia="cs-CZ"/>
              </w:rPr>
              <w:t>Odpověď poslední známá cena obchodu na VDT dle PTP</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GVP</w:t>
            </w:r>
          </w:p>
        </w:tc>
        <w:tc>
          <w:tcPr>
            <w:tcW w:w="2430" w:type="dxa"/>
            <w:shd w:val="clear" w:color="auto" w:fill="auto"/>
            <w:vAlign w:val="bottom"/>
          </w:tcPr>
          <w:p w:rsidR="00B6389F" w:rsidRPr="00334399" w:rsidRDefault="00B6389F" w:rsidP="00EA473E">
            <w:pPr>
              <w:spacing w:after="0"/>
              <w:rPr>
                <w:sz w:val="20"/>
                <w:szCs w:val="20"/>
                <w:lang w:eastAsia="cs-CZ"/>
              </w:rPr>
            </w:pPr>
            <w:r w:rsidRPr="0036550B">
              <w:rPr>
                <w:sz w:val="20"/>
                <w:szCs w:val="20"/>
                <w:lang w:eastAsia="cs-CZ"/>
              </w:rPr>
              <w:t>Data poslední známé ceny obchodu na VDT dle PTP - Opis dat</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ISOTEDATA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8B1B9B" w:rsidRDefault="00B6389F"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B6389F" w:rsidRPr="008B1B9B" w:rsidRDefault="00B6389F"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B6389F" w:rsidRPr="008B1B9B" w:rsidRDefault="00B6389F"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RDefault="00B6389F" w:rsidP="00EA473E">
            <w:pPr>
              <w:spacing w:after="0"/>
              <w:jc w:val="center"/>
              <w:rPr>
                <w:sz w:val="20"/>
                <w:szCs w:val="20"/>
                <w:lang w:eastAsia="cs-CZ"/>
              </w:rPr>
            </w:pPr>
          </w:p>
        </w:tc>
        <w:tc>
          <w:tcPr>
            <w:tcW w:w="900" w:type="dxa"/>
            <w:vAlign w:val="center"/>
          </w:tcPr>
          <w:p w:rsidR="00B6389F" w:rsidRPr="008B1B9B" w:rsidRDefault="00B6389F" w:rsidP="00EA473E">
            <w:pPr>
              <w:spacing w:after="0"/>
              <w:jc w:val="center"/>
              <w:rPr>
                <w:sz w:val="20"/>
                <w:szCs w:val="20"/>
                <w:lang w:eastAsia="cs-CZ"/>
              </w:rPr>
            </w:pPr>
          </w:p>
        </w:tc>
        <w:tc>
          <w:tcPr>
            <w:tcW w:w="720" w:type="dxa"/>
            <w:shd w:val="clear" w:color="auto" w:fill="auto"/>
            <w:vAlign w:val="center"/>
          </w:tcPr>
          <w:p w:rsidR="00B6389F" w:rsidRPr="008B1B9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B6389F" w:rsidRPr="00D47D51" w:rsidRDefault="00B6389F"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B6389F" w:rsidRDefault="00B6389F"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94224A">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lastRenderedPageBreak/>
              <w:t>GX6</w:t>
            </w:r>
          </w:p>
        </w:tc>
        <w:tc>
          <w:tcPr>
            <w:tcW w:w="2430" w:type="dxa"/>
            <w:shd w:val="clear" w:color="auto" w:fill="auto"/>
            <w:vAlign w:val="bottom"/>
          </w:tcPr>
          <w:p w:rsidR="00B6389F" w:rsidRPr="00D47D51" w:rsidRDefault="00B6389F"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B6389F" w:rsidRDefault="00B6389F"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94224A">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B6389F" w:rsidRPr="0028036A" w:rsidRDefault="00B6389F"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B6389F" w:rsidRPr="0028036A"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SFVOTREQ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B6389F" w:rsidRPr="008E1D2C" w:rsidRDefault="00B6389F"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B6389F" w:rsidRPr="008E1D2C" w:rsidRDefault="00B6389F" w:rsidP="00EA473E">
            <w:pPr>
              <w:spacing w:after="0"/>
              <w:rPr>
                <w:sz w:val="20"/>
                <w:szCs w:val="20"/>
                <w:lang w:eastAsia="cs-CZ"/>
              </w:rPr>
            </w:pPr>
            <w:r>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lastRenderedPageBreak/>
              <w:t>987</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6389F" w:rsidRPr="00623BC8" w:rsidRDefault="00B6389F"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bl>
    <w:p w:rsidR="00530719" w:rsidRDefault="00530719"/>
    <w:p w:rsidR="00530719" w:rsidRDefault="0096396B">
      <w:pPr>
        <w:pStyle w:val="Nadpis1"/>
      </w:pPr>
      <w:bookmarkStart w:id="25" w:name="_Toc467747879"/>
      <w:r>
        <w:lastRenderedPageBreak/>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1F57DB25" wp14:editId="087EE167">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Nadpis2"/>
        <w:pageBreakBefore/>
      </w:pPr>
      <w:bookmarkStart w:id="26" w:name="_Toc467747880"/>
      <w:r>
        <w:lastRenderedPageBreak/>
        <w:t>CDS</w:t>
      </w:r>
      <w:r w:rsidR="006C349A">
        <w:t>G</w:t>
      </w:r>
      <w:r w:rsidR="004118CD">
        <w:t>AS</w:t>
      </w:r>
      <w:r>
        <w:t>CLAIM</w:t>
      </w:r>
      <w:bookmarkEnd w:id="26"/>
      <w:r w:rsidRPr="004B4809">
        <w:t xml:space="preserve"> </w:t>
      </w:r>
    </w:p>
    <w:p w:rsidR="00AA05F1" w:rsidRDefault="00AA05F1" w:rsidP="00AA05F1"/>
    <w:p w:rsidR="00AA05F1" w:rsidRDefault="00AA05F1" w:rsidP="00AA05F1">
      <w:pPr>
        <w:pStyle w:val="Nadpis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Nadpis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C761CF" w:rsidTr="001F677A">
        <w:tc>
          <w:tcPr>
            <w:tcW w:w="2340" w:type="dxa"/>
            <w:tcBorders>
              <w:top w:val="single" w:sz="4" w:space="0" w:color="auto"/>
              <w:left w:val="single" w:sz="4" w:space="0" w:color="auto"/>
              <w:bottom w:val="single" w:sz="4" w:space="0" w:color="auto"/>
              <w:right w:val="single" w:sz="4" w:space="0" w:color="auto"/>
            </w:tcBorders>
          </w:tcPr>
          <w:p w:rsidR="00C761CF" w:rsidRDefault="00C761CF" w:rsidP="00D41215">
            <w:r>
              <w:t>version</w:t>
            </w:r>
          </w:p>
        </w:tc>
        <w:tc>
          <w:tcPr>
            <w:tcW w:w="589" w:type="dxa"/>
            <w:tcBorders>
              <w:top w:val="single" w:sz="4" w:space="0" w:color="auto"/>
              <w:left w:val="single" w:sz="4" w:space="0" w:color="auto"/>
              <w:bottom w:val="single" w:sz="4" w:space="0" w:color="auto"/>
              <w:right w:val="single" w:sz="4" w:space="0" w:color="auto"/>
            </w:tcBorders>
          </w:tcPr>
          <w:p w:rsidR="00C761CF" w:rsidRDefault="00C761CF"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C761CF" w:rsidRDefault="00C761CF" w:rsidP="00D41215">
            <w:pPr>
              <w:jc w:val="center"/>
            </w:pPr>
            <w:r>
              <w:t>int</w:t>
            </w:r>
          </w:p>
        </w:tc>
        <w:tc>
          <w:tcPr>
            <w:tcW w:w="1800" w:type="dxa"/>
            <w:tcBorders>
              <w:top w:val="single" w:sz="4" w:space="0" w:color="auto"/>
              <w:left w:val="single" w:sz="4" w:space="0" w:color="auto"/>
              <w:bottom w:val="single" w:sz="4" w:space="0" w:color="auto"/>
              <w:right w:val="single" w:sz="4" w:space="0" w:color="auto"/>
            </w:tcBorders>
          </w:tcPr>
          <w:p w:rsidR="00C761CF" w:rsidRDefault="00C761CF" w:rsidP="00D41215">
            <w:r>
              <w:t>Interní verze</w:t>
            </w:r>
          </w:p>
        </w:tc>
        <w:tc>
          <w:tcPr>
            <w:tcW w:w="4196" w:type="dxa"/>
            <w:tcBorders>
              <w:top w:val="single" w:sz="4" w:space="0" w:color="auto"/>
              <w:left w:val="single" w:sz="4" w:space="0" w:color="auto"/>
              <w:bottom w:val="single" w:sz="4" w:space="0" w:color="auto"/>
              <w:right w:val="single" w:sz="4" w:space="0" w:color="auto"/>
            </w:tcBorders>
          </w:tcPr>
          <w:p w:rsidR="00C761CF" w:rsidRDefault="00C761CF" w:rsidP="00D41215">
            <w:r w:rsidRPr="00C761CF">
              <w:t>Interní verze zprávy OTE</w:t>
            </w:r>
          </w:p>
        </w:tc>
      </w:tr>
      <w:tr w:rsidR="00C761CF" w:rsidTr="001F677A">
        <w:tc>
          <w:tcPr>
            <w:tcW w:w="2340" w:type="dxa"/>
            <w:tcBorders>
              <w:top w:val="single" w:sz="4" w:space="0" w:color="auto"/>
              <w:left w:val="single" w:sz="4" w:space="0" w:color="auto"/>
              <w:bottom w:val="single" w:sz="4" w:space="0" w:color="auto"/>
              <w:right w:val="single" w:sz="4" w:space="0" w:color="auto"/>
            </w:tcBorders>
          </w:tcPr>
          <w:p w:rsidR="00C761CF" w:rsidRDefault="00C761CF" w:rsidP="00D41215">
            <w:r>
              <w:t>template-id</w:t>
            </w:r>
          </w:p>
        </w:tc>
        <w:tc>
          <w:tcPr>
            <w:tcW w:w="589" w:type="dxa"/>
            <w:tcBorders>
              <w:top w:val="single" w:sz="4" w:space="0" w:color="auto"/>
              <w:left w:val="single" w:sz="4" w:space="0" w:color="auto"/>
              <w:bottom w:val="single" w:sz="4" w:space="0" w:color="auto"/>
              <w:right w:val="single" w:sz="4" w:space="0" w:color="auto"/>
            </w:tcBorders>
          </w:tcPr>
          <w:p w:rsidR="00C761CF" w:rsidRDefault="00C761CF"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C761CF" w:rsidRDefault="00C761CF" w:rsidP="00D41215">
            <w:pPr>
              <w:jc w:val="center"/>
            </w:pPr>
            <w:r>
              <w:t>long</w:t>
            </w:r>
          </w:p>
        </w:tc>
        <w:tc>
          <w:tcPr>
            <w:tcW w:w="1800" w:type="dxa"/>
            <w:tcBorders>
              <w:top w:val="single" w:sz="4" w:space="0" w:color="auto"/>
              <w:left w:val="single" w:sz="4" w:space="0" w:color="auto"/>
              <w:bottom w:val="single" w:sz="4" w:space="0" w:color="auto"/>
              <w:right w:val="single" w:sz="4" w:space="0" w:color="auto"/>
            </w:tcBorders>
          </w:tcPr>
          <w:p w:rsidR="00C761CF" w:rsidRDefault="00C761CF" w:rsidP="00D41215">
            <w:r>
              <w:t>Interní identifikátor</w:t>
            </w:r>
          </w:p>
        </w:tc>
        <w:tc>
          <w:tcPr>
            <w:tcW w:w="4196" w:type="dxa"/>
            <w:tcBorders>
              <w:top w:val="single" w:sz="4" w:space="0" w:color="auto"/>
              <w:left w:val="single" w:sz="4" w:space="0" w:color="auto"/>
              <w:bottom w:val="single" w:sz="4" w:space="0" w:color="auto"/>
              <w:right w:val="single" w:sz="4" w:space="0" w:color="auto"/>
            </w:tcBorders>
          </w:tcPr>
          <w:p w:rsidR="00C761CF" w:rsidRDefault="00C761CF" w:rsidP="00D41215">
            <w:r w:rsidRPr="00C761CF">
              <w:t>Interní identifikátor šablony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D0709D" w:rsidP="00AA05F1">
      <w:hyperlink r:id="rId13" w:tooltip="CDSCLAIM.xsd" w:history="1">
        <w:r w:rsidR="00DE735A" w:rsidRPr="00DE735A">
          <w:rPr>
            <w:rStyle w:val="Hypertextovodkaz"/>
          </w:rPr>
          <w:t>XML\</w:t>
        </w:r>
        <w:r w:rsidR="0037460E">
          <w:rPr>
            <w:rStyle w:val="Hypertextovodkaz"/>
          </w:rPr>
          <w:t>CDSGASCLAIM</w:t>
        </w:r>
      </w:hyperlink>
    </w:p>
    <w:p w:rsidR="00AA05F1" w:rsidRDefault="00AA05F1" w:rsidP="00AA05F1">
      <w:pPr>
        <w:spacing w:after="0"/>
      </w:pPr>
    </w:p>
    <w:p w:rsidR="00C341BE" w:rsidRDefault="00C341BE" w:rsidP="00C341BE">
      <w:pPr>
        <w:pStyle w:val="Nadpis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D0709D" w:rsidP="00C11886">
            <w:pPr>
              <w:pStyle w:val="TableNormal1"/>
              <w:jc w:val="center"/>
              <w:rPr>
                <w:rFonts w:eastAsia="Arial Unicode MS"/>
              </w:rPr>
            </w:pPr>
            <w:hyperlink r:id="rId14" w:history="1">
              <w:r w:rsidR="00C341BE" w:rsidRPr="00F15267">
                <w:rPr>
                  <w:rStyle w:val="Hypertextovodkaz"/>
                  <w:rFonts w:eastAsia="Arial Unicode MS"/>
                </w:rPr>
                <w:t>XML\CDSGASCLAIM\</w:t>
              </w:r>
              <w:r w:rsidR="00C341BE">
                <w:rPr>
                  <w:rStyle w:val="Hypertextovodkaz"/>
                  <w:rFonts w:eastAsia="Arial Unicode MS"/>
                </w:rPr>
                <w:t>EXAMPLES\</w:t>
              </w:r>
              <w:r w:rsidR="00C341BE" w:rsidRPr="00F15267">
                <w:rPr>
                  <w:rStyle w:val="Hypertextovodkaz"/>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Nadpis2"/>
        <w:pageBreakBefore/>
      </w:pPr>
      <w:bookmarkStart w:id="27" w:name="_Toc467747881"/>
      <w:r>
        <w:lastRenderedPageBreak/>
        <w:t>CDSGASINVOICE</w:t>
      </w:r>
      <w:bookmarkEnd w:id="27"/>
    </w:p>
    <w:p w:rsidR="00E43D47" w:rsidRDefault="00E43D47" w:rsidP="00E43D47"/>
    <w:p w:rsidR="00E43D47" w:rsidRDefault="00E43D47" w:rsidP="00E43D47">
      <w:pPr>
        <w:pStyle w:val="Nadpis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Nadpis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Obch. rejstřík</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Daň. doklad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Var.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Spec. symbol</w:t>
            </w:r>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Od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Do</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Od</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ve formátu .xsd je uložen zde:</w:t>
      </w:r>
    </w:p>
    <w:p w:rsidR="00E43D47" w:rsidRDefault="00D0709D" w:rsidP="00E43D47">
      <w:hyperlink r:id="rId15" w:tooltip="CDSCLAIM.xsd" w:history="1">
        <w:r w:rsidR="00392C2A">
          <w:rPr>
            <w:rStyle w:val="Hypertextovodkaz"/>
          </w:rPr>
          <w:t>XML\CDSGASINVOICE</w:t>
        </w:r>
      </w:hyperlink>
    </w:p>
    <w:p w:rsidR="00E43D47" w:rsidRDefault="00E43D47" w:rsidP="00E43D47">
      <w:pPr>
        <w:spacing w:after="0"/>
      </w:pPr>
    </w:p>
    <w:p w:rsidR="00E43D47" w:rsidRDefault="00E43D47" w:rsidP="00E43D47">
      <w:pPr>
        <w:pStyle w:val="Nadpis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D0709D" w:rsidP="00E43D47">
            <w:pPr>
              <w:pStyle w:val="TableNormal1"/>
              <w:jc w:val="center"/>
              <w:rPr>
                <w:rFonts w:eastAsia="Arial Unicode MS"/>
              </w:rPr>
            </w:pPr>
            <w:hyperlink r:id="rId16" w:history="1">
              <w:r w:rsidR="00907570">
                <w:rPr>
                  <w:rStyle w:val="Hypertextovodkaz"/>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Nadpis2"/>
      </w:pPr>
      <w:bookmarkStart w:id="28" w:name="_Toc467747882"/>
      <w:r>
        <w:t>CDS</w:t>
      </w:r>
      <w:r w:rsidR="00F77C52">
        <w:t>G</w:t>
      </w:r>
      <w:r w:rsidR="00E63F8C">
        <w:t>AS</w:t>
      </w:r>
      <w:r w:rsidR="00F77C52">
        <w:t>POF</w:t>
      </w:r>
      <w:bookmarkEnd w:id="28"/>
    </w:p>
    <w:p w:rsidR="009958F0" w:rsidRDefault="009958F0" w:rsidP="009958F0"/>
    <w:p w:rsidR="009958F0" w:rsidRDefault="009958F0" w:rsidP="009958F0">
      <w:pPr>
        <w:pStyle w:val="Nadpis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Nadpis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694DA4"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694DA4" w:rsidRPr="009C7EC8" w:rsidRDefault="00694DA4"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694DA4" w:rsidRPr="009C7EC8" w:rsidRDefault="004A08B0" w:rsidP="004A08B0">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694DA4" w:rsidRPr="009C7EC8" w:rsidRDefault="00694DA4" w:rsidP="00926B0C">
            <w:pPr>
              <w:rPr>
                <w:sz w:val="20"/>
              </w:rPr>
            </w:pPr>
            <w:r w:rsidRPr="009C7EC8">
              <w:rPr>
                <w:sz w:val="20"/>
              </w:rPr>
              <w:t>@</w:t>
            </w:r>
            <w:r w:rsidR="0008506B"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267AFE">
            <w:pPr>
              <w:rPr>
                <w:sz w:val="20"/>
              </w:rPr>
            </w:pPr>
            <w:r>
              <w:rPr>
                <w:sz w:val="20"/>
              </w:rPr>
              <w:t>Procentní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Jednotková pevná cena za denní rezervovanou </w:t>
            </w:r>
            <w:r w:rsidRPr="009C7EC8">
              <w:rPr>
                <w:sz w:val="20"/>
              </w:rPr>
              <w:lastRenderedPageBreak/>
              <w:t>kapacitu</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lastRenderedPageBreak/>
              <w: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7D6BFC" w:rsidRPr="009C7EC8" w:rsidTr="007D6BFC">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Procentuální p</w:t>
            </w:r>
            <w:r w:rsidRPr="009C7EC8">
              <w:rPr>
                <w:sz w:val="20"/>
              </w:rPr>
              <w:t>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Jednotková pevná cena za </w:t>
            </w:r>
            <w:r w:rsidRPr="009C7EC8">
              <w:rPr>
                <w:sz w:val="20"/>
              </w:rPr>
              <w:lastRenderedPageBreak/>
              <w:t>denní rezervovanou kapacitu</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lastRenderedPageBreak/>
              <w: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7D6BFC" w:rsidRPr="009C7EC8" w:rsidTr="007D6BFC">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25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25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5D69E3"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5D69E3" w:rsidRPr="0058285C" w:rsidRDefault="005D69E3"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D69E3" w:rsidRPr="009C7EC8" w:rsidRDefault="005D69E3" w:rsidP="0058285C">
            <w:pPr>
              <w:rPr>
                <w:sz w:val="20"/>
              </w:rPr>
            </w:pPr>
            <w:r>
              <w:rPr>
                <w:sz w:val="20"/>
              </w:rPr>
              <w:t xml:space="preserve">Dist. kapacita dle historického maxima </w:t>
            </w:r>
          </w:p>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 xml:space="preserve">l posuzovaného období na jednotkové </w:t>
            </w:r>
            <w:r w:rsidRPr="009C7EC8">
              <w:rPr>
                <w:sz w:val="20"/>
              </w:rPr>
              <w:lastRenderedPageBreak/>
              <w:t>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 xml:space="preserve">Podíl posuzovaného období na </w:t>
            </w:r>
            <w:r w:rsidRPr="009C7EC8">
              <w:rPr>
                <w:sz w:val="20"/>
              </w:rPr>
              <w:lastRenderedPageBreak/>
              <w:t>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7D6BFC" w:rsidRPr="009C7EC8" w:rsidTr="00E70D21">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CHAR(20</w:t>
            </w:r>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w:t>
            </w:r>
            <w:r w:rsidR="007D6BFC">
              <w:rPr>
                <w:sz w:val="20"/>
              </w:rPr>
              <w:t>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w:t>
            </w:r>
            <w:r w:rsidR="007D6BFC">
              <w:rPr>
                <w:sz w:val="20"/>
              </w:rPr>
              <w:t>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Spalné teplo objemové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03B94" w:rsidRDefault="005D69E3" w:rsidP="00926B0C">
            <w:pPr>
              <w:rPr>
                <w:sz w:val="20"/>
                <w:lang w:val="en-US"/>
              </w:rPr>
            </w:pPr>
            <w:r>
              <w:rPr>
                <w:sz w:val="20"/>
              </w:rPr>
              <w:t xml:space="preserve">(-) </w:t>
            </w:r>
            <w:r w:rsidRPr="009C7EC8">
              <w:rPr>
                <w:sz w:val="20"/>
              </w:rPr>
              <w:t>číslo 14,</w:t>
            </w:r>
            <w:r>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lastRenderedPageBreak/>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E3198" w:rsidP="00926B0C">
            <w:pPr>
              <w:rPr>
                <w:sz w:val="20"/>
              </w:rPr>
            </w:pPr>
            <w:r>
              <w:rPr>
                <w:sz w:val="20"/>
              </w:rPr>
              <w:t>Procentuální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payment/</w:t>
            </w: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Pr>
          <w:p w:rsidR="005D69E3" w:rsidRPr="009C7EC8" w:rsidRDefault="005D69E3" w:rsidP="00926B0C">
            <w:pPr>
              <w:rPr>
                <w:sz w:val="20"/>
              </w:rPr>
            </w:pPr>
          </w:p>
        </w:tc>
      </w:tr>
      <w:tr w:rsidR="005D69E3"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b/>
                <w:bCs/>
                <w:sz w:val="20"/>
              </w:rPr>
            </w:pPr>
            <w:r w:rsidRPr="009C7EC8">
              <w:rPr>
                <w:b/>
                <w:bCs/>
                <w:sz w:val="20"/>
              </w:rPr>
              <w:lastRenderedPageBreak/>
              <w:t>Příloha - Údaje z měření - měřidla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spacing w:after="0"/>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CHAR(20</w:t>
            </w:r>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Pr>
                <w:sz w:val="20"/>
              </w:rPr>
              <w:t xml:space="preserve">(-) </w:t>
            </w: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@addBillConsumption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5D69E3" w:rsidRPr="00D41215" w:rsidRDefault="005D69E3"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Spalné teplo</w:t>
            </w:r>
            <w:r>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33461" w:rsidRDefault="005D69E3"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D0709D" w:rsidP="009958F0">
      <w:pPr>
        <w:spacing w:after="0"/>
      </w:pPr>
      <w:hyperlink r:id="rId17" w:tooltip="CDSINVOICE.xsd" w:history="1">
        <w:r w:rsidR="00FE2E2E">
          <w:rPr>
            <w:rStyle w:val="Hypertextovodkaz"/>
          </w:rPr>
          <w:t>XML\CDSGASPOF</w:t>
        </w:r>
      </w:hyperlink>
    </w:p>
    <w:p w:rsidR="009958F0" w:rsidRDefault="009958F0" w:rsidP="009958F0">
      <w:pPr>
        <w:spacing w:after="0"/>
      </w:pPr>
    </w:p>
    <w:p w:rsidR="00C341BE" w:rsidRDefault="00C341BE" w:rsidP="00C341BE">
      <w:pPr>
        <w:pStyle w:val="Nadpis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textovodkaz"/>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textovodkaz"/>
                <w:rFonts w:eastAsia="Arial Unicode MS"/>
              </w:rPr>
              <w:t>XML\CDSGASPOF\EXAMPLES\CDSGASPOF_msg_code_GP1</w:t>
            </w:r>
            <w:r w:rsidR="002350FB" w:rsidRPr="002350FB">
              <w:rPr>
                <w:rStyle w:val="Hypertextovodkaz"/>
                <w:rFonts w:eastAsia="Arial Unicode MS"/>
              </w:rPr>
              <w:t>_A</w:t>
            </w:r>
            <w:r w:rsidR="00C341BE"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textovodkaz"/>
                <w:rFonts w:eastAsia="Arial Unicode MS"/>
              </w:rPr>
              <w:t>XML\CDSGASPOF\EXAMPLES\CDSGASPOF_msg_code_GP1_A</w:t>
            </w:r>
            <w:r w:rsidR="002350FB">
              <w:rPr>
                <w:rStyle w:val="Hypertextovodkaz"/>
                <w:rFonts w:eastAsia="Arial Unicode MS"/>
              </w:rPr>
              <w:t>C</w:t>
            </w:r>
            <w:r w:rsidR="002350FB"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textovodkaz"/>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Nadpis2"/>
      </w:pPr>
      <w:bookmarkStart w:id="29" w:name="_Toc467747883"/>
      <w:r>
        <w:lastRenderedPageBreak/>
        <w:t>CDS</w:t>
      </w:r>
      <w:r w:rsidR="00F77C52">
        <w:t>G</w:t>
      </w:r>
      <w:r w:rsidR="00E63F8C">
        <w:t>AS</w:t>
      </w:r>
      <w:r>
        <w:t>REQ</w:t>
      </w:r>
      <w:bookmarkEnd w:id="29"/>
    </w:p>
    <w:p w:rsidR="009958F0" w:rsidRDefault="009958F0" w:rsidP="009958F0"/>
    <w:p w:rsidR="009958F0" w:rsidRDefault="009958F0" w:rsidP="009958F0">
      <w:pPr>
        <w:pStyle w:val="Nadpis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r w:rsidR="00DA7832"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A7832" w:rsidRDefault="00DA7832">
            <w:pPr>
              <w:jc w:val="center"/>
              <w:rPr>
                <w:sz w:val="20"/>
                <w:szCs w:val="20"/>
              </w:rPr>
            </w:pPr>
            <w:r>
              <w:rPr>
                <w:sz w:val="20"/>
                <w:szCs w:val="20"/>
              </w:rPr>
              <w:t>GZ4</w:t>
            </w:r>
          </w:p>
        </w:tc>
        <w:tc>
          <w:tcPr>
            <w:tcW w:w="3795" w:type="dxa"/>
            <w:tcBorders>
              <w:top w:val="single" w:sz="4" w:space="0" w:color="auto"/>
              <w:left w:val="nil"/>
              <w:bottom w:val="single" w:sz="4" w:space="0" w:color="auto"/>
              <w:right w:val="single" w:sz="4" w:space="0" w:color="auto"/>
            </w:tcBorders>
            <w:shd w:val="clear" w:color="auto" w:fill="auto"/>
            <w:vAlign w:val="bottom"/>
          </w:tcPr>
          <w:p w:rsidR="00DA7832" w:rsidRPr="00DC5D6F" w:rsidRDefault="00DA7832">
            <w:pPr>
              <w:rPr>
                <w:sz w:val="20"/>
                <w:szCs w:val="20"/>
              </w:rPr>
            </w:pPr>
            <w:r w:rsidRPr="00DA7832">
              <w:rPr>
                <w:sz w:val="20"/>
                <w:szCs w:val="20"/>
              </w:rPr>
              <w:t>Dotaz na stav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A7832" w:rsidRDefault="00DA7832" w:rsidP="00D612F2">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A7832" w:rsidRPr="008B1B9B" w:rsidRDefault="00DA7832" w:rsidP="00D612F2">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A7832" w:rsidRPr="001A459C" w:rsidRDefault="00DA7832" w:rsidP="00D612F2">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A7832" w:rsidRPr="001A459C" w:rsidRDefault="00DA7832" w:rsidP="00D612F2">
            <w:pPr>
              <w:jc w:val="center"/>
              <w:rPr>
                <w:sz w:val="20"/>
                <w:szCs w:val="20"/>
              </w:rPr>
            </w:pPr>
            <w:r w:rsidRPr="0069502B">
              <w:rPr>
                <w:sz w:val="20"/>
                <w:szCs w:val="20"/>
              </w:rPr>
              <w:t>CDS</w:t>
            </w:r>
          </w:p>
        </w:tc>
      </w:tr>
    </w:tbl>
    <w:p w:rsidR="009958F0" w:rsidRDefault="009958F0" w:rsidP="009958F0"/>
    <w:p w:rsidR="00A37BE0" w:rsidRDefault="00A37BE0" w:rsidP="00A37BE0">
      <w:pPr>
        <w:pStyle w:val="Nadpis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lastRenderedPageBreak/>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D0709D" w:rsidP="009958F0">
      <w:hyperlink r:id="rId18" w:tooltip="CDSREQ.xsd" w:history="1">
        <w:r w:rsidR="00581887" w:rsidRPr="00581887">
          <w:rPr>
            <w:rStyle w:val="Hypertextovodkaz"/>
          </w:rPr>
          <w:t>XML\CDS</w:t>
        </w:r>
        <w:r w:rsidR="0072006C">
          <w:rPr>
            <w:rStyle w:val="Hypertextovodkaz"/>
          </w:rPr>
          <w:t>G</w:t>
        </w:r>
        <w:r w:rsidR="00FE2E2E">
          <w:rPr>
            <w:rStyle w:val="Hypertextovodkaz"/>
          </w:rPr>
          <w:t>AS</w:t>
        </w:r>
        <w:r w:rsidR="00581887" w:rsidRPr="00581887">
          <w:rPr>
            <w:rStyle w:val="Hypertextovodkaz"/>
          </w:rPr>
          <w:t>REQ</w:t>
        </w:r>
      </w:hyperlink>
    </w:p>
    <w:p w:rsidR="00581887" w:rsidRDefault="00581887" w:rsidP="009958F0"/>
    <w:p w:rsidR="00C341BE" w:rsidRDefault="00C341BE" w:rsidP="00C341BE">
      <w:pPr>
        <w:pStyle w:val="Nadpis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D0709D" w:rsidP="00C11886">
            <w:pPr>
              <w:pStyle w:val="TableNormal1"/>
              <w:jc w:val="center"/>
              <w:rPr>
                <w:rFonts w:eastAsia="Arial Unicode MS"/>
              </w:rPr>
            </w:pPr>
            <w:hyperlink r:id="rId19" w:history="1">
              <w:r w:rsidR="00C341BE">
                <w:rPr>
                  <w:rStyle w:val="Hypertextovodkaz"/>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Nadpis2"/>
      </w:pPr>
      <w:bookmarkStart w:id="30" w:name="_Toc467747884"/>
      <w:r>
        <w:t>CDSEDIGASREQ</w:t>
      </w:r>
      <w:bookmarkEnd w:id="30"/>
    </w:p>
    <w:p w:rsidR="001A459C" w:rsidRDefault="001A459C" w:rsidP="001A459C"/>
    <w:p w:rsidR="001A459C" w:rsidRDefault="001A459C" w:rsidP="001A459C">
      <w:pPr>
        <w:pStyle w:val="Nadpis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D43F6E" w:rsidRDefault="00D43F6E" w:rsidP="00D43F6E">
            <w:pPr>
              <w:jc w:val="center"/>
              <w:rPr>
                <w:sz w:val="20"/>
                <w:szCs w:val="20"/>
              </w:rPr>
            </w:pPr>
            <w:r w:rsidRPr="002D5248">
              <w:rPr>
                <w:sz w:val="20"/>
                <w:szCs w:val="20"/>
              </w:rPr>
              <w:t>GIL</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2D5248" w:rsidRDefault="00DC5F70" w:rsidP="00DC5F70">
            <w:pPr>
              <w:jc w:val="center"/>
              <w:rPr>
                <w:rFonts w:ascii="Calibri" w:hAnsi="Calibri"/>
                <w:color w:val="FF0000"/>
                <w:szCs w:val="22"/>
              </w:rPr>
            </w:pPr>
            <w:r w:rsidRPr="008475E6">
              <w:rPr>
                <w:sz w:val="20"/>
                <w:szCs w:val="20"/>
              </w:rPr>
              <w:t>GIN</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GIP</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GIR</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GIT</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GJ2</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GJ4</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GJ6</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závěrečných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GJ8</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odchylek zúčtování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4463E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1A459C" w:rsidRDefault="004463EB">
            <w:pPr>
              <w:jc w:val="center"/>
              <w:rPr>
                <w:sz w:val="20"/>
                <w:szCs w:val="20"/>
              </w:rPr>
            </w:pPr>
            <w:r>
              <w:rPr>
                <w:sz w:val="20"/>
                <w:szCs w:val="20"/>
              </w:rPr>
              <w:t>GO3</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pPr>
              <w:rPr>
                <w:sz w:val="20"/>
                <w:szCs w:val="20"/>
              </w:rPr>
            </w:pPr>
            <w:r w:rsidRPr="004463EB">
              <w:rPr>
                <w:sz w:val="20"/>
                <w:szCs w:val="20"/>
              </w:rPr>
              <w:t>Požadavek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Default="004463E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8B1B9B" w:rsidRDefault="004463EB"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CDS</w:t>
            </w:r>
          </w:p>
        </w:tc>
      </w:tr>
      <w:tr w:rsidR="009E76F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1A459C" w:rsidRDefault="009E76FE">
            <w:pPr>
              <w:jc w:val="center"/>
              <w:rPr>
                <w:sz w:val="20"/>
                <w:szCs w:val="20"/>
              </w:rPr>
            </w:pPr>
            <w:r>
              <w:rPr>
                <w:sz w:val="20"/>
                <w:szCs w:val="20"/>
              </w:rPr>
              <w:t>GO5</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pPr>
              <w:rPr>
                <w:sz w:val="20"/>
                <w:szCs w:val="20"/>
              </w:rPr>
            </w:pPr>
            <w:r w:rsidRPr="009E76FE">
              <w:rPr>
                <w:sz w:val="20"/>
                <w:szCs w:val="20"/>
              </w:rPr>
              <w:t>Požadavek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B1B9B"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Pr>
                <w:sz w:val="20"/>
                <w:szCs w:val="20"/>
              </w:rPr>
              <w:t>GNB</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755A4C">
              <w:rPr>
                <w:sz w:val="18"/>
              </w:rPr>
              <w:t>Dotaz na nominace daného SZ všech typů – poslední potvrzené</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Default="00FE43FB">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Default="00FE43FB">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0A3889" w:rsidRDefault="00FE43FB">
            <w:pPr>
              <w:rPr>
                <w:sz w:val="20"/>
                <w:szCs w:val="20"/>
              </w:rPr>
            </w:pPr>
            <w:r w:rsidRPr="00521050">
              <w:rPr>
                <w:sz w:val="20"/>
                <w:szCs w:val="20"/>
              </w:rPr>
              <w:t xml:space="preserve">Dotaz na </w:t>
            </w:r>
            <w:r>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Nadpis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r w:rsidR="004463EB">
              <w:t>; Měsíc výkazu pro BSD</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r w:rsidR="004463EB">
              <w:t>; Měsíc výkazu pro BSD</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r w:rsidR="004463EB">
              <w:t xml:space="preserve"> a pro kmenová data BSD</w:t>
            </w:r>
            <w:r>
              <w: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D0709D" w:rsidP="001A459C">
      <w:hyperlink r:id="rId20" w:tooltip="CDSREQ.xsd" w:history="1">
        <w:r w:rsidR="001A459C" w:rsidRPr="00581887">
          <w:rPr>
            <w:rStyle w:val="Hypertextovodkaz"/>
          </w:rPr>
          <w:t>XML\CDS</w:t>
        </w:r>
        <w:r w:rsidR="001A459C">
          <w:rPr>
            <w:rStyle w:val="Hypertextovodkaz"/>
          </w:rPr>
          <w:t>EDIGAS</w:t>
        </w:r>
        <w:r w:rsidR="001A459C" w:rsidRPr="00581887">
          <w:rPr>
            <w:rStyle w:val="Hypertextovodkaz"/>
          </w:rPr>
          <w:t>REQ</w:t>
        </w:r>
      </w:hyperlink>
    </w:p>
    <w:p w:rsidR="001A459C" w:rsidRDefault="001A459C" w:rsidP="001A459C"/>
    <w:p w:rsidR="00C341BE" w:rsidRDefault="00C341BE" w:rsidP="00C341BE">
      <w:pPr>
        <w:pStyle w:val="Nadpis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D0709D" w:rsidP="002350FB">
            <w:pPr>
              <w:pStyle w:val="TableNormal1"/>
              <w:rPr>
                <w:rFonts w:eastAsia="Arial Unicode MS"/>
              </w:rPr>
            </w:pPr>
            <w:hyperlink r:id="rId21" w:history="1">
              <w:r w:rsidR="00C341BE">
                <w:rPr>
                  <w:rStyle w:val="Hypertextovodkaz"/>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Nadpis2"/>
      </w:pPr>
      <w:bookmarkStart w:id="31" w:name="_Toc467747885"/>
      <w:r>
        <w:t>COMMONGASREQ</w:t>
      </w:r>
      <w:bookmarkEnd w:id="31"/>
    </w:p>
    <w:p w:rsidR="004E16A2" w:rsidRDefault="004E16A2" w:rsidP="004E16A2"/>
    <w:p w:rsidR="004E16A2" w:rsidRDefault="004E16A2" w:rsidP="004E16A2">
      <w:pPr>
        <w:pStyle w:val="Nadpis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Nadpis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D0709D" w:rsidP="004E16A2">
      <w:hyperlink r:id="rId22" w:tooltip="CDSREQ.xsd" w:history="1">
        <w:r w:rsidR="004C67F0">
          <w:rPr>
            <w:rStyle w:val="Hypertextovodkaz"/>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Nadpis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D0709D" w:rsidP="00C11886">
            <w:pPr>
              <w:pStyle w:val="TableNormal1"/>
              <w:jc w:val="center"/>
              <w:rPr>
                <w:rFonts w:eastAsia="Arial Unicode MS"/>
              </w:rPr>
            </w:pPr>
            <w:hyperlink r:id="rId23" w:history="1">
              <w:r w:rsidR="00C341BE">
                <w:rPr>
                  <w:rStyle w:val="Hypertextovodkaz"/>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Nadpis2"/>
        <w:numPr>
          <w:ilvl w:val="1"/>
          <w:numId w:val="47"/>
        </w:numPr>
      </w:pPr>
      <w:bookmarkStart w:id="32" w:name="_Toc322611539"/>
      <w:bookmarkStart w:id="33" w:name="_Toc467747886"/>
      <w:r>
        <w:t>COMMONMARKETREQ</w:t>
      </w:r>
      <w:bookmarkEnd w:id="32"/>
      <w:bookmarkEnd w:id="33"/>
    </w:p>
    <w:p w:rsidR="00BB09B7" w:rsidRDefault="00BB09B7" w:rsidP="00BB09B7"/>
    <w:p w:rsidR="00BB09B7" w:rsidRDefault="00BB09B7" w:rsidP="00BB09B7">
      <w:pPr>
        <w:pStyle w:val="Nadpis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Nadpis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D0709D" w:rsidP="00BB09B7">
      <w:hyperlink r:id="rId24" w:tooltip="CDSREQ.xsd" w:history="1">
        <w:r w:rsidR="00BB09B7">
          <w:rPr>
            <w:rStyle w:val="Hypertextovodkaz"/>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Nadpis2"/>
      </w:pPr>
      <w:bookmarkStart w:id="34" w:name="_Toc467747887"/>
      <w:r>
        <w:t>CDSG</w:t>
      </w:r>
      <w:r w:rsidR="001A459C">
        <w:t>AS</w:t>
      </w:r>
      <w:r w:rsidR="00DE735A">
        <w:t>MASTERDATA</w:t>
      </w:r>
      <w:bookmarkEnd w:id="34"/>
    </w:p>
    <w:p w:rsidR="00530719" w:rsidRDefault="00530719"/>
    <w:p w:rsidR="00530719" w:rsidRDefault="00530719">
      <w:pPr>
        <w:pStyle w:val="Nadpis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SZ nemá fin. zajištění na krytí svých závazků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Není zajištěna dodávka do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Není zajištěno převzetí odpovědnosti za odchylku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Nedošlo k převzetí odpovědnosti za odchylku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EA2164">
            <w:pPr>
              <w:rPr>
                <w:sz w:val="20"/>
                <w:szCs w:val="20"/>
              </w:rPr>
            </w:pPr>
            <w:r w:rsidRPr="00EA2164">
              <w:rPr>
                <w:sz w:val="20"/>
                <w:szCs w:val="20"/>
              </w:rPr>
              <w:t>Informace o aktivaci DPI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EA2164">
            <w:pPr>
              <w:rPr>
                <w:sz w:val="20"/>
                <w:szCs w:val="20"/>
              </w:rPr>
            </w:pPr>
            <w:r w:rsidRPr="00EA2164">
              <w:rPr>
                <w:sz w:val="20"/>
                <w:szCs w:val="20"/>
              </w:rPr>
              <w:t>Informace o ukončení služby dodavatele a SZ  na OPM (uvedeno) z důvodu nezajištění dodávky nebo převzetí odpovědnosti za odchylku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GRH</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Informace o neoprávněném odběru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GRI</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Provedení hromadné změny dodavatele/SZ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r w:rsidR="00D612F2" w:rsidRPr="007F474B" w:rsidTr="00D612F2">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612F2" w:rsidRPr="00D612F2" w:rsidRDefault="00D612F2" w:rsidP="00D612F2">
            <w:pPr>
              <w:jc w:val="center"/>
              <w:rPr>
                <w:sz w:val="20"/>
                <w:szCs w:val="20"/>
              </w:rPr>
            </w:pPr>
            <w:r w:rsidRPr="00D612F2">
              <w:rPr>
                <w:sz w:val="20"/>
                <w:szCs w:val="20"/>
              </w:rPr>
              <w:t>GZ1</w:t>
            </w:r>
          </w:p>
        </w:tc>
        <w:tc>
          <w:tcPr>
            <w:tcW w:w="3795" w:type="dxa"/>
            <w:tcBorders>
              <w:top w:val="single" w:sz="4" w:space="0" w:color="auto"/>
              <w:left w:val="nil"/>
              <w:bottom w:val="single" w:sz="4" w:space="0" w:color="auto"/>
              <w:right w:val="single" w:sz="4" w:space="0" w:color="auto"/>
            </w:tcBorders>
            <w:shd w:val="clear" w:color="auto" w:fill="auto"/>
            <w:vAlign w:val="bottom"/>
          </w:tcPr>
          <w:p w:rsidR="00D612F2" w:rsidRPr="00D612F2" w:rsidRDefault="00D612F2" w:rsidP="00D612F2">
            <w:pPr>
              <w:rPr>
                <w:sz w:val="20"/>
                <w:szCs w:val="20"/>
              </w:rPr>
            </w:pPr>
            <w:r w:rsidRPr="00D612F2">
              <w:rPr>
                <w:sz w:val="20"/>
                <w:szCs w:val="20"/>
              </w:rPr>
              <w:t>Zpětná registrace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612F2" w:rsidRDefault="001A6836"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612F2" w:rsidRDefault="00D612F2">
            <w:pPr>
              <w:rPr>
                <w:rFonts w:ascii="Calibri" w:hAnsi="Calibri"/>
                <w:color w:val="000000"/>
                <w:szCs w:val="22"/>
              </w:rPr>
            </w:pPr>
            <w:r>
              <w:rPr>
                <w:rFonts w:ascii="Calibri" w:hAnsi="Calibri"/>
                <w:color w:val="000000"/>
                <w:szCs w:val="22"/>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CDS</w:t>
            </w:r>
          </w:p>
        </w:tc>
      </w:tr>
      <w:tr w:rsidR="00D612F2" w:rsidRPr="007F474B" w:rsidTr="00D612F2">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612F2" w:rsidRPr="00D612F2" w:rsidRDefault="00D612F2" w:rsidP="00D612F2">
            <w:pPr>
              <w:jc w:val="center"/>
              <w:rPr>
                <w:sz w:val="20"/>
                <w:szCs w:val="20"/>
              </w:rPr>
            </w:pPr>
            <w:r w:rsidRPr="00D612F2">
              <w:rPr>
                <w:sz w:val="20"/>
                <w:szCs w:val="20"/>
              </w:rPr>
              <w:t>GZ</w:t>
            </w:r>
            <w:r w:rsidR="001A6836">
              <w:rPr>
                <w:sz w:val="20"/>
                <w:szCs w:val="20"/>
              </w:rPr>
              <w:t>3</w:t>
            </w:r>
          </w:p>
        </w:tc>
        <w:tc>
          <w:tcPr>
            <w:tcW w:w="3795" w:type="dxa"/>
            <w:tcBorders>
              <w:top w:val="single" w:sz="4" w:space="0" w:color="auto"/>
              <w:left w:val="nil"/>
              <w:bottom w:val="single" w:sz="4" w:space="0" w:color="auto"/>
              <w:right w:val="single" w:sz="4" w:space="0" w:color="auto"/>
            </w:tcBorders>
            <w:shd w:val="clear" w:color="auto" w:fill="auto"/>
            <w:vAlign w:val="bottom"/>
          </w:tcPr>
          <w:p w:rsidR="00D612F2" w:rsidRPr="00D612F2" w:rsidRDefault="001A6836" w:rsidP="00D612F2">
            <w:pPr>
              <w:rPr>
                <w:sz w:val="20"/>
                <w:szCs w:val="20"/>
              </w:rPr>
            </w:pPr>
            <w:r w:rsidRPr="001A6836">
              <w:rPr>
                <w:sz w:val="20"/>
                <w:szCs w:val="20"/>
              </w:rPr>
              <w:t>Opis zpětné registrace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612F2" w:rsidRDefault="001A6836" w:rsidP="008F7285">
            <w:pPr>
              <w:jc w:val="center"/>
              <w:rPr>
                <w:sz w:val="20"/>
                <w:szCs w:val="20"/>
              </w:rPr>
            </w:pPr>
            <w:r>
              <w:rPr>
                <w:sz w:val="20"/>
                <w:szCs w:val="20"/>
              </w:rPr>
              <w:t>GZ1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612F2" w:rsidRDefault="00D612F2">
            <w:pPr>
              <w:rPr>
                <w:rFonts w:ascii="Calibri" w:hAnsi="Calibri"/>
                <w:color w:val="000000"/>
                <w:szCs w:val="22"/>
              </w:rPr>
            </w:pPr>
            <w:r>
              <w:rPr>
                <w:rFonts w:ascii="Calibri" w:hAnsi="Calibri"/>
                <w:color w:val="000000"/>
                <w:szCs w:val="22"/>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PDS</w:t>
            </w:r>
          </w:p>
        </w:tc>
      </w:tr>
      <w:tr w:rsidR="00D612F2" w:rsidRPr="007F474B" w:rsidTr="00D612F2">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612F2" w:rsidRPr="00D612F2" w:rsidRDefault="00D612F2" w:rsidP="00D612F2">
            <w:pPr>
              <w:jc w:val="center"/>
              <w:rPr>
                <w:sz w:val="20"/>
                <w:szCs w:val="20"/>
              </w:rPr>
            </w:pPr>
            <w:r w:rsidRPr="00D612F2">
              <w:rPr>
                <w:sz w:val="20"/>
                <w:szCs w:val="20"/>
              </w:rPr>
              <w:t>GZ</w:t>
            </w:r>
            <w:r w:rsidR="001A6836">
              <w:rPr>
                <w:sz w:val="20"/>
                <w:szCs w:val="20"/>
              </w:rPr>
              <w: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612F2" w:rsidRPr="00D612F2" w:rsidRDefault="001A6836" w:rsidP="00D612F2">
            <w:pPr>
              <w:rPr>
                <w:sz w:val="20"/>
                <w:szCs w:val="20"/>
              </w:rPr>
            </w:pPr>
            <w:r w:rsidRPr="001A6836">
              <w:rPr>
                <w:sz w:val="20"/>
                <w:szCs w:val="20"/>
              </w:rPr>
              <w:t>Stav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612F2" w:rsidRDefault="001A6836" w:rsidP="008F7285">
            <w:pPr>
              <w:jc w:val="center"/>
              <w:rPr>
                <w:sz w:val="20"/>
                <w:szCs w:val="20"/>
              </w:rPr>
            </w:pPr>
            <w:r>
              <w:rPr>
                <w:sz w:val="20"/>
                <w:szCs w:val="20"/>
              </w:rPr>
              <w:t>GZ4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612F2" w:rsidRDefault="00D612F2">
            <w:pPr>
              <w:rPr>
                <w:rFonts w:ascii="Calibri" w:hAnsi="Calibri"/>
                <w:color w:val="000000"/>
                <w:szCs w:val="22"/>
              </w:rPr>
            </w:pPr>
            <w:r>
              <w:rPr>
                <w:rFonts w:ascii="Calibri" w:hAnsi="Calibri"/>
                <w:color w:val="000000"/>
                <w:szCs w:val="22"/>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PDS</w:t>
            </w:r>
          </w:p>
        </w:tc>
      </w:tr>
    </w:tbl>
    <w:p w:rsidR="00CA78E4" w:rsidRDefault="00CA78E4"/>
    <w:p w:rsidR="00D12EC5" w:rsidRDefault="00D12EC5" w:rsidP="00D12EC5">
      <w:pPr>
        <w:pStyle w:val="Nadpis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FA38AC"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4463EB" w:rsidRPr="00D95212" w:rsidTr="00D95212">
        <w:tc>
          <w:tcPr>
            <w:tcW w:w="234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rsidRPr="004463EB">
              <w:t>status-supp</w:t>
            </w:r>
          </w:p>
        </w:tc>
        <w:tc>
          <w:tcPr>
            <w:tcW w:w="589" w:type="dxa"/>
            <w:tcBorders>
              <w:top w:val="single" w:sz="4" w:space="0" w:color="auto"/>
              <w:left w:val="single" w:sz="4" w:space="0" w:color="auto"/>
              <w:bottom w:val="single" w:sz="4" w:space="0" w:color="auto"/>
              <w:right w:val="single" w:sz="4" w:space="0" w:color="auto"/>
            </w:tcBorders>
          </w:tcPr>
          <w:p w:rsidR="004463EB" w:rsidRDefault="004463EB"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t>Status dovávky</w:t>
            </w:r>
          </w:p>
        </w:tc>
        <w:tc>
          <w:tcPr>
            <w:tcW w:w="4196" w:type="dxa"/>
            <w:tcBorders>
              <w:top w:val="single" w:sz="4" w:space="0" w:color="auto"/>
              <w:left w:val="single" w:sz="4" w:space="0" w:color="auto"/>
              <w:bottom w:val="single" w:sz="4" w:space="0" w:color="auto"/>
              <w:right w:val="single" w:sz="4" w:space="0" w:color="auto"/>
            </w:tcBorders>
          </w:tcPr>
          <w:p w:rsidR="004463EB" w:rsidRPr="00094822" w:rsidRDefault="004463EB" w:rsidP="004463EB">
            <w:pPr>
              <w:autoSpaceDE w:val="0"/>
              <w:autoSpaceDN w:val="0"/>
            </w:pPr>
            <w:r>
              <w:t>Status dodávky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C118BD" w:rsidRPr="00D95212" w:rsidTr="00D95212">
        <w:tc>
          <w:tcPr>
            <w:tcW w:w="2340"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pPr>
            <w:r>
              <w:t>ref-wf-id</w:t>
            </w:r>
          </w:p>
        </w:tc>
        <w:tc>
          <w:tcPr>
            <w:tcW w:w="589"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118BD" w:rsidRDefault="000B375C"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C118BD" w:rsidRDefault="00C118BD" w:rsidP="00147846">
            <w:pPr>
              <w:autoSpaceDE w:val="0"/>
              <w:autoSpaceDN w:val="0"/>
            </w:pPr>
            <w:r w:rsidRPr="00C118BD">
              <w:t>Id</w:t>
            </w:r>
            <w:r w:rsidR="00147846">
              <w:t xml:space="preserve">. ref. </w:t>
            </w:r>
            <w:r w:rsidRPr="00C118BD">
              <w:t xml:space="preserve"> workflow</w:t>
            </w:r>
          </w:p>
        </w:tc>
        <w:tc>
          <w:tcPr>
            <w:tcW w:w="4196" w:type="dxa"/>
            <w:tcBorders>
              <w:top w:val="single" w:sz="4" w:space="0" w:color="auto"/>
              <w:left w:val="single" w:sz="4" w:space="0" w:color="auto"/>
              <w:bottom w:val="single" w:sz="4" w:space="0" w:color="auto"/>
              <w:right w:val="single" w:sz="4" w:space="0" w:color="auto"/>
            </w:tcBorders>
          </w:tcPr>
          <w:p w:rsidR="00C118BD" w:rsidRDefault="00C118BD" w:rsidP="000D4B79">
            <w:pPr>
              <w:autoSpaceDE w:val="0"/>
              <w:autoSpaceDN w:val="0"/>
            </w:pPr>
            <w:r w:rsidRPr="00C118BD">
              <w:t>Identifikace referenčního workflow</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D0709D" w:rsidP="00842BD5">
      <w:hyperlink r:id="rId25" w:tooltip="MASTERDATA.xsd" w:history="1">
        <w:r w:rsidR="00581887" w:rsidRPr="00581887">
          <w:rPr>
            <w:rStyle w:val="Hypertextovodkaz"/>
          </w:rPr>
          <w:t>XML\</w:t>
        </w:r>
        <w:r w:rsidR="00210D93">
          <w:rPr>
            <w:rStyle w:val="Hypertextovodkaz"/>
          </w:rPr>
          <w:t>CDSGAS</w:t>
        </w:r>
        <w:r w:rsidR="00581887" w:rsidRPr="00581887">
          <w:rPr>
            <w:rStyle w:val="Hypertextovodkaz"/>
          </w:rPr>
          <w:t>MASTERDATA</w:t>
        </w:r>
      </w:hyperlink>
    </w:p>
    <w:p w:rsidR="00E63728" w:rsidRDefault="00E63728" w:rsidP="00842BD5"/>
    <w:p w:rsidR="00D43F42" w:rsidRDefault="00D43F42" w:rsidP="00D43F42">
      <w:pPr>
        <w:pStyle w:val="Nadpis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D0709D" w:rsidP="00712173">
            <w:pPr>
              <w:pStyle w:val="TableNormal1"/>
              <w:rPr>
                <w:rFonts w:eastAsia="Arial Unicode MS"/>
              </w:rPr>
            </w:pPr>
            <w:hyperlink r:id="rId26" w:history="1">
              <w:r w:rsidR="00E63728">
                <w:rPr>
                  <w:rStyle w:val="Hypertextovodkaz"/>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textovodkaz"/>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textovodkaz"/>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D0709D" w:rsidP="00712173">
            <w:pPr>
              <w:pStyle w:val="TableNormal1"/>
              <w:rPr>
                <w:rFonts w:eastAsia="Arial Unicode MS"/>
              </w:rPr>
            </w:pPr>
            <w:hyperlink r:id="rId28" w:history="1">
              <w:r w:rsidR="00E315D9">
                <w:rPr>
                  <w:rStyle w:val="Hypertextovodkaz"/>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D0709D" w:rsidP="00712173">
            <w:pPr>
              <w:pStyle w:val="TableNormal1"/>
              <w:rPr>
                <w:rFonts w:eastAsia="Arial Unicode MS"/>
              </w:rPr>
            </w:pPr>
            <w:hyperlink r:id="rId29" w:history="1">
              <w:r w:rsidR="00E315D9">
                <w:rPr>
                  <w:rStyle w:val="Hypertextovodkaz"/>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D0709D" w:rsidP="00712173">
            <w:pPr>
              <w:pStyle w:val="TableNormal1"/>
              <w:rPr>
                <w:rFonts w:eastAsia="Arial Unicode MS"/>
              </w:rPr>
            </w:pPr>
            <w:hyperlink r:id="rId30" w:history="1">
              <w:r w:rsidR="00E315D9">
                <w:rPr>
                  <w:rStyle w:val="Hypertextovodkaz"/>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D0709D" w:rsidP="00712173">
            <w:pPr>
              <w:pStyle w:val="TableNormal1"/>
            </w:pPr>
            <w:hyperlink r:id="rId31" w:history="1">
              <w:r w:rsidR="00A45596">
                <w:rPr>
                  <w:rStyle w:val="Hypertextovodkaz"/>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Nadpis2"/>
      </w:pPr>
      <w:bookmarkStart w:id="36" w:name="_Toc467747888"/>
      <w:r>
        <w:t>GASRESPONSE</w:t>
      </w:r>
      <w:bookmarkEnd w:id="36"/>
    </w:p>
    <w:p w:rsidR="00AA6714" w:rsidRDefault="00AA6714" w:rsidP="00AA6714"/>
    <w:p w:rsidR="00AA6714" w:rsidRDefault="00AA6714" w:rsidP="00AA6714">
      <w:pPr>
        <w:pStyle w:val="Nadpis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69"/>
        <w:gridCol w:w="3806"/>
        <w:gridCol w:w="1620"/>
        <w:gridCol w:w="900"/>
        <w:gridCol w:w="1245"/>
        <w:gridCol w:w="1260"/>
      </w:tblGrid>
      <w:tr w:rsidR="00AA6714" w:rsidRPr="007F474B" w:rsidTr="002D5248">
        <w:trPr>
          <w:trHeight w:val="630"/>
        </w:trPr>
        <w:tc>
          <w:tcPr>
            <w:tcW w:w="1069"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806"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GBE</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9E76FE"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8F7285" w:rsidRDefault="009E76FE" w:rsidP="00C6532C">
            <w:pPr>
              <w:jc w:val="center"/>
              <w:rPr>
                <w:sz w:val="20"/>
                <w:szCs w:val="20"/>
              </w:rPr>
            </w:pPr>
            <w:r>
              <w:rPr>
                <w:sz w:val="20"/>
                <w:szCs w:val="20"/>
              </w:rPr>
              <w:t>GGD</w:t>
            </w:r>
          </w:p>
        </w:tc>
        <w:tc>
          <w:tcPr>
            <w:tcW w:w="3806"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C6532C">
            <w:pPr>
              <w:rPr>
                <w:sz w:val="20"/>
                <w:szCs w:val="20"/>
              </w:rPr>
            </w:pPr>
            <w:r w:rsidRPr="009E76FE">
              <w:rPr>
                <w:sz w:val="20"/>
                <w:szCs w:val="20"/>
              </w:rPr>
              <w:t>Chyba / Potrzení požadavku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Pr="005A6723" w:rsidRDefault="009E76FE" w:rsidP="00BC4AF8">
            <w:pPr>
              <w:jc w:val="center"/>
              <w:rPr>
                <w:sz w:val="20"/>
                <w:szCs w:val="20"/>
              </w:rPr>
            </w:pPr>
            <w:r>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F7285" w:rsidRDefault="009E76FE"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Potvrzení požadavku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Pr>
                <w:sz w:val="20"/>
                <w:szCs w:val="20"/>
                <w:lang w:eastAsia="cs-CZ"/>
              </w:rPr>
              <w:t>GGE</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GGJ</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Potrzení požadavku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sidRPr="001B523D">
              <w:rPr>
                <w:sz w:val="20"/>
                <w:szCs w:val="20"/>
                <w:lang w:eastAsia="cs-CZ"/>
              </w:rPr>
              <w:t>GGH</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385CF6" w:rsidRDefault="009D52BD" w:rsidP="0020536F">
            <w:pPr>
              <w:rPr>
                <w:sz w:val="20"/>
                <w:szCs w:val="20"/>
              </w:rPr>
            </w:pPr>
            <w:r w:rsidRPr="00385CF6">
              <w:rPr>
                <w:sz w:val="20"/>
                <w:szCs w:val="20"/>
              </w:rPr>
              <w:t xml:space="preserve">Potvrzení / Chyba v dotazu na </w:t>
            </w:r>
            <w:r>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GJ3</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F4631B">
            <w:pPr>
              <w:jc w:val="center"/>
              <w:rPr>
                <w:sz w:val="20"/>
                <w:szCs w:val="20"/>
              </w:rPr>
            </w:pPr>
            <w:r>
              <w:rPr>
                <w:sz w:val="20"/>
                <w:szCs w:val="20"/>
              </w:rPr>
              <w:t>GJ2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GJ5</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GJ7</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závěrečných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GJ9</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odchylek zúčtování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GL2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GL4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A6723" w:rsidRDefault="009D52BD"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GMW</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D3F26" w:rsidRDefault="009D52B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C162B4">
              <w:rPr>
                <w:sz w:val="20"/>
                <w:szCs w:val="20"/>
              </w:rPr>
              <w:t>Potvrzení / Chyba v požadavku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E76FE">
              <w:rPr>
                <w:sz w:val="20"/>
                <w:szCs w:val="20"/>
              </w:rPr>
              <w:t>Potvrzení / Chyba v požadavku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BC4AF8">
            <w:pPr>
              <w:jc w:val="center"/>
              <w:rPr>
                <w:sz w:val="20"/>
                <w:szCs w:val="20"/>
              </w:rPr>
            </w:pPr>
            <w:r>
              <w:rPr>
                <w:sz w:val="20"/>
                <w:szCs w:val="20"/>
              </w:rPr>
              <w:t>GO5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PPZP</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 / 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GNC</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B6389F">
              <w:rPr>
                <w:sz w:val="20"/>
                <w:szCs w:val="20"/>
              </w:rPr>
              <w:t>Potvrzení / chyba v dotazu na nominace daného SZ všech typů – poslední potvrzené</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w:t>
            </w:r>
            <w:r>
              <w:rPr>
                <w:sz w:val="20"/>
                <w:szCs w:val="20"/>
              </w:rPr>
              <w:t>NB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PPS / 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GP2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GP5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GP8</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PDS</w:t>
            </w:r>
            <w:r w:rsidRPr="0069502B">
              <w:rPr>
                <w:sz w:val="20"/>
                <w:szCs w:val="20"/>
              </w:rPr>
              <w:br/>
              <w:t>Obchodník</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GPD</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GR2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PDS / PPS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GR5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094822" w:rsidRDefault="00B6389F" w:rsidP="00C6532C">
            <w:pPr>
              <w:jc w:val="center"/>
              <w:rPr>
                <w:sz w:val="20"/>
                <w:szCs w:val="20"/>
              </w:rPr>
            </w:pPr>
            <w:r>
              <w:rPr>
                <w:sz w:val="20"/>
                <w:szCs w:val="20"/>
              </w:rPr>
              <w:t>GRC</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094822" w:rsidRDefault="00B6389F"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094822" w:rsidRDefault="00B6389F" w:rsidP="00C6532C">
            <w:pPr>
              <w:jc w:val="center"/>
              <w:rPr>
                <w:sz w:val="20"/>
                <w:szCs w:val="20"/>
              </w:rPr>
            </w:pPr>
            <w:r>
              <w:rPr>
                <w:sz w:val="20"/>
                <w:szCs w:val="20"/>
              </w:rPr>
              <w:t>GRF</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094822" w:rsidRDefault="00B6389F"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094822">
              <w:rPr>
                <w:sz w:val="20"/>
                <w:szCs w:val="20"/>
              </w:rPr>
              <w:t>GRY</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GT4</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GT6</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GT8</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GTA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F10C1" w:rsidRDefault="00B6389F"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GTC</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BF10C1" w:rsidRDefault="00B6389F"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GTE</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5D3F26" w:rsidRDefault="00B6389F" w:rsidP="005D3F26">
            <w:pPr>
              <w:rPr>
                <w:sz w:val="20"/>
                <w:szCs w:val="20"/>
              </w:rPr>
            </w:pPr>
            <w:r w:rsidRPr="004A0BE4">
              <w:rPr>
                <w:sz w:val="20"/>
                <w:szCs w:val="20"/>
              </w:rPr>
              <w:t xml:space="preserve">Potvrzení /chyba v dotazu na </w:t>
            </w:r>
            <w:r>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5D3F26">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GTQ</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BF10C1" w:rsidRDefault="00B6389F"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B6389F" w:rsidRPr="005A6723" w:rsidRDefault="00B6389F"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B6389F" w:rsidRDefault="00B6389F"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6389F" w:rsidRDefault="00B6389F" w:rsidP="005D3F26">
            <w:pPr>
              <w:jc w:val="center"/>
              <w:rPr>
                <w:sz w:val="20"/>
                <w:szCs w:val="20"/>
              </w:rPr>
            </w:pPr>
            <w:r>
              <w:rPr>
                <w:sz w:val="20"/>
                <w:szCs w:val="20"/>
              </w:rPr>
              <w:t>ČHMÚ</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GX2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F10C1" w:rsidRDefault="00B6389F"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GX4</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D47D51" w:rsidRDefault="00B6389F">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28036A">
            <w:pPr>
              <w:jc w:val="center"/>
              <w:rPr>
                <w:sz w:val="20"/>
                <w:szCs w:val="20"/>
              </w:rPr>
            </w:pPr>
            <w:r>
              <w:rPr>
                <w:sz w:val="20"/>
                <w:szCs w:val="20"/>
              </w:rPr>
              <w:t>CDS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GX6</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D47D51" w:rsidRDefault="00B6389F">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94224A">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050</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051</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100</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101</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r>
    </w:tbl>
    <w:p w:rsidR="00AA6714" w:rsidRDefault="00AA6714" w:rsidP="00AA6714">
      <w:pPr>
        <w:pStyle w:val="Nadpis5"/>
      </w:pPr>
      <w:r>
        <w:br w:type="page"/>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DA1D6F" w:rsidRPr="00D95212" w:rsidTr="00C6532C">
        <w:tc>
          <w:tcPr>
            <w:tcW w:w="2340" w:type="dxa"/>
            <w:tcBorders>
              <w:top w:val="single" w:sz="4" w:space="0" w:color="auto"/>
              <w:left w:val="single" w:sz="4" w:space="0" w:color="auto"/>
              <w:bottom w:val="single" w:sz="4" w:space="0" w:color="auto"/>
              <w:right w:val="single" w:sz="4" w:space="0" w:color="auto"/>
            </w:tcBorders>
          </w:tcPr>
          <w:p w:rsidR="00DA1D6F" w:rsidRDefault="00DA1D6F" w:rsidP="00C6532C">
            <w:pPr>
              <w:autoSpaceDE w:val="0"/>
              <w:autoSpaceDN w:val="0"/>
            </w:pPr>
            <w:r>
              <w:t>block-id</w:t>
            </w:r>
          </w:p>
        </w:tc>
        <w:tc>
          <w:tcPr>
            <w:tcW w:w="589" w:type="dxa"/>
            <w:tcBorders>
              <w:top w:val="single" w:sz="4" w:space="0" w:color="auto"/>
              <w:left w:val="single" w:sz="4" w:space="0" w:color="auto"/>
              <w:bottom w:val="single" w:sz="4" w:space="0" w:color="auto"/>
              <w:right w:val="single" w:sz="4" w:space="0" w:color="auto"/>
            </w:tcBorders>
          </w:tcPr>
          <w:p w:rsidR="00DA1D6F" w:rsidRDefault="00DA1D6F"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A1D6F" w:rsidRDefault="00641327" w:rsidP="00C6532C">
            <w:pPr>
              <w:autoSpaceDE w:val="0"/>
              <w:autoSpaceDN w:val="0"/>
              <w:jc w:val="center"/>
            </w:pPr>
            <w:r>
              <w:t>integer</w:t>
            </w:r>
          </w:p>
        </w:tc>
        <w:tc>
          <w:tcPr>
            <w:tcW w:w="1800" w:type="dxa"/>
            <w:tcBorders>
              <w:top w:val="single" w:sz="4" w:space="0" w:color="auto"/>
              <w:left w:val="single" w:sz="4" w:space="0" w:color="auto"/>
              <w:bottom w:val="single" w:sz="4" w:space="0" w:color="auto"/>
              <w:right w:val="single" w:sz="4" w:space="0" w:color="auto"/>
            </w:tcBorders>
          </w:tcPr>
          <w:p w:rsidR="00DA1D6F" w:rsidRDefault="00DA1D6F" w:rsidP="00C6532C">
            <w:pPr>
              <w:autoSpaceDE w:val="0"/>
              <w:autoSpaceDN w:val="0"/>
            </w:pPr>
            <w:r>
              <w:t>ID bloku</w:t>
            </w:r>
          </w:p>
        </w:tc>
        <w:tc>
          <w:tcPr>
            <w:tcW w:w="4196" w:type="dxa"/>
            <w:tcBorders>
              <w:top w:val="single" w:sz="4" w:space="0" w:color="auto"/>
              <w:left w:val="single" w:sz="4" w:space="0" w:color="auto"/>
              <w:bottom w:val="single" w:sz="4" w:space="0" w:color="auto"/>
              <w:right w:val="single" w:sz="4" w:space="0" w:color="auto"/>
            </w:tcBorders>
          </w:tcPr>
          <w:p w:rsidR="00DA1D6F" w:rsidRDefault="00DA1D6F" w:rsidP="00C6532C">
            <w:pPr>
              <w:autoSpaceDE w:val="0"/>
              <w:autoSpaceDN w:val="0"/>
            </w:pPr>
            <w:r w:rsidRPr="00DA1D6F">
              <w:t>Id chybného logického bloku zprávy</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D0709D" w:rsidP="00AA6714">
      <w:hyperlink r:id="rId32" w:tooltip="RESPONSE.xsd" w:history="1">
        <w:r w:rsidR="00AA6714" w:rsidRPr="00581887">
          <w:rPr>
            <w:rStyle w:val="Hypertextovodkaz"/>
          </w:rPr>
          <w:t>XML\</w:t>
        </w:r>
        <w:r w:rsidR="00AA6714">
          <w:rPr>
            <w:rStyle w:val="Hypertextovodkaz"/>
          </w:rPr>
          <w:t>GAS</w:t>
        </w:r>
        <w:r w:rsidR="00AA6714" w:rsidRPr="00581887">
          <w:rPr>
            <w:rStyle w:val="Hypertextovodkaz"/>
          </w:rPr>
          <w:t>RESPONSE</w:t>
        </w:r>
      </w:hyperlink>
    </w:p>
    <w:p w:rsidR="00AA6714" w:rsidRDefault="00AA6714" w:rsidP="00AA6714"/>
    <w:p w:rsidR="00AA6714" w:rsidRDefault="00AA6714" w:rsidP="00AA6714">
      <w:pPr>
        <w:pStyle w:val="Nadpis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D0709D" w:rsidP="00C6532C">
            <w:pPr>
              <w:pStyle w:val="TableNormal1"/>
              <w:jc w:val="center"/>
              <w:rPr>
                <w:rFonts w:eastAsia="Arial Unicode MS"/>
              </w:rPr>
            </w:pPr>
            <w:hyperlink r:id="rId33" w:history="1">
              <w:r w:rsidR="00AA6714">
                <w:rPr>
                  <w:rStyle w:val="Hypertextovodkaz"/>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Nadpis2"/>
      </w:pPr>
      <w:bookmarkStart w:id="37" w:name="_Toc467747889"/>
      <w:r>
        <w:t>CDSGASTEMPERATURE</w:t>
      </w:r>
      <w:bookmarkEnd w:id="37"/>
    </w:p>
    <w:p w:rsidR="001F5A43" w:rsidRPr="00031FCE" w:rsidRDefault="001F5A43" w:rsidP="001F5A43">
      <w:pPr>
        <w:rPr>
          <w:szCs w:val="22"/>
        </w:rPr>
      </w:pPr>
    </w:p>
    <w:p w:rsidR="001F5A43" w:rsidRDefault="001F5A43" w:rsidP="001F5A43">
      <w:pPr>
        <w:pStyle w:val="Nadpis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Nadpis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D0709D" w:rsidP="001F5A43">
      <w:hyperlink r:id="rId34" w:tooltip="ISOTEDATA.xsd" w:history="1">
        <w:r w:rsidR="000E391F">
          <w:rPr>
            <w:rStyle w:val="Hypertextovodkaz"/>
          </w:rPr>
          <w:t>XML\CDSGASTEMPERATURE</w:t>
        </w:r>
      </w:hyperlink>
    </w:p>
    <w:p w:rsidR="000F7FC8" w:rsidRDefault="00AA6714" w:rsidP="000F7FC8">
      <w:pPr>
        <w:pStyle w:val="Nadpis5"/>
      </w:pPr>
      <w:r>
        <w:br w:type="page"/>
      </w:r>
      <w:r w:rsidR="000F7FC8">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D0709D" w:rsidP="00AB192E">
            <w:pPr>
              <w:pStyle w:val="TableNormal1"/>
              <w:jc w:val="center"/>
              <w:rPr>
                <w:rFonts w:eastAsia="Arial Unicode MS"/>
              </w:rPr>
            </w:pPr>
            <w:hyperlink r:id="rId35" w:history="1">
              <w:r w:rsidR="000E391F">
                <w:rPr>
                  <w:rStyle w:val="Hypertextovodkaz"/>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Nadpis2"/>
      </w:pPr>
      <w:bookmarkStart w:id="38" w:name="_Toc256683665"/>
      <w:bookmarkStart w:id="39" w:name="_Toc260140227"/>
      <w:bookmarkStart w:id="40" w:name="_Toc467747890"/>
      <w:r>
        <w:t>ISOTEDATA</w:t>
      </w:r>
      <w:bookmarkEnd w:id="38"/>
      <w:bookmarkEnd w:id="39"/>
      <w:bookmarkEnd w:id="40"/>
    </w:p>
    <w:p w:rsidR="00E93105" w:rsidRPr="00031FCE" w:rsidRDefault="00E93105" w:rsidP="00E93105">
      <w:pPr>
        <w:rPr>
          <w:szCs w:val="22"/>
        </w:rPr>
      </w:pPr>
    </w:p>
    <w:p w:rsidR="00E93105" w:rsidRDefault="00E93105" w:rsidP="00E93105">
      <w:pPr>
        <w:pStyle w:val="Nadpis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2C714F" w:rsidRPr="007F474B" w:rsidTr="002D5248">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GVP</w:t>
            </w:r>
          </w:p>
        </w:tc>
        <w:tc>
          <w:tcPr>
            <w:tcW w:w="379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2C714F">
            <w:pPr>
              <w:spacing w:after="0"/>
              <w:rPr>
                <w:sz w:val="20"/>
                <w:szCs w:val="20"/>
                <w:lang w:eastAsia="cs-CZ"/>
              </w:rPr>
            </w:pPr>
            <w:r w:rsidRPr="00C37382">
              <w:rPr>
                <w:sz w:val="20"/>
                <w:szCs w:val="20"/>
                <w:lang w:eastAsia="cs-CZ"/>
              </w:rPr>
              <w:t>Data poslední známé ceny obchodu na VDT dle PTP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Nadpis5"/>
      </w:pPr>
      <w:r>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D0709D" w:rsidP="00E93105">
      <w:hyperlink r:id="rId36" w:tooltip="ISOTEDATA.xsd" w:history="1">
        <w:r w:rsidR="00E93105" w:rsidRPr="00581887">
          <w:rPr>
            <w:rStyle w:val="Hypertextovodkaz"/>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Nadpis2"/>
      </w:pPr>
      <w:bookmarkStart w:id="41" w:name="_Toc256683666"/>
      <w:bookmarkStart w:id="42" w:name="_Toc260140228"/>
      <w:bookmarkStart w:id="43" w:name="_Toc467747891"/>
      <w:r>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Nadpis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Nadpis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D0709D" w:rsidP="00E93105">
      <w:pPr>
        <w:spacing w:after="0"/>
      </w:pPr>
      <w:hyperlink r:id="rId37" w:tooltip="ISOTEMASTERDATA.xsd" w:history="1">
        <w:r w:rsidR="00E93105" w:rsidRPr="00581887">
          <w:rPr>
            <w:rStyle w:val="Hypertextovodkaz"/>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Nadpis2"/>
      </w:pPr>
      <w:bookmarkStart w:id="44" w:name="_Toc256683667"/>
      <w:bookmarkStart w:id="45" w:name="_Toc260140229"/>
      <w:bookmarkStart w:id="46" w:name="_Toc467747892"/>
      <w:r>
        <w:t>ISOTEREQ</w:t>
      </w:r>
      <w:bookmarkEnd w:id="44"/>
      <w:bookmarkEnd w:id="45"/>
      <w:bookmarkEnd w:id="46"/>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1771F0"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1771F0" w:rsidRPr="00C37382" w:rsidTr="002D5248">
              <w:trPr>
                <w:trHeight w:val="300"/>
              </w:trPr>
              <w:tc>
                <w:tcPr>
                  <w:tcW w:w="960" w:type="dxa"/>
                  <w:tcBorders>
                    <w:top w:val="nil"/>
                    <w:left w:val="nil"/>
                    <w:bottom w:val="nil"/>
                    <w:right w:val="nil"/>
                  </w:tcBorders>
                  <w:shd w:val="clear" w:color="auto" w:fill="auto"/>
                  <w:noWrap/>
                  <w:vAlign w:val="center"/>
                  <w:hideMark/>
                </w:tcPr>
                <w:p w:rsidR="001771F0" w:rsidRPr="00C37382" w:rsidRDefault="001771F0" w:rsidP="00FB6BDF">
                  <w:pPr>
                    <w:spacing w:after="0"/>
                    <w:jc w:val="center"/>
                    <w:rPr>
                      <w:rFonts w:ascii="Calibri" w:hAnsi="Calibri"/>
                      <w:color w:val="FF0000"/>
                      <w:szCs w:val="22"/>
                      <w:lang w:eastAsia="cs-CZ"/>
                    </w:rPr>
                  </w:pPr>
                  <w:r w:rsidRPr="007B7C86">
                    <w:rPr>
                      <w:sz w:val="20"/>
                      <w:szCs w:val="20"/>
                      <w:lang w:eastAsia="cs-CZ"/>
                    </w:rPr>
                    <w:t>GVN</w:t>
                  </w:r>
                </w:p>
              </w:tc>
            </w:tr>
          </w:tbl>
          <w:p w:rsidR="001771F0" w:rsidRPr="0078374A" w:rsidRDefault="001771F0" w:rsidP="00CE26AC">
            <w:pPr>
              <w:jc w:val="center"/>
              <w:rPr>
                <w:sz w:val="20"/>
                <w:szCs w:val="20"/>
              </w:rPr>
            </w:pPr>
          </w:p>
        </w:tc>
        <w:tc>
          <w:tcPr>
            <w:tcW w:w="379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rPr>
                <w:sz w:val="20"/>
                <w:szCs w:val="20"/>
              </w:rPr>
            </w:pPr>
            <w:r w:rsidRPr="00C37382">
              <w:rPr>
                <w:sz w:val="20"/>
                <w:szCs w:val="20"/>
                <w:lang w:eastAsia="cs-CZ"/>
              </w:rPr>
              <w:t>Dotaz -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771F0" w:rsidRDefault="001771F0" w:rsidP="00CE26AC">
            <w:pPr>
              <w:jc w:val="center"/>
              <w:rPr>
                <w:rFonts w:ascii="Arial" w:hAnsi="Arial" w:cs="Arial"/>
                <w:sz w:val="20"/>
                <w:szCs w:val="20"/>
              </w:rPr>
            </w:pPr>
            <w:r>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771F0" w:rsidRPr="0078374A" w:rsidRDefault="001771F0" w:rsidP="00CE26AC">
            <w:pPr>
              <w:jc w:val="center"/>
              <w:rPr>
                <w:sz w:val="20"/>
                <w:szCs w:val="20"/>
              </w:rPr>
            </w:pPr>
            <w:r>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Nadpis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D0709D" w:rsidP="00E93105">
      <w:hyperlink r:id="rId38" w:tooltip="ISOTEREQ.xsd" w:history="1">
        <w:r w:rsidR="00E93105" w:rsidRPr="00BE7E65">
          <w:rPr>
            <w:rStyle w:val="Hypertextovodkaz"/>
          </w:rPr>
          <w:t>XML\ISOTEREQ</w:t>
        </w:r>
      </w:hyperlink>
    </w:p>
    <w:p w:rsidR="00E93105" w:rsidRDefault="00E93105" w:rsidP="00E93105">
      <w:pPr>
        <w:widowControl w:val="0"/>
        <w:autoSpaceDE w:val="0"/>
        <w:autoSpaceDN w:val="0"/>
        <w:adjustRightInd w:val="0"/>
      </w:pPr>
      <w:r>
        <w:br w:type="page"/>
      </w:r>
    </w:p>
    <w:p w:rsidR="00E93105" w:rsidRDefault="00E93105" w:rsidP="00E93105">
      <w:pPr>
        <w:pStyle w:val="Nadpis2"/>
      </w:pPr>
      <w:bookmarkStart w:id="47" w:name="_Toc256683669"/>
      <w:bookmarkStart w:id="48" w:name="_Toc260140230"/>
      <w:bookmarkStart w:id="49" w:name="_Toc467747893"/>
      <w:r>
        <w:t>RESPONSE</w:t>
      </w:r>
      <w:bookmarkEnd w:id="47"/>
      <w:bookmarkEnd w:id="48"/>
      <w:bookmarkEnd w:id="49"/>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ED13D3"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sidRPr="00C37382">
              <w:rPr>
                <w:sz w:val="20"/>
                <w:szCs w:val="20"/>
                <w:lang w:eastAsia="cs-CZ"/>
              </w:rPr>
              <w:t>GVO</w:t>
            </w:r>
          </w:p>
        </w:tc>
        <w:tc>
          <w:tcPr>
            <w:tcW w:w="3795" w:type="dxa"/>
            <w:tcBorders>
              <w:top w:val="single" w:sz="4" w:space="0" w:color="auto"/>
              <w:left w:val="nil"/>
              <w:bottom w:val="single" w:sz="4" w:space="0" w:color="auto"/>
              <w:right w:val="single" w:sz="4" w:space="0" w:color="auto"/>
            </w:tcBorders>
            <w:shd w:val="clear" w:color="auto" w:fill="auto"/>
            <w:vAlign w:val="bottom"/>
          </w:tcPr>
          <w:p w:rsidR="00ED13D3" w:rsidRPr="0019109B" w:rsidRDefault="00ED13D3" w:rsidP="006C7EE5">
            <w:pPr>
              <w:rPr>
                <w:sz w:val="20"/>
                <w:szCs w:val="20"/>
              </w:rPr>
            </w:pPr>
            <w:r w:rsidRPr="00C37382">
              <w:rPr>
                <w:sz w:val="20"/>
                <w:szCs w:val="20"/>
                <w:lang w:eastAsia="cs-CZ"/>
              </w:rPr>
              <w:t>Odpověď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D13D3" w:rsidRPr="0078374A" w:rsidRDefault="00ED13D3" w:rsidP="0033213E">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RUT</w:t>
            </w:r>
          </w:p>
        </w:tc>
      </w:tr>
      <w:tr w:rsidR="001A6836"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6836" w:rsidRPr="00C37382" w:rsidRDefault="001A6836" w:rsidP="006C7EE5">
            <w:pPr>
              <w:jc w:val="center"/>
              <w:rPr>
                <w:sz w:val="20"/>
                <w:szCs w:val="20"/>
                <w:lang w:eastAsia="cs-CZ"/>
              </w:rPr>
            </w:pPr>
            <w:r>
              <w:rPr>
                <w:sz w:val="20"/>
                <w:szCs w:val="20"/>
                <w:lang w:eastAsia="cs-CZ"/>
              </w:rPr>
              <w:t>GZ2</w:t>
            </w:r>
          </w:p>
        </w:tc>
        <w:tc>
          <w:tcPr>
            <w:tcW w:w="3795" w:type="dxa"/>
            <w:tcBorders>
              <w:top w:val="single" w:sz="4" w:space="0" w:color="auto"/>
              <w:left w:val="nil"/>
              <w:bottom w:val="single" w:sz="4" w:space="0" w:color="auto"/>
              <w:right w:val="single" w:sz="4" w:space="0" w:color="auto"/>
            </w:tcBorders>
            <w:shd w:val="clear" w:color="auto" w:fill="auto"/>
            <w:vAlign w:val="bottom"/>
          </w:tcPr>
          <w:p w:rsidR="001A6836" w:rsidRPr="00C37382" w:rsidRDefault="001A6836" w:rsidP="006C7EE5">
            <w:pPr>
              <w:rPr>
                <w:sz w:val="20"/>
                <w:szCs w:val="20"/>
                <w:lang w:eastAsia="cs-CZ"/>
              </w:rPr>
            </w:pPr>
            <w:r w:rsidRPr="001A6836">
              <w:rPr>
                <w:sz w:val="20"/>
                <w:szCs w:val="20"/>
                <w:lang w:eastAsia="cs-CZ"/>
              </w:rPr>
              <w:t>Odpověď na zpětnou registraci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6836" w:rsidRDefault="001A6836" w:rsidP="006C7EE5">
            <w:pPr>
              <w:jc w:val="center"/>
              <w:rPr>
                <w:sz w:val="20"/>
                <w:szCs w:val="20"/>
                <w:lang w:eastAsia="cs-CZ"/>
              </w:rPr>
            </w:pPr>
            <w:r>
              <w:rPr>
                <w:sz w:val="20"/>
                <w:szCs w:val="20"/>
                <w:lang w:eastAsia="cs-CZ"/>
              </w:rPr>
              <w:t>GZ1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6836" w:rsidRPr="0078374A" w:rsidRDefault="001A6836" w:rsidP="00DA1D6F">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6836" w:rsidRPr="0078374A" w:rsidRDefault="001A6836" w:rsidP="00DA1D6F">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A6836" w:rsidRPr="0078374A" w:rsidRDefault="001A6836" w:rsidP="00DA1D6F">
            <w:pPr>
              <w:jc w:val="center"/>
              <w:rPr>
                <w:sz w:val="20"/>
                <w:szCs w:val="20"/>
              </w:rPr>
            </w:pPr>
            <w:r w:rsidRPr="001A6836">
              <w:rPr>
                <w:sz w:val="20"/>
                <w:szCs w:val="20"/>
                <w:lang w:eastAsia="cs-CZ"/>
              </w:rPr>
              <w:t>Externí subjekt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Nadpis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D0709D" w:rsidP="00E93105">
      <w:hyperlink r:id="rId39" w:tooltip="RESPONSE.xsd" w:history="1">
        <w:r w:rsidR="00E93105" w:rsidRPr="00581887">
          <w:rPr>
            <w:rStyle w:val="Hypertextovodkaz"/>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Nadpis2"/>
      </w:pPr>
      <w:bookmarkStart w:id="50" w:name="_Toc256683672"/>
      <w:bookmarkStart w:id="51" w:name="_Toc467747894"/>
      <w:r w:rsidRPr="00597808">
        <w:t>SFVOT</w:t>
      </w:r>
      <w:r>
        <w:t>GAS</w:t>
      </w:r>
      <w:r w:rsidRPr="00597808">
        <w:t>BILLING</w:t>
      </w:r>
      <w:bookmarkEnd w:id="50"/>
      <w:bookmarkEnd w:id="51"/>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Nadpis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D0709D" w:rsidP="00C64AA0">
      <w:hyperlink r:id="rId40" w:tooltip="MASTERDATA.xsd" w:history="1">
        <w:r w:rsidR="008B4DE3">
          <w:rPr>
            <w:rStyle w:val="Hypertextovodkaz"/>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Nadpis2"/>
      </w:pPr>
      <w:bookmarkStart w:id="126" w:name="_Toc256683674"/>
      <w:bookmarkStart w:id="127" w:name="_Toc467747895"/>
      <w:r>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D0709D" w:rsidP="00C64AA0">
      <w:hyperlink r:id="rId41" w:tooltip="MASTERDATA.xsd" w:history="1">
        <w:r w:rsidR="0054291C">
          <w:rPr>
            <w:rStyle w:val="Hypertextovodkaz"/>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Nadpis2"/>
      </w:pPr>
      <w:bookmarkStart w:id="128" w:name="_Toc256683675"/>
      <w:bookmarkStart w:id="129" w:name="_Toc467747896"/>
      <w:r w:rsidRPr="004B4809">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D0709D" w:rsidP="00C64AA0">
      <w:hyperlink r:id="rId42" w:tooltip="MASTERDATA.xsd" w:history="1">
        <w:r w:rsidR="0054291C">
          <w:rPr>
            <w:rStyle w:val="Hypertextovodkaz"/>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Nadpis2"/>
      </w:pPr>
      <w:bookmarkStart w:id="130" w:name="_Toc256683676"/>
      <w:bookmarkStart w:id="131" w:name="_Toc467747897"/>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D0709D" w:rsidP="00C64AA0">
      <w:hyperlink r:id="rId43" w:tooltip="MASTERDATA.xsd" w:history="1">
        <w:r w:rsidR="0054291C">
          <w:rPr>
            <w:rStyle w:val="Hypertextovodkaz"/>
          </w:rPr>
          <w:t>XML\SFVOTGASCLAIMSUM</w:t>
        </w:r>
      </w:hyperlink>
    </w:p>
    <w:p w:rsidR="00C64AA0" w:rsidRDefault="00C64AA0" w:rsidP="006F7966">
      <w:pPr>
        <w:widowControl w:val="0"/>
        <w:autoSpaceDE w:val="0"/>
        <w:autoSpaceDN w:val="0"/>
        <w:adjustRightInd w:val="0"/>
      </w:pPr>
    </w:p>
    <w:p w:rsidR="0068528C" w:rsidRDefault="0068528C">
      <w:pPr>
        <w:spacing w:after="0"/>
      </w:pPr>
      <w:r>
        <w:br w:type="page"/>
      </w:r>
    </w:p>
    <w:p w:rsidR="0068528C" w:rsidRDefault="0068528C" w:rsidP="0068528C">
      <w:pPr>
        <w:pStyle w:val="Nadpis2"/>
      </w:pPr>
      <w:bookmarkStart w:id="132" w:name="_Toc467747898"/>
      <w:r>
        <w:t>SFVOTGASEXCHRATE</w:t>
      </w:r>
      <w:bookmarkEnd w:id="132"/>
      <w:r w:rsidRPr="004B4809">
        <w:t xml:space="preserve"> </w:t>
      </w:r>
    </w:p>
    <w:p w:rsidR="0068528C" w:rsidRDefault="0068528C" w:rsidP="0068528C"/>
    <w:p w:rsidR="0068528C" w:rsidRDefault="0068528C" w:rsidP="0068528C">
      <w:pPr>
        <w:pStyle w:val="Nadpis5"/>
      </w:pPr>
      <w:r>
        <w:t>Účel</w:t>
      </w:r>
    </w:p>
    <w:p w:rsidR="0068528C" w:rsidRDefault="0068528C" w:rsidP="0068528C"/>
    <w:p w:rsidR="0068528C" w:rsidRDefault="0068528C" w:rsidP="0068528C">
      <w:r>
        <w:t>Zpráva XML ve formátu SFVOTGASEXCHRATE slouží pro zasílání vypořádacího kurzu OTE.</w:t>
      </w:r>
    </w:p>
    <w:p w:rsidR="0068528C" w:rsidRDefault="0068528C" w:rsidP="0068528C"/>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68528C" w:rsidRPr="007F474B" w:rsidTr="00BC4AF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Cíl</w:t>
            </w:r>
          </w:p>
        </w:tc>
      </w:tr>
      <w:tr w:rsidR="0068528C" w:rsidRPr="007F474B" w:rsidTr="00BC4AF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68528C" w:rsidRPr="00E21ABC" w:rsidRDefault="0068528C" w:rsidP="00BC4AF8">
            <w:pPr>
              <w:jc w:val="center"/>
              <w:rPr>
                <w:sz w:val="20"/>
                <w:szCs w:val="20"/>
              </w:rPr>
            </w:pPr>
            <w:r>
              <w:rPr>
                <w:sz w:val="20"/>
                <w:szCs w:val="20"/>
              </w:rPr>
              <w:t>GGC</w:t>
            </w:r>
          </w:p>
        </w:tc>
        <w:tc>
          <w:tcPr>
            <w:tcW w:w="3795" w:type="dxa"/>
            <w:tcBorders>
              <w:top w:val="single" w:sz="4" w:space="0" w:color="auto"/>
              <w:left w:val="nil"/>
              <w:bottom w:val="single" w:sz="4" w:space="0" w:color="auto"/>
              <w:right w:val="single" w:sz="4" w:space="0" w:color="auto"/>
            </w:tcBorders>
            <w:shd w:val="clear" w:color="auto" w:fill="auto"/>
            <w:vAlign w:val="center"/>
          </w:tcPr>
          <w:p w:rsidR="0068528C" w:rsidRPr="00E21ABC" w:rsidRDefault="0068528C" w:rsidP="00BC4AF8">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68528C" w:rsidRPr="00B52E26" w:rsidRDefault="0068528C" w:rsidP="00BC4AF8">
            <w:pPr>
              <w:jc w:val="center"/>
              <w:rPr>
                <w:sz w:val="20"/>
                <w:szCs w:val="20"/>
              </w:rPr>
            </w:pPr>
            <w:r w:rsidRPr="00B52E26">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8528C" w:rsidRDefault="0068528C"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Externí subjekt</w:t>
            </w:r>
          </w:p>
        </w:tc>
      </w:tr>
    </w:tbl>
    <w:p w:rsidR="0068528C" w:rsidRDefault="0068528C" w:rsidP="0068528C"/>
    <w:p w:rsidR="0068528C" w:rsidRDefault="0068528C" w:rsidP="0068528C"/>
    <w:p w:rsidR="0068528C" w:rsidRDefault="0068528C" w:rsidP="0068528C">
      <w:pPr>
        <w:pStyle w:val="Nadpis5"/>
      </w:pPr>
      <w:r>
        <w:t>plnění struktury SFVOTGASEXCHRATE</w:t>
      </w:r>
    </w:p>
    <w:p w:rsidR="0068528C" w:rsidRDefault="0068528C" w:rsidP="0068528C">
      <w:pPr>
        <w:widowControl w:val="0"/>
        <w:autoSpaceDE w:val="0"/>
        <w:autoSpaceDN w:val="0"/>
        <w:adjustRightInd w:val="0"/>
      </w:pPr>
      <w:r>
        <w:t xml:space="preserve">Význam a použití jednotlivých polí (elementů a atributů) SFVOT zpráv je uveden přímo v xsd šablonách.  </w:t>
      </w:r>
    </w:p>
    <w:p w:rsidR="0068528C" w:rsidRDefault="0068528C" w:rsidP="0068528C"/>
    <w:p w:rsidR="0068528C" w:rsidRDefault="0068528C" w:rsidP="0068528C">
      <w:r>
        <w:t>Kompletní soubor SFVOTGASEXCHRATE ve formátu .xsd je uložen zde:</w:t>
      </w:r>
    </w:p>
    <w:p w:rsidR="0068528C" w:rsidRDefault="00D0709D" w:rsidP="0068528C">
      <w:hyperlink r:id="rId44" w:tooltip="MASTERDATA.xsd" w:history="1">
        <w:r w:rsidR="0068528C">
          <w:rPr>
            <w:rStyle w:val="Hypertextovodkaz"/>
          </w:rPr>
          <w:t>XML\SFVOTGASEXCHRATE</w:t>
        </w:r>
      </w:hyperlink>
    </w:p>
    <w:p w:rsidR="0068528C" w:rsidRDefault="0068528C" w:rsidP="006F7966">
      <w:pPr>
        <w:widowControl w:val="0"/>
        <w:autoSpaceDE w:val="0"/>
        <w:autoSpaceDN w:val="0"/>
        <w:adjustRightInd w:val="0"/>
      </w:pPr>
    </w:p>
    <w:p w:rsidR="000E4D8F" w:rsidRDefault="000E4D8F" w:rsidP="000E4D8F">
      <w:pPr>
        <w:pStyle w:val="Nadpis2"/>
      </w:pPr>
      <w:bookmarkStart w:id="133" w:name="_Toc467747899"/>
      <w:r w:rsidRPr="000E4D8F">
        <w:t>SFVOTGASIMGNETT</w:t>
      </w:r>
      <w:bookmarkEnd w:id="133"/>
      <w:r w:rsidRPr="004B4809">
        <w:t xml:space="preserve"> </w:t>
      </w:r>
    </w:p>
    <w:p w:rsidR="000E4D8F" w:rsidRDefault="000E4D8F" w:rsidP="000E4D8F"/>
    <w:p w:rsidR="000E4D8F" w:rsidRDefault="000E4D8F" w:rsidP="000E4D8F">
      <w:pPr>
        <w:pStyle w:val="Nadpis5"/>
      </w:pPr>
      <w:r>
        <w:t>Účel</w:t>
      </w:r>
    </w:p>
    <w:p w:rsidR="000E4D8F" w:rsidRDefault="000E4D8F" w:rsidP="000E4D8F"/>
    <w:p w:rsidR="009962F6" w:rsidRDefault="009962F6" w:rsidP="009962F6">
      <w:pPr>
        <w:rPr>
          <w:color w:val="1F497D"/>
        </w:rPr>
      </w:pPr>
      <w:r>
        <w:rPr>
          <w:color w:val="1F497D"/>
        </w:rPr>
        <w:t>Zpráva XML ve formátu SFVOTGASIMGNETT slouží pro zasílání přehledu dílčích plateb nettované faktury z měsíčního a závěrečného měsíčního vyhodnocení odchylek.</w:t>
      </w:r>
    </w:p>
    <w:p w:rsidR="000E4D8F" w:rsidRDefault="009962F6" w:rsidP="000E4D8F">
      <w:r w:rsidDel="009962F6">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E4D8F" w:rsidRPr="007F474B" w:rsidTr="00053F2E">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Cíl</w:t>
            </w:r>
          </w:p>
        </w:tc>
      </w:tr>
      <w:tr w:rsidR="000E4D8F"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E4D8F" w:rsidRPr="00E21ABC" w:rsidRDefault="009962F6" w:rsidP="00053F2E">
            <w:pPr>
              <w:jc w:val="center"/>
              <w:rPr>
                <w:sz w:val="20"/>
                <w:szCs w:val="20"/>
              </w:rPr>
            </w:pPr>
            <w:r>
              <w:rPr>
                <w:lang w:eastAsia="cs-CZ"/>
              </w:rPr>
              <w:t>GGF</w:t>
            </w:r>
          </w:p>
        </w:tc>
        <w:tc>
          <w:tcPr>
            <w:tcW w:w="3795" w:type="dxa"/>
            <w:tcBorders>
              <w:top w:val="single" w:sz="4" w:space="0" w:color="auto"/>
              <w:left w:val="nil"/>
              <w:bottom w:val="single" w:sz="4" w:space="0" w:color="auto"/>
              <w:right w:val="single" w:sz="4" w:space="0" w:color="auto"/>
            </w:tcBorders>
            <w:shd w:val="clear" w:color="auto" w:fill="auto"/>
            <w:vAlign w:val="center"/>
          </w:tcPr>
          <w:p w:rsidR="000E4D8F" w:rsidRPr="00E21ABC" w:rsidRDefault="000E4D8F" w:rsidP="00053F2E">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E4D8F" w:rsidRPr="00B52E26" w:rsidRDefault="007E621D" w:rsidP="00053F2E">
            <w:pPr>
              <w:jc w:val="center"/>
              <w:rPr>
                <w:sz w:val="20"/>
                <w:szCs w:val="20"/>
              </w:rPr>
            </w:pPr>
            <w:r>
              <w:rPr>
                <w:lang w:eastAsia="cs-CZ"/>
              </w:rPr>
              <w:t>GGE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E4D8F" w:rsidRDefault="000E4D8F"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Externí subjekt</w:t>
            </w:r>
          </w:p>
        </w:tc>
      </w:tr>
      <w:tr w:rsidR="009962F6"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62F6" w:rsidRDefault="009962F6" w:rsidP="00053F2E">
            <w:pPr>
              <w:jc w:val="center"/>
              <w:rPr>
                <w:lang w:eastAsia="cs-CZ"/>
              </w:rPr>
            </w:pPr>
            <w:r w:rsidRPr="009962F6">
              <w:rPr>
                <w:lang w:eastAsia="cs-CZ"/>
              </w:rPr>
              <w:t>GGI</w:t>
            </w:r>
          </w:p>
        </w:tc>
        <w:tc>
          <w:tcPr>
            <w:tcW w:w="3795" w:type="dxa"/>
            <w:tcBorders>
              <w:top w:val="single" w:sz="4" w:space="0" w:color="auto"/>
              <w:left w:val="nil"/>
              <w:bottom w:val="single" w:sz="4" w:space="0" w:color="auto"/>
              <w:right w:val="single" w:sz="4" w:space="0" w:color="auto"/>
            </w:tcBorders>
            <w:shd w:val="clear" w:color="auto" w:fill="auto"/>
            <w:vAlign w:val="center"/>
          </w:tcPr>
          <w:p w:rsidR="009962F6" w:rsidRPr="00B52E26" w:rsidRDefault="009962F6" w:rsidP="00053F2E">
            <w:pPr>
              <w:rPr>
                <w:sz w:val="20"/>
                <w:szCs w:val="20"/>
              </w:rPr>
            </w:pPr>
            <w:r>
              <w:rPr>
                <w:lang w:eastAsia="cs-CZ"/>
              </w:rPr>
              <w:t>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962F6" w:rsidRPr="00B52E26" w:rsidRDefault="007E621D" w:rsidP="00053F2E">
            <w:pPr>
              <w:jc w:val="center"/>
              <w:rPr>
                <w:sz w:val="20"/>
                <w:szCs w:val="20"/>
              </w:rPr>
            </w:pPr>
            <w:r>
              <w:rPr>
                <w:lang w:eastAsia="cs-CZ"/>
              </w:rPr>
              <w:t>GGH</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962F6" w:rsidRDefault="007E621D"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Externí subjekt</w:t>
            </w:r>
          </w:p>
        </w:tc>
      </w:tr>
    </w:tbl>
    <w:p w:rsidR="000E4D8F" w:rsidRDefault="000E4D8F" w:rsidP="000E4D8F"/>
    <w:p w:rsidR="000E4D8F" w:rsidRDefault="000E4D8F" w:rsidP="000E4D8F"/>
    <w:p w:rsidR="000E4D8F" w:rsidRDefault="000E4D8F" w:rsidP="000E4D8F">
      <w:pPr>
        <w:pStyle w:val="Nadpis5"/>
      </w:pPr>
      <w:r>
        <w:t xml:space="preserve">plnění struktury </w:t>
      </w:r>
      <w:r w:rsidR="009962F6" w:rsidRPr="009962F6">
        <w:t>SFVOTGASIMGNETT</w:t>
      </w:r>
    </w:p>
    <w:p w:rsidR="000E4D8F" w:rsidRDefault="000E4D8F" w:rsidP="000E4D8F">
      <w:pPr>
        <w:widowControl w:val="0"/>
        <w:autoSpaceDE w:val="0"/>
        <w:autoSpaceDN w:val="0"/>
        <w:adjustRightInd w:val="0"/>
      </w:pPr>
      <w:r>
        <w:t xml:space="preserve">Význam a použití jednotlivých polí (elementů a atributů) SFVOT zpráv je uveden přímo v xsd šablonách.  </w:t>
      </w:r>
    </w:p>
    <w:p w:rsidR="000E4D8F" w:rsidRDefault="000E4D8F" w:rsidP="000E4D8F"/>
    <w:p w:rsidR="000E4D8F" w:rsidRDefault="000E4D8F" w:rsidP="000E4D8F">
      <w:r>
        <w:t xml:space="preserve">Kompletní soubor </w:t>
      </w:r>
      <w:r w:rsidR="009962F6" w:rsidRPr="009962F6">
        <w:t>SFVOTGASIMGNETT</w:t>
      </w:r>
      <w:r>
        <w:t xml:space="preserve"> ve formátu .xsd je uložen zde:</w:t>
      </w:r>
    </w:p>
    <w:p w:rsidR="00E9020E" w:rsidRDefault="00D0709D" w:rsidP="000E4D8F">
      <w:pPr>
        <w:widowControl w:val="0"/>
        <w:autoSpaceDE w:val="0"/>
        <w:autoSpaceDN w:val="0"/>
        <w:adjustRightInd w:val="0"/>
      </w:pPr>
      <w:hyperlink r:id="rId45" w:tooltip="MASTERDATA.xsd" w:history="1">
        <w:r w:rsidR="000E4D8F">
          <w:rPr>
            <w:rStyle w:val="Hypertextovodkaz"/>
          </w:rPr>
          <w:t>XML\</w:t>
        </w:r>
        <w:r w:rsidR="009962F6" w:rsidRPr="009962F6">
          <w:t xml:space="preserve"> </w:t>
        </w:r>
        <w:r w:rsidR="009962F6" w:rsidRPr="009962F6">
          <w:rPr>
            <w:rStyle w:val="Hypertextovodkaz"/>
          </w:rPr>
          <w:t>SFVOTGASIMGNETT</w:t>
        </w:r>
      </w:hyperlink>
      <w:r w:rsidR="00E9020E">
        <w:br w:type="page"/>
      </w:r>
    </w:p>
    <w:p w:rsidR="00C64AA0" w:rsidRDefault="00C64AA0" w:rsidP="00C64AA0">
      <w:pPr>
        <w:pStyle w:val="Nadpis2"/>
      </w:pPr>
      <w:bookmarkStart w:id="134" w:name="_Toc256683677"/>
      <w:bookmarkStart w:id="135" w:name="_Toc467747900"/>
      <w:r>
        <w:t>SFVOT</w:t>
      </w:r>
      <w:r w:rsidR="00E21ABC">
        <w:t>GAS</w:t>
      </w:r>
      <w:r w:rsidRPr="004B4809">
        <w:t>TDD</w:t>
      </w:r>
      <w:bookmarkEnd w:id="134"/>
      <w:bookmarkEnd w:id="135"/>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D0709D" w:rsidP="00644105">
      <w:hyperlink r:id="rId46" w:tooltip="MASTERDATA.xsd" w:history="1">
        <w:r w:rsidR="00E21ABC">
          <w:rPr>
            <w:rStyle w:val="Hypertextovodkaz"/>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Nadpis2"/>
      </w:pPr>
      <w:bookmarkStart w:id="136" w:name="_Toc467747901"/>
      <w:r>
        <w:t>SFVOTGAS</w:t>
      </w:r>
      <w:r w:rsidRPr="004B4809">
        <w:t>TDD</w:t>
      </w:r>
      <w:r>
        <w:t>NETT</w:t>
      </w:r>
      <w:bookmarkEnd w:id="136"/>
      <w:r w:rsidRPr="004B4809">
        <w:t xml:space="preserve"> </w:t>
      </w:r>
    </w:p>
    <w:p w:rsidR="001C6CCA" w:rsidRDefault="001C6CCA" w:rsidP="001C6CCA"/>
    <w:p w:rsidR="001C6CCA" w:rsidRDefault="001C6CCA" w:rsidP="001C6CCA">
      <w:pPr>
        <w:pStyle w:val="Nadpis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Nadpis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C3132" w:rsidRDefault="00D0709D" w:rsidP="004C3132">
      <w:hyperlink r:id="rId47" w:tooltip="MASTERDATA.xsd" w:history="1">
        <w:r w:rsidR="001C6CCA">
          <w:rPr>
            <w:rStyle w:val="Hypertextovodkaz"/>
          </w:rPr>
          <w:t>XML\SFVOTGASTDDNETT</w:t>
        </w:r>
      </w:hyperlink>
    </w:p>
    <w:p w:rsidR="00644105" w:rsidRDefault="00644105" w:rsidP="0045595D">
      <w:r>
        <w:br w:type="page"/>
      </w:r>
    </w:p>
    <w:p w:rsidR="00455E51" w:rsidRDefault="00455E51" w:rsidP="00455E51">
      <w:pPr>
        <w:pStyle w:val="Nadpis2"/>
      </w:pPr>
      <w:bookmarkStart w:id="137" w:name="_Toc467747902"/>
      <w:r>
        <w:t>SFVOTLIMITS</w:t>
      </w:r>
      <w:bookmarkEnd w:id="137"/>
      <w:r w:rsidRPr="004B4809">
        <w:t xml:space="preserve"> </w:t>
      </w:r>
    </w:p>
    <w:p w:rsidR="00455E51" w:rsidRDefault="00455E51" w:rsidP="00455E51"/>
    <w:p w:rsidR="00455E51" w:rsidRDefault="00455E51" w:rsidP="00455E51">
      <w:pPr>
        <w:pStyle w:val="Nadpis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Nadpis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D0709D" w:rsidP="00756147">
      <w:hyperlink r:id="rId48" w:tooltip="MASTERDATA.xsd" w:history="1">
        <w:r w:rsidR="00756147">
          <w:rPr>
            <w:rStyle w:val="Hypertextovodkaz"/>
          </w:rPr>
          <w:t>XML\SFVOTLIMITS</w:t>
        </w:r>
      </w:hyperlink>
    </w:p>
    <w:p w:rsidR="006E4714" w:rsidRDefault="006E4714" w:rsidP="006E4714"/>
    <w:p w:rsidR="00644105" w:rsidRDefault="00644105" w:rsidP="006E4714">
      <w:r>
        <w:br w:type="page"/>
      </w:r>
    </w:p>
    <w:p w:rsidR="00C64AA0" w:rsidRDefault="00C64AA0" w:rsidP="00C64AA0">
      <w:pPr>
        <w:pStyle w:val="Nadpis2"/>
      </w:pPr>
      <w:bookmarkStart w:id="138" w:name="_Toc256683680"/>
      <w:bookmarkStart w:id="139" w:name="_Toc467747903"/>
      <w:r>
        <w:t>SFVOT</w:t>
      </w:r>
      <w:r w:rsidR="007769E3">
        <w:t>GAS</w:t>
      </w:r>
      <w:r>
        <w:t>REQ</w:t>
      </w:r>
      <w:bookmarkEnd w:id="138"/>
      <w:bookmarkEnd w:id="139"/>
    </w:p>
    <w:p w:rsidR="00C64AA0" w:rsidRDefault="00C64AA0" w:rsidP="00C64AA0"/>
    <w:p w:rsidR="00C64AA0" w:rsidRDefault="00C64AA0" w:rsidP="00C64AA0">
      <w:pPr>
        <w:pStyle w:val="Nadpis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9E76F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76FE" w:rsidRDefault="009E76FE">
            <w:pPr>
              <w:jc w:val="center"/>
              <w:rPr>
                <w:sz w:val="20"/>
                <w:szCs w:val="20"/>
              </w:rPr>
            </w:pPr>
            <w:r>
              <w:rPr>
                <w:sz w:val="20"/>
                <w:szCs w:val="20"/>
              </w:rPr>
              <w:t>GGB</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2D209E" w:rsidRDefault="009E76FE" w:rsidP="00DC363E">
            <w:pPr>
              <w:rPr>
                <w:sz w:val="20"/>
                <w:szCs w:val="20"/>
              </w:rPr>
            </w:pPr>
            <w:r w:rsidRPr="009E76FE">
              <w:rPr>
                <w:sz w:val="20"/>
                <w:szCs w:val="20"/>
              </w:rPr>
              <w:t>Dotaz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Default="00B01D2D">
            <w:pPr>
              <w:jc w:val="center"/>
              <w:rPr>
                <w:sz w:val="20"/>
                <w:szCs w:val="20"/>
              </w:rPr>
            </w:pPr>
            <w:r>
              <w:rPr>
                <w:sz w:val="20"/>
                <w:szCs w:val="20"/>
                <w:lang w:eastAsia="cs-CZ"/>
              </w:rPr>
              <w:t>GGE</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 xml:space="preserve">Dotaz na měsíční vyhodnocení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Pr="001B523D" w:rsidRDefault="00B01D2D">
            <w:pPr>
              <w:jc w:val="center"/>
              <w:rPr>
                <w:sz w:val="20"/>
                <w:szCs w:val="20"/>
                <w:lang w:eastAsia="cs-CZ"/>
              </w:rPr>
            </w:pPr>
            <w:r>
              <w:rPr>
                <w:sz w:val="20"/>
                <w:szCs w:val="20"/>
                <w:lang w:eastAsia="cs-CZ"/>
              </w:rPr>
              <w:t>GGH</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Dotaz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bl>
    <w:p w:rsidR="00C64AA0" w:rsidRDefault="00C64AA0" w:rsidP="00C64AA0"/>
    <w:p w:rsidR="00644105" w:rsidRDefault="00644105" w:rsidP="00C64AA0">
      <w:r>
        <w:br w:type="page"/>
      </w:r>
    </w:p>
    <w:p w:rsidR="00C64AA0" w:rsidRDefault="00C64AA0" w:rsidP="00C64AA0">
      <w:pPr>
        <w:pStyle w:val="Nadpis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D0709D" w:rsidP="00C64AA0">
      <w:hyperlink r:id="rId49" w:tooltip="MASTERDATA.xsd" w:history="1">
        <w:r w:rsidR="007769E3">
          <w:rPr>
            <w:rStyle w:val="Hypertextovodkaz"/>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Nadpis2"/>
      </w:pPr>
      <w:bookmarkStart w:id="140" w:name="_Toc467747904"/>
      <w:r>
        <w:t>SFVOTREQ</w:t>
      </w:r>
      <w:bookmarkEnd w:id="140"/>
    </w:p>
    <w:p w:rsidR="0035531E" w:rsidRDefault="0035531E" w:rsidP="0035531E"/>
    <w:p w:rsidR="0035531E" w:rsidRDefault="0035531E" w:rsidP="0035531E">
      <w:pPr>
        <w:pStyle w:val="Nadpis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Nadpis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D0709D" w:rsidP="00392D91">
      <w:hyperlink r:id="rId50" w:tooltip="MASTERDATA.xsd" w:history="1">
        <w:r w:rsidR="003C121B">
          <w:rPr>
            <w:rStyle w:val="Hypertextovodkaz"/>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Nadpis2"/>
      </w:pPr>
      <w:bookmarkStart w:id="141" w:name="_Toc467747905"/>
      <w:r>
        <w:t>Globální XSD šablony</w:t>
      </w:r>
      <w:bookmarkEnd w:id="141"/>
    </w:p>
    <w:p w:rsidR="00391505" w:rsidRDefault="00391505" w:rsidP="00391505"/>
    <w:p w:rsidR="00391505" w:rsidRDefault="00391505" w:rsidP="00391505">
      <w:pPr>
        <w:pStyle w:val="Nadpis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D0709D" w:rsidP="00426E5E">
      <w:pPr>
        <w:rPr>
          <w:lang w:val="en-GB"/>
        </w:rPr>
      </w:pPr>
      <w:hyperlink r:id="rId51" w:tooltip="RESPONSE.xsd" w:history="1">
        <w:r w:rsidR="00426E5E">
          <w:rPr>
            <w:rStyle w:val="Hypertextovodkaz"/>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Nadpis2"/>
      </w:pPr>
      <w:bookmarkStart w:id="142" w:name="_Toc467747906"/>
      <w:r>
        <w:t>Komunikační scénáře.</w:t>
      </w:r>
      <w:bookmarkEnd w:id="142"/>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Nadpis3"/>
        <w:ind w:left="1077" w:hanging="1077"/>
      </w:pPr>
      <w:bookmarkStart w:id="143" w:name="_Toc467747907"/>
      <w:r>
        <w:t>Zadávání reklamací</w:t>
      </w:r>
      <w:bookmarkEnd w:id="143"/>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38AB0C94" wp14:editId="150E6CAD">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Titulek"/>
        <w:jc w:val="center"/>
      </w:pPr>
      <w:bookmarkStart w:id="144"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4"/>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drawing>
          <wp:inline distT="0" distB="0" distL="0" distR="0" wp14:anchorId="656BD354" wp14:editId="74973D57">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5"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5"/>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69192E29" wp14:editId="060CC8F8">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6"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6"/>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33867F0D" wp14:editId="49C4EEF6">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Titulek"/>
        <w:jc w:val="center"/>
      </w:pPr>
      <w:bookmarkStart w:id="147"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7"/>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Nadpis3"/>
        <w:ind w:left="1077" w:hanging="1077"/>
      </w:pPr>
      <w:bookmarkStart w:id="148" w:name="_Toc467747908"/>
      <w:r>
        <w:t>Registrace OPM</w:t>
      </w:r>
      <w:bookmarkEnd w:id="148"/>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soustavy PPS pro všechna OPM, která podle platné legislativy musí registrovat. PDS a PPS jsou také 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drawing>
          <wp:inline distT="0" distB="0" distL="0" distR="0" wp14:anchorId="23103A05" wp14:editId="408EA5D0">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Titulek"/>
        <w:jc w:val="center"/>
      </w:pPr>
      <w:bookmarkStart w:id="149"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9"/>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3B7BE7CB" wp14:editId="1B781850">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Titulek"/>
        <w:jc w:val="center"/>
      </w:pPr>
      <w:bookmarkStart w:id="150"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50"/>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69496610" wp14:editId="3FDD6C13">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Titulek"/>
        <w:jc w:val="center"/>
      </w:pPr>
      <w:bookmarkStart w:id="151"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51"/>
    </w:p>
    <w:p w:rsidR="003E293F" w:rsidRDefault="003E293F" w:rsidP="00DD3B0F">
      <w:pPr>
        <w:spacing w:after="0"/>
      </w:pPr>
    </w:p>
    <w:p w:rsidR="003E293F" w:rsidRDefault="003E293F" w:rsidP="00DD3B0F">
      <w:pPr>
        <w:spacing w:after="0"/>
      </w:pPr>
    </w:p>
    <w:p w:rsidR="002A6328" w:rsidRDefault="002A6328" w:rsidP="001753E0">
      <w:pPr>
        <w:pStyle w:val="Nadpis3"/>
        <w:ind w:left="1077" w:hanging="1077"/>
      </w:pPr>
      <w:bookmarkStart w:id="152" w:name="_Toc467747909"/>
      <w:r>
        <w:t>Změna dodavatele</w:t>
      </w:r>
      <w:bookmarkEnd w:id="152"/>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B86DF5" w:rsidRPr="009C7EC8" w:rsidTr="00796E84">
        <w:trPr>
          <w:jc w:val="center"/>
        </w:trPr>
        <w:tc>
          <w:tcPr>
            <w:tcW w:w="1255" w:type="dxa"/>
          </w:tcPr>
          <w:p w:rsidR="00B86DF5" w:rsidRPr="00796E84" w:rsidRDefault="00B86DF5" w:rsidP="00796E84">
            <w:pPr>
              <w:jc w:val="center"/>
              <w:rPr>
                <w:szCs w:val="22"/>
              </w:rPr>
            </w:pPr>
            <w:r w:rsidRPr="00B86DF5">
              <w:rPr>
                <w:szCs w:val="22"/>
              </w:rPr>
              <w:t>08</w:t>
            </w:r>
          </w:p>
        </w:tc>
        <w:tc>
          <w:tcPr>
            <w:tcW w:w="4204" w:type="dxa"/>
          </w:tcPr>
          <w:p w:rsidR="00B86DF5" w:rsidRPr="00B86DF5" w:rsidRDefault="00B86DF5" w:rsidP="00796E84">
            <w:pPr>
              <w:rPr>
                <w:szCs w:val="22"/>
              </w:rPr>
            </w:pPr>
            <w:r w:rsidRPr="00B86DF5">
              <w:rPr>
                <w:szCs w:val="22"/>
              </w:rPr>
              <w:t>Ukončení SZD na základě akce CSR s důvodem ARE</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Nadpis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lnodsazen"/>
        <w:ind w:left="0"/>
        <w:jc w:val="center"/>
      </w:pPr>
      <w:r>
        <w:rPr>
          <w:noProof/>
          <w:lang w:eastAsia="cs-CZ"/>
        </w:rPr>
        <w:drawing>
          <wp:inline distT="0" distB="0" distL="0" distR="0" wp14:anchorId="2C87DCD6" wp14:editId="732FBF9A">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lnodsazen"/>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1.65pt" o:ole="">
            <v:imagedata r:id="rId60" o:title=""/>
          </v:shape>
          <o:OLEObject Type="Embed" ProgID="Visio.Drawing.11" ShapeID="_x0000_i1025" DrawAspect="Content" ObjectID="_1586262311" r:id="rId61"/>
        </w:object>
      </w:r>
    </w:p>
    <w:p w:rsidR="007560EF" w:rsidRDefault="00920715" w:rsidP="002D584C">
      <w:pPr>
        <w:pStyle w:val="Normlnodsazen"/>
        <w:ind w:left="0"/>
      </w:pPr>
      <w:r>
        <w:rPr>
          <w:noProof/>
          <w:lang w:eastAsia="cs-CZ"/>
        </w:rPr>
        <w:drawing>
          <wp:inline distT="0" distB="0" distL="0" distR="0" wp14:anchorId="09D66A30" wp14:editId="01B47501">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lnodsazen"/>
        <w:ind w:left="0"/>
        <w:rPr>
          <w:i/>
          <w:szCs w:val="22"/>
        </w:rPr>
      </w:pPr>
      <w:r>
        <w:rPr>
          <w:noProof/>
          <w:lang w:eastAsia="cs-CZ"/>
        </w:rPr>
        <w:drawing>
          <wp:inline distT="0" distB="0" distL="0" distR="0" wp14:anchorId="02F9585F" wp14:editId="32BFE00C">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Titulek"/>
        <w:jc w:val="center"/>
      </w:pPr>
    </w:p>
    <w:p w:rsidR="003E293F" w:rsidRDefault="003E293F" w:rsidP="003E293F">
      <w:pPr>
        <w:pStyle w:val="Titulek"/>
        <w:jc w:val="center"/>
      </w:pPr>
      <w:bookmarkStart w:id="153"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3"/>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iln"/>
                <w:szCs w:val="22"/>
              </w:rPr>
            </w:pPr>
            <w:r w:rsidRPr="00C91535">
              <w:rPr>
                <w:rStyle w:val="Siln"/>
                <w:szCs w:val="22"/>
              </w:rPr>
              <w:t>Důvod</w:t>
            </w:r>
          </w:p>
        </w:tc>
        <w:tc>
          <w:tcPr>
            <w:tcW w:w="3858" w:type="dxa"/>
            <w:shd w:val="clear" w:color="auto" w:fill="FFFF00"/>
          </w:tcPr>
          <w:p w:rsidR="00C91535" w:rsidRPr="00C91535" w:rsidRDefault="00C91535" w:rsidP="00C91535">
            <w:pPr>
              <w:autoSpaceDE w:val="0"/>
              <w:autoSpaceDN w:val="0"/>
              <w:rPr>
                <w:rStyle w:val="Siln"/>
                <w:szCs w:val="22"/>
              </w:rPr>
            </w:pPr>
            <w:r w:rsidRPr="00C91535">
              <w:rPr>
                <w:rStyle w:val="Siln"/>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r w:rsidR="00A81F1D" w:rsidTr="00C91535">
        <w:trPr>
          <w:jc w:val="center"/>
        </w:trPr>
        <w:tc>
          <w:tcPr>
            <w:tcW w:w="1234" w:type="dxa"/>
          </w:tcPr>
          <w:p w:rsidR="00A81F1D" w:rsidRPr="00C91535" w:rsidRDefault="00A81F1D" w:rsidP="00C91535">
            <w:pPr>
              <w:autoSpaceDE w:val="0"/>
              <w:autoSpaceDN w:val="0"/>
              <w:rPr>
                <w:szCs w:val="22"/>
              </w:rPr>
            </w:pPr>
            <w:r>
              <w:rPr>
                <w:szCs w:val="22"/>
              </w:rPr>
              <w:t>R3</w:t>
            </w:r>
          </w:p>
        </w:tc>
        <w:tc>
          <w:tcPr>
            <w:tcW w:w="3858" w:type="dxa"/>
          </w:tcPr>
          <w:p w:rsidR="00A81F1D" w:rsidRPr="00C91535" w:rsidRDefault="00A81F1D" w:rsidP="00C91535">
            <w:pPr>
              <w:autoSpaceDE w:val="0"/>
              <w:autoSpaceDN w:val="0"/>
              <w:rPr>
                <w:szCs w:val="22"/>
              </w:rPr>
            </w:pPr>
            <w:r w:rsidRPr="00A81F1D">
              <w:rPr>
                <w:szCs w:val="22"/>
              </w:rPr>
              <w:t>Zahájení dodávek při předcházení neoprávněnému odběru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w:t>
      </w:r>
      <w:r w:rsidR="00A81F1D">
        <w:rPr>
          <w:szCs w:val="22"/>
        </w:rPr>
        <w:t>,</w:t>
      </w:r>
      <w:r>
        <w:rPr>
          <w:szCs w:val="22"/>
        </w:rPr>
        <w:t>R2</w:t>
      </w:r>
      <w:r w:rsidRPr="002038E1">
        <w:rPr>
          <w:szCs w:val="22"/>
        </w:rPr>
        <w:t xml:space="preserve"> </w:t>
      </w:r>
      <w:r w:rsidR="00A81F1D">
        <w:rPr>
          <w:szCs w:val="22"/>
        </w:rPr>
        <w:t xml:space="preserve">a R3 </w:t>
      </w:r>
      <w:r w:rsidRPr="002038E1">
        <w:rPr>
          <w:szCs w:val="22"/>
        </w:rPr>
        <w:t xml:space="preserve">není do odběrného místa realizována dodávka ze </w:t>
      </w:r>
      <w:r>
        <w:rPr>
          <w:szCs w:val="22"/>
        </w:rPr>
        <w:t>strany stávajícího dodavatele, nejsou</w:t>
      </w:r>
      <w:r w:rsidRPr="002038E1">
        <w:rPr>
          <w:szCs w:val="22"/>
        </w:rPr>
        <w:t xml:space="preserve"> pro důvody pro změnu dodavatele R1, R2, </w:t>
      </w:r>
      <w:r w:rsidR="00A81F1D">
        <w:rPr>
          <w:szCs w:val="22"/>
        </w:rPr>
        <w:t xml:space="preserve">R3 </w:t>
      </w:r>
      <w:r w:rsidRPr="002038E1">
        <w:rPr>
          <w:szCs w:val="22"/>
        </w:rPr>
        <w:t>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00A81F1D" w:rsidRPr="00A81F1D">
        <w:t>Mimo prostory obvyklé k podnikání (Zákazník má právo odstoupit od smlouvy dle § 11a odst. 2 EZ)</w:t>
      </w:r>
    </w:p>
    <w:p w:rsidR="00A67F2F" w:rsidRDefault="00A67F2F" w:rsidP="002D584C">
      <w:r>
        <w:t xml:space="preserve">P - </w:t>
      </w:r>
      <w:r w:rsidR="00A81F1D" w:rsidRPr="00A81F1D">
        <w:t>V prostorách obvyklých k podnikání (Zákazník nemá právo odstoupit od smlouvy dle § 11a odst. 2 EZ)</w:t>
      </w:r>
    </w:p>
    <w:p w:rsidR="00A81F1D" w:rsidRDefault="00A81F1D" w:rsidP="002D584C">
      <w:r>
        <w:t xml:space="preserve">D - </w:t>
      </w:r>
      <w:r w:rsidRPr="00A81F1D">
        <w:t>Distanční (Zákazník má právo odstoupit od smlouvy dle § 11a odst. 2 EZ)</w:t>
      </w:r>
    </w:p>
    <w:p w:rsidR="00A67F2F" w:rsidRDefault="00A67F2F" w:rsidP="002D584C"/>
    <w:p w:rsidR="002D584C" w:rsidRPr="009C7EC8" w:rsidRDefault="00574681" w:rsidP="002D584C">
      <w:bookmarkStart w:id="154"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4"/>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pPr>
            <w:r>
              <w:t>AR7 - Písemná vůle zákazníka</w:t>
            </w:r>
          </w:p>
          <w:p w:rsidR="00B86DF5" w:rsidRDefault="00B86DF5">
            <w:pPr>
              <w:autoSpaceDE w:val="0"/>
              <w:autoSpaceDN w:val="0"/>
              <w:rPr>
                <w:sz w:val="23"/>
                <w:szCs w:val="23"/>
                <w:lang w:eastAsia="cs-CZ"/>
              </w:rPr>
            </w:pPr>
            <w:r>
              <w:t xml:space="preserve">ARE - </w:t>
            </w:r>
            <w:r>
              <w:rPr>
                <w:color w:val="000000"/>
              </w:rPr>
              <w:t>  Odstoupení od smlouvy podle § 11a odst. 2 EZ a pokračování dodávky stávajícího dodavatele</w:t>
            </w:r>
          </w:p>
        </w:tc>
      </w:tr>
    </w:tbl>
    <w:p w:rsidR="0060254B" w:rsidRDefault="0060254B" w:rsidP="002D584C"/>
    <w:p w:rsidR="0060254B" w:rsidRPr="009C7EC8" w:rsidRDefault="0060254B"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Nadpis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Nadpis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06030B4B" wp14:editId="3DD4ED66">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drawing>
          <wp:inline distT="0" distB="0" distL="0" distR="0" wp14:anchorId="2CA441E4" wp14:editId="34808785">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Titulek"/>
        <w:jc w:val="center"/>
      </w:pPr>
      <w:bookmarkStart w:id="155"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5"/>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Nadpis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Titulek"/>
        <w:jc w:val="center"/>
      </w:pPr>
      <w:r>
        <w:rPr>
          <w:noProof/>
          <w:color w:val="FF0000"/>
          <w:lang w:eastAsia="cs-CZ"/>
        </w:rPr>
        <w:drawing>
          <wp:inline distT="0" distB="0" distL="0" distR="0" wp14:anchorId="41DBBBEE" wp14:editId="25C55F4C">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Titulek"/>
        <w:jc w:val="center"/>
      </w:pPr>
      <w:bookmarkStart w:id="156"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6"/>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r w:rsidR="00A81F1D" w:rsidTr="00E43D47">
        <w:tc>
          <w:tcPr>
            <w:tcW w:w="1701" w:type="dxa"/>
          </w:tcPr>
          <w:p w:rsidR="00A81F1D" w:rsidRDefault="00A81F1D" w:rsidP="00E43D47">
            <w:r>
              <w:t>H1</w:t>
            </w:r>
          </w:p>
        </w:tc>
        <w:tc>
          <w:tcPr>
            <w:tcW w:w="5159" w:type="dxa"/>
          </w:tcPr>
          <w:p w:rsidR="00A81F1D" w:rsidRPr="00675457" w:rsidRDefault="00A81F1D" w:rsidP="00E43D47">
            <w:r w:rsidRPr="00A81F1D">
              <w:t>Zpětný posun počátku platnosti ZD</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Nadpis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1FE5A52D" wp14:editId="47FE7C86">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Titulek"/>
        <w:jc w:val="center"/>
      </w:pPr>
      <w:bookmarkStart w:id="157"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7"/>
    </w:p>
    <w:p w:rsidR="00C342EA" w:rsidRDefault="00C342EA" w:rsidP="00C342EA"/>
    <w:p w:rsidR="00C342EA" w:rsidRDefault="00C342EA" w:rsidP="00C342EA"/>
    <w:p w:rsidR="00860B27" w:rsidRDefault="00FB10AA" w:rsidP="00860B27">
      <w:pPr>
        <w:pStyle w:val="Nadpis3"/>
        <w:ind w:left="1077" w:hanging="1077"/>
      </w:pPr>
      <w:r>
        <w:t xml:space="preserve"> </w:t>
      </w:r>
      <w:bookmarkStart w:id="158" w:name="_Toc467747910"/>
      <w:r w:rsidR="00860B27">
        <w:t>Změna subjektu zúčtování na OPM</w:t>
      </w:r>
      <w:bookmarkEnd w:id="158"/>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05pt;height:210.55pt" o:ole="">
            <v:imagedata r:id="rId68" o:title=""/>
          </v:shape>
          <o:OLEObject Type="Embed" ProgID="Visio.Drawing.11" ShapeID="_x0000_i1026" DrawAspect="Content" ObjectID="_1586262312" r:id="rId69"/>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Titulek"/>
        <w:jc w:val="center"/>
      </w:pPr>
      <w:bookmarkStart w:id="159"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9"/>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pt" o:ole="">
            <v:imagedata r:id="rId70" o:title=""/>
          </v:shape>
          <o:OLEObject Type="Embed" ProgID="Visio.Drawing.11" ShapeID="_x0000_i1027" DrawAspect="Content" ObjectID="_1586262313" r:id="rId71"/>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Titulek"/>
        <w:jc w:val="center"/>
      </w:pPr>
      <w:bookmarkStart w:id="160"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60"/>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05pt;height:210.55pt" o:ole="">
            <v:imagedata r:id="rId68" o:title=""/>
          </v:shape>
          <o:OLEObject Type="Embed" ProgID="Visio.Drawing.11" ShapeID="_x0000_i1028" DrawAspect="Content" ObjectID="_1586262314" r:id="rId72"/>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Titulek"/>
        <w:jc w:val="center"/>
      </w:pPr>
      <w:bookmarkStart w:id="161"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61"/>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pt" o:ole="">
            <v:imagedata r:id="rId70" o:title=""/>
          </v:shape>
          <o:OLEObject Type="Embed" ProgID="Visio.Drawing.11" ShapeID="_x0000_i1029" DrawAspect="Content" ObjectID="_1586262315" r:id="rId73"/>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Titulek"/>
        <w:jc w:val="center"/>
      </w:pPr>
      <w:bookmarkStart w:id="162"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2"/>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Nadpis3"/>
        <w:ind w:left="1077" w:hanging="1077"/>
      </w:pPr>
      <w:bookmarkStart w:id="163" w:name="_Toc467747911"/>
      <w:r>
        <w:t>Přiřazení pozorovatele na OPM</w:t>
      </w:r>
      <w:bookmarkEnd w:id="163"/>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lnodsazen"/>
        <w:overflowPunct w:val="0"/>
        <w:autoSpaceDE w:val="0"/>
        <w:autoSpaceDN w:val="0"/>
        <w:adjustRightInd w:val="0"/>
        <w:spacing w:before="0"/>
        <w:ind w:left="0"/>
        <w:jc w:val="both"/>
        <w:textAlignment w:val="baseline"/>
        <w:rPr>
          <w:szCs w:val="24"/>
        </w:rPr>
      </w:pPr>
    </w:p>
    <w:p w:rsidR="00E46FCC" w:rsidRDefault="0071050B" w:rsidP="00E46FCC">
      <w:pPr>
        <w:pStyle w:val="Normlnodsazen"/>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Nadpis3"/>
        <w:ind w:left="1077" w:hanging="1077"/>
      </w:pPr>
      <w:bookmarkStart w:id="164" w:name="_Toc467747912"/>
      <w:r>
        <w:t>Předání odpovědnosti za odchylku</w:t>
      </w:r>
      <w:bookmarkEnd w:id="164"/>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08FBFDF8" wp14:editId="464ACC0A">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Titulek"/>
        <w:jc w:val="center"/>
      </w:pPr>
      <w:bookmarkStart w:id="165"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5"/>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Nadpis1"/>
      </w:pPr>
      <w:bookmarkStart w:id="166" w:name="_Toc467747913"/>
      <w:r>
        <w:t>Formáty dle specikace EDIGA</w:t>
      </w:r>
      <w:r w:rsidR="007F2F75">
        <w:t>S</w:t>
      </w:r>
      <w:bookmarkEnd w:id="166"/>
    </w:p>
    <w:p w:rsidR="00221D82" w:rsidRDefault="00221D82" w:rsidP="00221D82">
      <w:pPr>
        <w:spacing w:after="0"/>
      </w:pPr>
    </w:p>
    <w:p w:rsidR="00C5568C" w:rsidRDefault="00C5568C" w:rsidP="00C5568C">
      <w:pPr>
        <w:pStyle w:val="Nadpis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sidRPr="007A7FC2">
              <w:rPr>
                <w:rFonts w:ascii="Arial" w:hAnsi="Arial" w:cs="Arial"/>
                <w:sz w:val="20"/>
                <w:szCs w:val="20"/>
                <w:lang w:eastAsia="cs-CZ"/>
              </w:rPr>
              <w:t>CLCDS027</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Type nominations for authorization </w:t>
            </w:r>
            <w:r>
              <w:rPr>
                <w:rFonts w:ascii="Arial" w:hAnsi="Arial" w:cs="Arial"/>
                <w:sz w:val="20"/>
                <w:szCs w:val="20"/>
                <w:lang w:eastAsia="cs-CZ"/>
              </w:rPr>
              <w:t>(</w:t>
            </w:r>
            <w:r w:rsidR="007A7FC2" w:rsidRPr="007A7FC2">
              <w:rPr>
                <w:rFonts w:ascii="Arial" w:hAnsi="Arial" w:cs="Arial"/>
                <w:sz w:val="20"/>
                <w:szCs w:val="20"/>
                <w:lang w:eastAsia="cs-CZ"/>
              </w:rPr>
              <w:t>Typ nominace pro autorizaci</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CLCDS028</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Pr>
                <w:rFonts w:ascii="Arial" w:hAnsi="Arial" w:cs="Arial"/>
                <w:sz w:val="20"/>
                <w:szCs w:val="20"/>
                <w:lang w:eastAsia="cs-CZ"/>
              </w:rPr>
              <w:t xml:space="preserve">The Kind of </w:t>
            </w:r>
            <w:r w:rsidRPr="00860969">
              <w:rPr>
                <w:rFonts w:ascii="Arial" w:hAnsi="Arial" w:cs="Arial"/>
                <w:sz w:val="20"/>
                <w:szCs w:val="20"/>
                <w:lang w:eastAsia="cs-CZ"/>
              </w:rPr>
              <w:t xml:space="preserve">of the </w:t>
            </w:r>
            <w:r w:rsidR="00722D91">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w:t>
            </w:r>
            <w:r w:rsidR="007A7FC2" w:rsidRPr="007A7FC2">
              <w:rPr>
                <w:rFonts w:ascii="Arial" w:hAnsi="Arial" w:cs="Arial"/>
                <w:sz w:val="20"/>
                <w:szCs w:val="20"/>
                <w:lang w:eastAsia="cs-CZ"/>
              </w:rPr>
              <w:t>Povaha vyrovnávací akce</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CLCDS029</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type (</w:t>
            </w:r>
            <w:r w:rsidR="007A7FC2" w:rsidRPr="007A7FC2">
              <w:rPr>
                <w:rFonts w:ascii="Arial" w:hAnsi="Arial" w:cs="Arial"/>
                <w:sz w:val="20"/>
                <w:szCs w:val="20"/>
                <w:lang w:eastAsia="cs-CZ"/>
              </w:rPr>
              <w:t>Typ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CLCDS030</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operator (</w:t>
            </w:r>
            <w:r w:rsidR="007A7FC2" w:rsidRPr="007A7FC2">
              <w:rPr>
                <w:rFonts w:ascii="Arial" w:hAnsi="Arial" w:cs="Arial"/>
                <w:sz w:val="20"/>
                <w:szCs w:val="20"/>
                <w:lang w:eastAsia="cs-CZ"/>
              </w:rPr>
              <w:t>Provozovatel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CLCDS031</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Product</w:t>
            </w:r>
            <w:r>
              <w:rPr>
                <w:rFonts w:ascii="Arial" w:hAnsi="Arial" w:cs="Arial"/>
                <w:sz w:val="20"/>
                <w:szCs w:val="20"/>
                <w:lang w:eastAsia="cs-CZ"/>
              </w:rPr>
              <w:t xml:space="preserve"> (</w:t>
            </w:r>
            <w:r w:rsidR="007A7FC2" w:rsidRPr="007A7FC2">
              <w:rPr>
                <w:rFonts w:ascii="Arial" w:hAnsi="Arial" w:cs="Arial"/>
                <w:sz w:val="20"/>
                <w:szCs w:val="20"/>
                <w:lang w:eastAsia="cs-CZ"/>
              </w:rPr>
              <w:t>Produkt</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CLCDS032</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Language </w:t>
            </w:r>
            <w:r>
              <w:rPr>
                <w:rFonts w:ascii="Arial" w:hAnsi="Arial" w:cs="Arial"/>
                <w:sz w:val="20"/>
                <w:szCs w:val="20"/>
                <w:lang w:eastAsia="cs-CZ"/>
              </w:rPr>
              <w:t xml:space="preserve"> (</w:t>
            </w:r>
            <w:r w:rsidR="007A7FC2" w:rsidRPr="007A7FC2">
              <w:rPr>
                <w:rFonts w:ascii="Arial" w:hAnsi="Arial" w:cs="Arial"/>
                <w:sz w:val="20"/>
                <w:szCs w:val="20"/>
                <w:lang w:eastAsia="cs-CZ"/>
              </w:rPr>
              <w:t>Jazyk</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CLCDS033</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7D6BFC">
            <w:pPr>
              <w:spacing w:after="0"/>
              <w:rPr>
                <w:rFonts w:ascii="Arial" w:hAnsi="Arial" w:cs="Arial"/>
                <w:sz w:val="20"/>
                <w:szCs w:val="20"/>
                <w:lang w:eastAsia="cs-CZ"/>
              </w:rPr>
            </w:pPr>
            <w:r w:rsidRPr="00860969">
              <w:rPr>
                <w:rFonts w:ascii="Arial" w:hAnsi="Arial" w:cs="Arial"/>
                <w:sz w:val="20"/>
                <w:szCs w:val="20"/>
                <w:lang w:eastAsia="cs-CZ"/>
              </w:rPr>
              <w:t xml:space="preserve">The reason </w:t>
            </w:r>
            <w:r w:rsidR="007D6BFC">
              <w:rPr>
                <w:rFonts w:ascii="Arial" w:hAnsi="Arial" w:cs="Arial"/>
                <w:sz w:val="20"/>
                <w:szCs w:val="20"/>
                <w:lang w:eastAsia="cs-CZ"/>
              </w:rPr>
              <w:t>of</w:t>
            </w:r>
            <w:r w:rsidR="007D6BFC" w:rsidRPr="00860969">
              <w:rPr>
                <w:rFonts w:ascii="Arial" w:hAnsi="Arial" w:cs="Arial"/>
                <w:sz w:val="20"/>
                <w:szCs w:val="20"/>
                <w:lang w:eastAsia="cs-CZ"/>
              </w:rPr>
              <w:t xml:space="preserve"> </w:t>
            </w:r>
            <w:r w:rsidR="00F224DA">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 xml:space="preserve"> (</w:t>
            </w:r>
            <w:r w:rsidR="007A7FC2" w:rsidRPr="007A7FC2">
              <w:rPr>
                <w:rFonts w:ascii="Arial" w:hAnsi="Arial" w:cs="Arial"/>
                <w:sz w:val="20"/>
                <w:szCs w:val="20"/>
                <w:lang w:eastAsia="cs-CZ"/>
              </w:rPr>
              <w:t>Důvod provedení vyrovnávací akce</w:t>
            </w:r>
          </w:p>
        </w:tc>
      </w:tr>
      <w:tr w:rsidR="007D6BFC"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D6BFC" w:rsidRPr="00821C94" w:rsidRDefault="007D6BFC" w:rsidP="00821C94">
            <w:pPr>
              <w:spacing w:after="0"/>
              <w:jc w:val="center"/>
              <w:rPr>
                <w:rFonts w:ascii="Arial" w:hAnsi="Arial" w:cs="Arial"/>
                <w:sz w:val="20"/>
                <w:szCs w:val="20"/>
                <w:lang w:eastAsia="cs-CZ"/>
              </w:rPr>
            </w:pPr>
            <w:r>
              <w:rPr>
                <w:rFonts w:ascii="Arial" w:hAnsi="Arial" w:cs="Arial"/>
                <w:sz w:val="20"/>
                <w:szCs w:val="20"/>
                <w:lang w:eastAsia="cs-CZ"/>
              </w:rPr>
              <w:t>CLCDS034</w:t>
            </w:r>
          </w:p>
        </w:tc>
        <w:tc>
          <w:tcPr>
            <w:tcW w:w="4780" w:type="dxa"/>
            <w:tcBorders>
              <w:top w:val="nil"/>
              <w:left w:val="nil"/>
              <w:bottom w:val="single" w:sz="4" w:space="0" w:color="auto"/>
              <w:right w:val="single" w:sz="8" w:space="0" w:color="auto"/>
            </w:tcBorders>
            <w:shd w:val="clear" w:color="auto" w:fill="auto"/>
            <w:noWrap/>
            <w:vAlign w:val="bottom"/>
          </w:tcPr>
          <w:p w:rsidR="007D6BFC" w:rsidRPr="00821C94" w:rsidRDefault="007D6BFC" w:rsidP="00821C94">
            <w:pPr>
              <w:spacing w:after="0"/>
              <w:rPr>
                <w:rFonts w:ascii="Arial" w:hAnsi="Arial" w:cs="Arial"/>
                <w:sz w:val="20"/>
                <w:szCs w:val="20"/>
                <w:lang w:eastAsia="cs-CZ"/>
              </w:rPr>
            </w:pPr>
            <w:r>
              <w:rPr>
                <w:rFonts w:ascii="Arial" w:hAnsi="Arial" w:cs="Arial"/>
                <w:sz w:val="20"/>
                <w:szCs w:val="20"/>
                <w:lang w:eastAsia="cs-CZ"/>
              </w:rPr>
              <w:t>Meter reading reason (Důvod provedení odečtu)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D0709D" w:rsidP="00291D9F">
      <w:hyperlink r:id="rId75" w:tooltip="RESPONSE.xsd" w:history="1">
        <w:r w:rsidR="00A44C6E">
          <w:rPr>
            <w:rStyle w:val="Hypertextovodkaz"/>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Nadpis2"/>
      </w:pPr>
      <w:bookmarkStart w:id="167" w:name="_Toc467747914"/>
      <w:r>
        <w:t>Měření a alokace</w:t>
      </w:r>
      <w:bookmarkEnd w:id="167"/>
    </w:p>
    <w:p w:rsidR="001C3C7D" w:rsidRPr="001C3C7D" w:rsidRDefault="001C3C7D" w:rsidP="001C3C7D"/>
    <w:p w:rsidR="00FD10B6" w:rsidRDefault="00FD10B6" w:rsidP="001C3C7D">
      <w:pPr>
        <w:pStyle w:val="Nadpis5"/>
      </w:pPr>
      <w:r>
        <w:t>Komunikační scénáře</w:t>
      </w:r>
    </w:p>
    <w:p w:rsidR="001C3C7D" w:rsidRDefault="001C3C7D" w:rsidP="001C3C7D">
      <w:pPr>
        <w:pStyle w:val="Nadpis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Pr="00F73882" w:rsidRDefault="00FD10B6" w:rsidP="00FD10B6">
      <w:pPr>
        <w:pStyle w:val="Zkladntext"/>
        <w:rPr>
          <w:b/>
          <w:u w:val="single"/>
        </w:rPr>
      </w:pPr>
    </w:p>
    <w:bookmarkStart w:id="168" w:name="OLE_LINK4"/>
    <w:p w:rsidR="00FD10B6" w:rsidRPr="00F73882" w:rsidRDefault="00FA2786" w:rsidP="00FD10B6">
      <w:pPr>
        <w:pStyle w:val="Zkladntext"/>
        <w:jc w:val="center"/>
      </w:pPr>
      <w:r w:rsidRPr="009C7EC8">
        <w:object w:dxaOrig="14463" w:dyaOrig="10939">
          <v:shape id="_x0000_i1030" type="#_x0000_t75" style="width:442.85pt;height:297.5pt" o:ole="">
            <v:imagedata r:id="rId76" o:title=""/>
          </v:shape>
          <o:OLEObject Type="Embed" ProgID="Visio.Drawing.11" ShapeID="_x0000_i1030" DrawAspect="Content" ObjectID="_1586262316" r:id="rId77"/>
        </w:object>
      </w:r>
      <w:bookmarkEnd w:id="168"/>
    </w:p>
    <w:p w:rsidR="00FD10B6" w:rsidRPr="00F73882" w:rsidRDefault="00FD10B6" w:rsidP="00FD10B6">
      <w:pPr>
        <w:pStyle w:val="Zkladntext"/>
        <w:rPr>
          <w:b/>
          <w:u w:val="single"/>
        </w:rPr>
      </w:pPr>
      <w:r>
        <w:rPr>
          <w:b/>
          <w:u w:val="single"/>
        </w:rPr>
        <w:br w:type="page"/>
      </w:r>
      <w:r w:rsidRPr="00F73882">
        <w:rPr>
          <w:b/>
          <w:u w:val="single"/>
        </w:rPr>
        <w:t>Schéma předávání zpráv (měření C)</w:t>
      </w:r>
    </w:p>
    <w:p w:rsidR="00FD10B6" w:rsidRPr="00F73882" w:rsidRDefault="00FD10B6" w:rsidP="00FD10B6">
      <w:pPr>
        <w:pStyle w:val="Zkladntext"/>
        <w:jc w:val="center"/>
      </w:pPr>
    </w:p>
    <w:p w:rsidR="00FD10B6" w:rsidRPr="00F73882" w:rsidRDefault="008D2371" w:rsidP="00FD10B6">
      <w:pPr>
        <w:pStyle w:val="Zkladntext"/>
        <w:jc w:val="center"/>
      </w:pPr>
      <w:r w:rsidRPr="009C7EC8">
        <w:object w:dxaOrig="14029" w:dyaOrig="3221">
          <v:shape id="_x0000_i1031" type="#_x0000_t75" style="width:427.25pt;height:96.45pt" o:ole="">
            <v:imagedata r:id="rId78" o:title=""/>
          </v:shape>
          <o:OLEObject Type="Embed" ProgID="Visio.Drawing.11" ShapeID="_x0000_i1031" DrawAspect="Content" ObjectID="_1586262317" r:id="rId79"/>
        </w:object>
      </w:r>
    </w:p>
    <w:p w:rsidR="00FD10B6" w:rsidRDefault="00FD10B6" w:rsidP="00FD10B6">
      <w:pPr>
        <w:pStyle w:val="Zkladn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Zkladntext"/>
        <w:rPr>
          <w:b/>
          <w:u w:val="single"/>
        </w:rPr>
      </w:pPr>
    </w:p>
    <w:p w:rsidR="00FD10B6" w:rsidRPr="00F73882" w:rsidRDefault="008D2371" w:rsidP="00FD10B6">
      <w:pPr>
        <w:pStyle w:val="Zkladntext"/>
        <w:jc w:val="center"/>
      </w:pPr>
      <w:r w:rsidRPr="009C7EC8">
        <w:object w:dxaOrig="8530" w:dyaOrig="2322">
          <v:shape id="_x0000_i1032" type="#_x0000_t75" style="width:427.25pt;height:115.45pt" o:ole="">
            <v:imagedata r:id="rId80" o:title=""/>
          </v:shape>
          <o:OLEObject Type="Embed" ProgID="Visio.Drawing.11" ShapeID="_x0000_i1032" DrawAspect="Content" ObjectID="_1586262318" r:id="rId81"/>
        </w:object>
      </w:r>
    </w:p>
    <w:p w:rsidR="00FD10B6" w:rsidRPr="00736AC3" w:rsidRDefault="00FD10B6" w:rsidP="00FD10B6"/>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3pt;height:296.15pt" o:ole="">
            <v:imagedata r:id="rId82" o:title=""/>
          </v:shape>
          <o:OLEObject Type="Embed" ProgID="Visio.Drawing.11" ShapeID="_x0000_i1033" DrawAspect="Content" ObjectID="_1586262319" r:id="rId83"/>
        </w:object>
      </w:r>
    </w:p>
    <w:p w:rsidR="00FD10B6" w:rsidRDefault="00FD10B6" w:rsidP="00FD10B6"/>
    <w:p w:rsidR="008D2371" w:rsidRPr="004C7587" w:rsidRDefault="008D2371" w:rsidP="00FD10B6">
      <w:r>
        <w:br w:type="page"/>
      </w:r>
    </w:p>
    <w:p w:rsidR="00FD10B6" w:rsidRDefault="008F4E04" w:rsidP="008F4E04">
      <w:pPr>
        <w:pStyle w:val="Nadpis5"/>
      </w:pPr>
      <w:r>
        <w:t xml:space="preserve">Použití </w:t>
      </w:r>
      <w:r w:rsidR="00FD10B6">
        <w:t xml:space="preserve"> zpráv</w:t>
      </w:r>
    </w:p>
    <w:p w:rsidR="008F4E04" w:rsidRDefault="008F4E04" w:rsidP="008F4E04">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D0709D" w:rsidP="007743D6">
      <w:hyperlink r:id="rId84" w:tooltip="RESPONSE.xsd" w:history="1">
        <w:r w:rsidR="00E63728">
          <w:rPr>
            <w:rStyle w:val="Hypertextovodkaz"/>
          </w:rPr>
          <w:t>EDIGAS\ALOCAT</w:t>
        </w:r>
      </w:hyperlink>
    </w:p>
    <w:p w:rsidR="00E63728" w:rsidRDefault="00E63728" w:rsidP="008F4E04">
      <w:pPr>
        <w:pStyle w:val="Nadpis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Nadpis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D0709D" w:rsidP="00C11886">
            <w:pPr>
              <w:pStyle w:val="TableNormal1"/>
              <w:jc w:val="center"/>
              <w:rPr>
                <w:rFonts w:eastAsia="Arial Unicode MS"/>
              </w:rPr>
            </w:pPr>
            <w:hyperlink r:id="rId85" w:history="1">
              <w:r w:rsidR="00E63728">
                <w:rPr>
                  <w:rStyle w:val="Hypertextovodkaz"/>
                  <w:rFonts w:eastAsia="Arial Unicode MS"/>
                </w:rPr>
                <w:t>EDIGAS\ALOCAT\EXAMPLE\Alocat_alokace_vystup_ze_soustavy.xml</w:t>
              </w:r>
            </w:hyperlink>
          </w:p>
        </w:tc>
      </w:tr>
    </w:tbl>
    <w:p w:rsidR="00E63728" w:rsidRDefault="00E63728" w:rsidP="00E63728"/>
    <w:p w:rsidR="00FD10B6"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p w:rsidR="007D6BFC" w:rsidRPr="007031FB" w:rsidRDefault="007D6BFC" w:rsidP="007D6BFC">
            <w:pPr>
              <w:rPr>
                <w:sz w:val="18"/>
                <w:szCs w:val="18"/>
              </w:rPr>
            </w:pPr>
            <w:r>
              <w:rPr>
                <w:color w:val="0000FF"/>
                <w:sz w:val="18"/>
                <w:szCs w:val="18"/>
              </w:rPr>
              <w:t>87X</w:t>
            </w:r>
            <w:r w:rsidRPr="007031FB">
              <w:rPr>
                <w:sz w:val="18"/>
                <w:szCs w:val="18"/>
              </w:rPr>
              <w:t xml:space="preserve"> = Skutečná data</w:t>
            </w:r>
            <w:r>
              <w:rPr>
                <w:sz w:val="18"/>
                <w:szCs w:val="18"/>
              </w:rPr>
              <w:t xml:space="preserve"> - storno</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7D6BFC"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7D6BFC" w:rsidRPr="007031FB" w:rsidRDefault="007D6BFC" w:rsidP="008F4E04">
            <w:pPr>
              <w:rPr>
                <w:b/>
                <w:bCs/>
                <w:color w:val="33339A"/>
                <w:sz w:val="18"/>
                <w:szCs w:val="18"/>
              </w:rPr>
            </w:pPr>
            <w:r w:rsidRPr="008475E6">
              <w:rPr>
                <w:b/>
                <w:bCs/>
                <w:color w:val="33339A"/>
                <w:sz w:val="18"/>
                <w:szCs w:val="18"/>
              </w:rPr>
              <w:t>Input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r w:rsidRPr="008475E6">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8475E6" w:rsidRDefault="007D6BFC" w:rsidP="007D6BFC">
            <w:pPr>
              <w:rPr>
                <w:sz w:val="18"/>
                <w:szCs w:val="18"/>
              </w:rPr>
            </w:pPr>
            <w:r w:rsidRPr="008475E6">
              <w:rPr>
                <w:sz w:val="18"/>
                <w:szCs w:val="18"/>
              </w:rPr>
              <w:t>Datum a čas zaslání odečtu do CS OTE ve tvaru:</w:t>
            </w:r>
          </w:p>
          <w:p w:rsidR="007D6BFC" w:rsidRPr="007031FB" w:rsidRDefault="007D6BFC" w:rsidP="008F4E04">
            <w:pPr>
              <w:rPr>
                <w:sz w:val="18"/>
                <w:szCs w:val="18"/>
              </w:rPr>
            </w:pPr>
            <w:r w:rsidRPr="00B64BD6">
              <w:rPr>
                <w:color w:val="FF0000"/>
                <w:sz w:val="18"/>
                <w:szCs w:val="18"/>
              </w:rPr>
              <w:t>YYYY-MM-DDTHH:MM:SS±hh:mm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475E6" w:rsidRDefault="001270A8" w:rsidP="008F4E04">
            <w:pPr>
              <w:rPr>
                <w:sz w:val="18"/>
                <w:szCs w:val="18"/>
              </w:rPr>
            </w:pPr>
            <w:r w:rsidRPr="008475E6">
              <w:rPr>
                <w:sz w:val="18"/>
                <w:szCs w:val="18"/>
              </w:rPr>
              <w:t>Změřené množství včetně 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7D6BFC"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7D6BFC" w:rsidRPr="007031FB" w:rsidRDefault="007D6BFC" w:rsidP="008F4E04">
            <w:pPr>
              <w:rPr>
                <w:b/>
                <w:bCs/>
                <w:color w:val="33339A"/>
                <w:sz w:val="18"/>
                <w:szCs w:val="18"/>
              </w:rPr>
            </w:pPr>
            <w:r>
              <w:rPr>
                <w:b/>
                <w:bCs/>
                <w:color w:val="33339A"/>
                <w:sz w:val="18"/>
                <w:szCs w:val="18"/>
              </w:rPr>
              <w:t xml:space="preserve">Measurement Reason </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r>
              <w:rPr>
                <w:sz w:val="18"/>
                <w:szCs w:val="18"/>
              </w:rPr>
              <w:t>2</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Default="007D6BFC" w:rsidP="008F4E04">
            <w:pPr>
              <w:rPr>
                <w:sz w:val="18"/>
                <w:szCs w:val="18"/>
                <w:lang w:val="pl-PL"/>
              </w:rPr>
            </w:pPr>
            <w:r>
              <w:rPr>
                <w:sz w:val="18"/>
                <w:szCs w:val="18"/>
                <w:lang w:val="pl-PL"/>
              </w:rPr>
              <w:t>Důvod provedení odečtu:</w:t>
            </w:r>
          </w:p>
          <w:p w:rsidR="007D6BFC" w:rsidRPr="007031FB" w:rsidRDefault="007D6BFC" w:rsidP="007D6BFC">
            <w:pPr>
              <w:rPr>
                <w:sz w:val="18"/>
                <w:szCs w:val="18"/>
              </w:rPr>
            </w:pPr>
            <w:r>
              <w:rPr>
                <w:color w:val="0000FF"/>
                <w:sz w:val="18"/>
                <w:szCs w:val="18"/>
              </w:rPr>
              <w:t>01</w:t>
            </w:r>
            <w:r w:rsidRPr="007031FB">
              <w:rPr>
                <w:sz w:val="18"/>
                <w:szCs w:val="18"/>
              </w:rPr>
              <w:t xml:space="preserve"> = </w:t>
            </w:r>
            <w:r w:rsidRPr="007D6BFC">
              <w:rPr>
                <w:sz w:val="18"/>
                <w:szCs w:val="18"/>
              </w:rPr>
              <w:t>Periodický odečet se zúčtováním</w:t>
            </w:r>
          </w:p>
          <w:p w:rsidR="007D6BFC" w:rsidRPr="007031FB" w:rsidRDefault="007D6BFC" w:rsidP="007D6BFC">
            <w:pPr>
              <w:rPr>
                <w:sz w:val="18"/>
                <w:szCs w:val="18"/>
              </w:rPr>
            </w:pPr>
            <w:r>
              <w:rPr>
                <w:color w:val="0000FF"/>
                <w:sz w:val="18"/>
                <w:szCs w:val="18"/>
              </w:rPr>
              <w:t>02</w:t>
            </w:r>
            <w:r w:rsidRPr="007031FB">
              <w:rPr>
                <w:sz w:val="18"/>
                <w:szCs w:val="18"/>
              </w:rPr>
              <w:t xml:space="preserve"> = </w:t>
            </w:r>
            <w:r w:rsidRPr="007D6BFC">
              <w:rPr>
                <w:sz w:val="18"/>
                <w:szCs w:val="18"/>
              </w:rPr>
              <w:t>Meziodečet se zúčtováním</w:t>
            </w:r>
          </w:p>
          <w:p w:rsidR="007D6BFC" w:rsidRPr="007031FB" w:rsidRDefault="007D6BFC" w:rsidP="007D6BFC">
            <w:pPr>
              <w:rPr>
                <w:sz w:val="18"/>
                <w:szCs w:val="18"/>
              </w:rPr>
            </w:pPr>
            <w:r>
              <w:rPr>
                <w:color w:val="0000FF"/>
                <w:sz w:val="18"/>
                <w:szCs w:val="18"/>
              </w:rPr>
              <w:t>03</w:t>
            </w:r>
            <w:r w:rsidRPr="007031FB">
              <w:rPr>
                <w:sz w:val="18"/>
                <w:szCs w:val="18"/>
              </w:rPr>
              <w:t xml:space="preserve"> = </w:t>
            </w:r>
            <w:r w:rsidRPr="007D6BFC">
              <w:rPr>
                <w:sz w:val="18"/>
                <w:szCs w:val="18"/>
              </w:rPr>
              <w:t>Konečný odečet se zúčtováním</w:t>
            </w:r>
          </w:p>
          <w:p w:rsidR="007D6BFC" w:rsidRPr="007031FB" w:rsidRDefault="007D6BFC" w:rsidP="007D6BFC">
            <w:pPr>
              <w:rPr>
                <w:sz w:val="18"/>
                <w:szCs w:val="18"/>
                <w:lang w:val="pl-PL"/>
              </w:rPr>
            </w:pPr>
            <w:r>
              <w:rPr>
                <w:color w:val="0000FF"/>
                <w:sz w:val="18"/>
                <w:szCs w:val="18"/>
              </w:rPr>
              <w:t>09</w:t>
            </w:r>
            <w:r w:rsidRPr="007031FB">
              <w:rPr>
                <w:sz w:val="18"/>
                <w:szCs w:val="18"/>
              </w:rPr>
              <w:t xml:space="preserve"> =</w:t>
            </w:r>
            <w:r>
              <w:t xml:space="preserve"> </w:t>
            </w:r>
            <w:r w:rsidRPr="007D6BFC">
              <w:rPr>
                <w:sz w:val="18"/>
                <w:szCs w:val="18"/>
              </w:rPr>
              <w:t>Meziodečet bez zúčtování</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Default="001270A8" w:rsidP="008F4E04">
            <w:pPr>
              <w:rPr>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p w:rsidR="006024C4" w:rsidRPr="007031FB" w:rsidRDefault="006024C4" w:rsidP="008F4E04">
            <w:pPr>
              <w:rPr>
                <w:color w:val="0000FF"/>
                <w:sz w:val="18"/>
                <w:szCs w:val="18"/>
              </w:rPr>
            </w:pPr>
            <w:r w:rsidRPr="00396F25">
              <w:rPr>
                <w:color w:val="0000FF"/>
                <w:sz w:val="18"/>
                <w:szCs w:val="18"/>
              </w:rPr>
              <w:t>95G</w:t>
            </w:r>
            <w:r>
              <w:rPr>
                <w:sz w:val="18"/>
                <w:szCs w:val="18"/>
              </w:rPr>
              <w:t xml:space="preserve"> = </w:t>
            </w:r>
            <w:r w:rsidRPr="006024C4">
              <w:rPr>
                <w:sz w:val="18"/>
                <w:szCs w:val="18"/>
              </w:rPr>
              <w:t>Value not applicable to settlement process</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857F8"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Pr>
                <w:sz w:val="18"/>
                <w:szCs w:val="18"/>
              </w:rPr>
              <w:t>InputDateTime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DD786D">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3857F8">
            <w:pPr>
              <w:rPr>
                <w:sz w:val="18"/>
                <w:szCs w:val="18"/>
              </w:rPr>
            </w:pPr>
            <w:r w:rsidRPr="007031FB">
              <w:rPr>
                <w:sz w:val="18"/>
                <w:szCs w:val="18"/>
              </w:rPr>
              <w:t>Measurement</w:t>
            </w:r>
            <w:r>
              <w:rPr>
                <w:sz w:val="18"/>
                <w:szCs w:val="18"/>
              </w:rPr>
              <w:t>Reason</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Default="000C5F6C" w:rsidP="0003250B">
      <w:pPr>
        <w:numPr>
          <w:ilvl w:val="0"/>
          <w:numId w:val="39"/>
        </w:numPr>
      </w:pPr>
      <w:r w:rsidRPr="00E72000">
        <w:t xml:space="preserve">00 – předběžné hodnoty </w:t>
      </w:r>
      <w:r w:rsidR="004E0619">
        <w:t>/ první aktualizace (pro teploty)</w:t>
      </w:r>
    </w:p>
    <w:p w:rsidR="004E0619" w:rsidRPr="00E72000" w:rsidRDefault="004E0619" w:rsidP="004E0619">
      <w:pPr>
        <w:numPr>
          <w:ilvl w:val="0"/>
          <w:numId w:val="39"/>
        </w:numPr>
      </w:pPr>
      <w:r>
        <w:t>01 - d</w:t>
      </w:r>
      <w:r w:rsidRPr="004E0619">
        <w:t>ruhá aktualizac</w:t>
      </w:r>
      <w:r>
        <w:t>e (pro teploty)</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p w:rsidR="009E76FE" w:rsidRDefault="009E76FE" w:rsidP="00E72000">
            <w:pPr>
              <w:spacing w:after="0"/>
              <w:jc w:val="center"/>
              <w:rPr>
                <w:rFonts w:ascii="Arial" w:hAnsi="Arial" w:cs="Arial"/>
                <w:sz w:val="20"/>
                <w:szCs w:val="20"/>
                <w:lang w:eastAsia="cs-CZ"/>
              </w:rPr>
            </w:pPr>
          </w:p>
          <w:p w:rsidR="009E76FE" w:rsidRPr="00E72000" w:rsidRDefault="009E76FE" w:rsidP="00E72000">
            <w:pPr>
              <w:spacing w:after="0"/>
              <w:jc w:val="center"/>
              <w:rPr>
                <w:rFonts w:ascii="Arial" w:hAnsi="Arial" w:cs="Arial"/>
                <w:sz w:val="20"/>
                <w:szCs w:val="20"/>
                <w:lang w:eastAsia="cs-CZ"/>
              </w:rPr>
            </w:pPr>
            <w:r>
              <w:rPr>
                <w:rFonts w:ascii="Arial" w:hAnsi="Arial" w:cs="Arial"/>
                <w:sz w:val="20"/>
                <w:szCs w:val="20"/>
                <w:lang w:eastAsia="cs-CZ"/>
              </w:rPr>
              <w:t>GO5</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p w:rsidR="009E76FE" w:rsidRDefault="009E76FE" w:rsidP="00E72000">
            <w:pPr>
              <w:spacing w:after="0"/>
              <w:rPr>
                <w:rFonts w:ascii="Arial" w:hAnsi="Arial" w:cs="Arial"/>
                <w:sz w:val="20"/>
                <w:szCs w:val="20"/>
                <w:lang w:eastAsia="cs-CZ"/>
              </w:rPr>
            </w:pPr>
          </w:p>
          <w:p w:rsidR="009E76FE" w:rsidRPr="00E72000" w:rsidRDefault="009E76FE" w:rsidP="00E72000">
            <w:pPr>
              <w:spacing w:after="0"/>
              <w:rPr>
                <w:rFonts w:ascii="Arial" w:hAnsi="Arial" w:cs="Arial"/>
                <w:sz w:val="20"/>
                <w:szCs w:val="20"/>
                <w:lang w:eastAsia="cs-CZ"/>
              </w:rPr>
            </w:pPr>
            <w:r>
              <w:rPr>
                <w:rFonts w:ascii="Arial" w:hAnsi="Arial" w:cs="Arial"/>
                <w:sz w:val="20"/>
                <w:szCs w:val="20"/>
                <w:lang w:eastAsia="cs-CZ"/>
              </w:rPr>
              <w:t>H</w:t>
            </w:r>
            <w:r w:rsidRPr="009E76FE">
              <w:rPr>
                <w:rFonts w:ascii="Arial" w:hAnsi="Arial" w:cs="Arial"/>
                <w:sz w:val="20"/>
                <w:szCs w:val="20"/>
                <w:lang w:eastAsia="cs-CZ"/>
              </w:rPr>
              <w:t>istorické spotřeby (A,B)</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019A9" w:rsidRDefault="005A36D9" w:rsidP="00464D35">
            <w:pPr>
              <w:spacing w:after="0"/>
              <w:jc w:val="center"/>
              <w:rPr>
                <w:rFonts w:ascii="Arial" w:hAnsi="Arial" w:cs="Arial"/>
                <w:sz w:val="20"/>
                <w:szCs w:val="20"/>
                <w:lang w:val="en-US"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E26955"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GO3</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r>
              <w:rPr>
                <w:rFonts w:ascii="Arial" w:hAnsi="Arial" w:cs="Arial"/>
                <w:sz w:val="20"/>
                <w:szCs w:val="20"/>
                <w:lang w:eastAsia="cs-CZ"/>
              </w:rPr>
              <w:t>Historie spotřeby C, CM</w:t>
            </w:r>
          </w:p>
        </w:tc>
      </w:tr>
      <w:tr w:rsidR="00E26955" w:rsidRPr="00E72000" w:rsidTr="00B403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D0709D" w:rsidP="000C5F6C">
      <w:hyperlink r:id="rId86" w:tooltip="RESPONSE.xsd" w:history="1">
        <w:r w:rsidR="000C5F6C">
          <w:rPr>
            <w:rStyle w:val="Hypertextovodkaz"/>
          </w:rPr>
          <w:t>EDIGAS/GASDAT</w:t>
        </w:r>
      </w:hyperlink>
    </w:p>
    <w:p w:rsidR="002F4291" w:rsidRDefault="002F4291" w:rsidP="00FD10B6"/>
    <w:p w:rsidR="00E63728" w:rsidRDefault="00E63728" w:rsidP="00E63728">
      <w:pPr>
        <w:pStyle w:val="Nadpis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D0709D" w:rsidP="00C11886">
            <w:pPr>
              <w:pStyle w:val="TableNormal1"/>
              <w:jc w:val="center"/>
              <w:rPr>
                <w:rFonts w:eastAsia="Arial Unicode MS"/>
              </w:rPr>
            </w:pPr>
            <w:hyperlink r:id="rId87" w:history="1">
              <w:r w:rsidR="00E63728">
                <w:rPr>
                  <w:rStyle w:val="Hypertextovodkaz"/>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Nadpis2"/>
      </w:pPr>
      <w:bookmarkStart w:id="169" w:name="_Toc247535584"/>
      <w:bookmarkStart w:id="170" w:name="_Toc247536997"/>
      <w:bookmarkStart w:id="171" w:name="_Toc247535653"/>
      <w:bookmarkStart w:id="172" w:name="_Toc247537066"/>
      <w:bookmarkStart w:id="173" w:name="_Toc467747915"/>
      <w:bookmarkEnd w:id="169"/>
      <w:bookmarkEnd w:id="170"/>
      <w:bookmarkEnd w:id="171"/>
      <w:bookmarkEnd w:id="172"/>
      <w:r>
        <w:t>N</w:t>
      </w:r>
      <w:r w:rsidRPr="005B41EA">
        <w:t>ominac</w:t>
      </w:r>
      <w:r>
        <w:t>e</w:t>
      </w:r>
      <w:bookmarkEnd w:id="173"/>
    </w:p>
    <w:p w:rsidR="009D60CD" w:rsidRPr="009D60CD" w:rsidRDefault="009D60CD" w:rsidP="009D60CD"/>
    <w:p w:rsidR="008F4E04" w:rsidRDefault="003333F6" w:rsidP="003333F6">
      <w:pPr>
        <w:pStyle w:val="Nadpis5"/>
      </w:pPr>
      <w:r>
        <w:t>Obecné informace</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EB5743" w:rsidRDefault="00EB5743" w:rsidP="00EB5743">
      <w:pPr>
        <w:pStyle w:val="Odrkydruhlevel"/>
        <w:numPr>
          <w:ilvl w:val="1"/>
          <w:numId w:val="10"/>
        </w:numPr>
      </w:pPr>
      <w:r w:rsidRPr="009C7EC8">
        <w:t>registrace transakcí obchodu s</w:t>
      </w:r>
      <w:r>
        <w:t> </w:t>
      </w:r>
      <w:r w:rsidRPr="009C7EC8">
        <w:t>nevyužitou</w:t>
      </w:r>
      <w:r>
        <w:t xml:space="preserve"> flexibilitou (jako specifický podtyp nominace NFK/NFZ)</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Nadpis5"/>
      </w:pPr>
      <w:r>
        <w:br w:type="page"/>
      </w:r>
      <w:r w:rsidR="003333F6">
        <w:t>Komunikační scénáře</w:t>
      </w:r>
    </w:p>
    <w:p w:rsidR="008F4E04" w:rsidRDefault="008F4E04" w:rsidP="008F4E04"/>
    <w:p w:rsidR="003333F6"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BK,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16F75409" wp14:editId="295FA581">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555CFD3C" wp14:editId="6B6BC98D">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21200F80" wp14:editId="65FF5CEB">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3857F8" w:rsidP="008F4E04">
      <w:r>
        <w:object w:dxaOrig="11730" w:dyaOrig="4768">
          <v:shape id="_x0000_i1034" type="#_x0000_t75" style="width:453.05pt;height:184.75pt" o:ole="">
            <v:imagedata r:id="rId91" o:title=""/>
          </v:shape>
          <o:OLEObject Type="Embed" ProgID="Visio.Drawing.11" ShapeID="_x0000_i1034" DrawAspect="Content" ObjectID="_1586262320" r:id="rId92"/>
        </w:object>
      </w:r>
      <w:r>
        <w:rPr>
          <w:noProof/>
          <w:lang w:eastAsia="cs-CZ"/>
        </w:rPr>
        <w:t xml:space="preserve"> </w:t>
      </w:r>
    </w:p>
    <w:p w:rsidR="008F4E04" w:rsidRDefault="008F4E04" w:rsidP="008F4E04"/>
    <w:p w:rsidR="00365687" w:rsidRDefault="00365687" w:rsidP="00365687">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109C7EC9" wp14:editId="5EB8AF92">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6E3469F9" wp14:editId="6BD271E9">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drawing>
          <wp:inline distT="0" distB="0" distL="0" distR="0" wp14:anchorId="0368EC9D" wp14:editId="6B49E4FA">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Nadpis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0CE22F87" wp14:editId="5C460650">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056D14B7" wp14:editId="44C0684D">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246E382D" wp14:editId="336DE6E6">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D80509" w:rsidRDefault="00D80509" w:rsidP="008F4E04">
      <w:pPr>
        <w:rPr>
          <w:rFonts w:cs="Arial"/>
          <w:b/>
          <w:bCs/>
          <w:iCs/>
          <w:caps/>
          <w:color w:val="000080"/>
          <w:kern w:val="32"/>
          <w:szCs w:val="26"/>
        </w:rPr>
      </w:pPr>
    </w:p>
    <w:p w:rsidR="00D80509" w:rsidRDefault="00D80509" w:rsidP="008F4E04">
      <w:pPr>
        <w:rPr>
          <w:rFonts w:cs="Arial"/>
          <w:b/>
          <w:bCs/>
          <w:iCs/>
          <w:caps/>
          <w:color w:val="000080"/>
          <w:kern w:val="32"/>
          <w:szCs w:val="26"/>
        </w:rPr>
      </w:pPr>
    </w:p>
    <w:p w:rsidR="008F4E04" w:rsidRDefault="00E743BE" w:rsidP="008F4E04">
      <w:pPr>
        <w:rPr>
          <w:rFonts w:cs="Arial"/>
          <w:b/>
          <w:bCs/>
          <w:iCs/>
          <w:caps/>
          <w:color w:val="000080"/>
          <w:kern w:val="32"/>
          <w:szCs w:val="26"/>
        </w:rPr>
      </w:pPr>
      <w:r w:rsidRPr="002D5248">
        <w:rPr>
          <w:rFonts w:cs="Arial"/>
          <w:b/>
          <w:bCs/>
          <w:iCs/>
          <w:caps/>
          <w:color w:val="000080"/>
          <w:kern w:val="32"/>
          <w:szCs w:val="26"/>
        </w:rPr>
        <w:t xml:space="preserve">Nominace obchodu s nevyužitou </w:t>
      </w:r>
      <w:r w:rsidR="009843D8">
        <w:rPr>
          <w:rFonts w:cs="Arial"/>
          <w:b/>
          <w:bCs/>
          <w:iCs/>
          <w:caps/>
          <w:color w:val="000080"/>
          <w:kern w:val="32"/>
          <w:szCs w:val="26"/>
        </w:rPr>
        <w:t>Flexibilitou</w:t>
      </w:r>
    </w:p>
    <w:p w:rsidR="00FD3E5F" w:rsidRPr="002D5248" w:rsidRDefault="004E0619" w:rsidP="008F4E04">
      <w:pPr>
        <w:rPr>
          <w:rFonts w:cs="Arial"/>
          <w:b/>
          <w:bCs/>
          <w:iCs/>
          <w:caps/>
          <w:color w:val="000080"/>
          <w:kern w:val="32"/>
          <w:szCs w:val="26"/>
        </w:rPr>
      </w:pPr>
      <w:r>
        <w:object w:dxaOrig="7849" w:dyaOrig="4976">
          <v:shape id="_x0000_i1035" type="#_x0000_t75" style="width:391.9pt;height:248.6pt" o:ole="">
            <v:imagedata r:id="rId99" o:title=""/>
          </v:shape>
          <o:OLEObject Type="Embed" ProgID="Visio.Drawing.11" ShapeID="_x0000_i1035" DrawAspect="Content" ObjectID="_1586262321" r:id="rId100"/>
        </w:object>
      </w:r>
    </w:p>
    <w:p w:rsidR="00D80509" w:rsidRDefault="00D80509">
      <w:pPr>
        <w:spacing w:after="0"/>
        <w:rPr>
          <w:rFonts w:cs="Arial"/>
          <w:b/>
          <w:bCs/>
          <w:iCs/>
          <w:caps/>
          <w:color w:val="000080"/>
          <w:kern w:val="32"/>
          <w:szCs w:val="26"/>
        </w:rPr>
      </w:pPr>
      <w:r>
        <w:br w:type="page"/>
      </w:r>
    </w:p>
    <w:p w:rsidR="00133721" w:rsidRDefault="00133721" w:rsidP="00267F04">
      <w:pPr>
        <w:pStyle w:val="Nadpis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1A3FC326" wp14:editId="1B2E481F">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Nadpis5"/>
      </w:pPr>
      <w:r>
        <w:t>Formáty zpráv</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Default="008F4E04" w:rsidP="008F4E04">
            <w:pPr>
              <w:rPr>
                <w:sz w:val="18"/>
                <w:szCs w:val="18"/>
              </w:rPr>
            </w:pPr>
            <w:r w:rsidRPr="007031FB">
              <w:rPr>
                <w:color w:val="0000FF"/>
                <w:sz w:val="18"/>
                <w:szCs w:val="18"/>
              </w:rPr>
              <w:t>55G</w:t>
            </w:r>
            <w:r w:rsidRPr="007031FB">
              <w:rPr>
                <w:sz w:val="18"/>
                <w:szCs w:val="18"/>
              </w:rPr>
              <w:t xml:space="preserve"> – Nominace ZD/ZO</w:t>
            </w:r>
          </w:p>
          <w:p w:rsidR="005A7681" w:rsidRPr="007031FB" w:rsidRDefault="005A7681" w:rsidP="008F4E04">
            <w:pPr>
              <w:rPr>
                <w:sz w:val="18"/>
                <w:szCs w:val="18"/>
              </w:rPr>
            </w:pP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306879">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p w:rsidR="009B2E1B" w:rsidRPr="009B2E1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NFK</w:t>
            </w:r>
            <w:r w:rsidRPr="009B2E1B">
              <w:rPr>
                <w:sz w:val="18"/>
                <w:szCs w:val="18"/>
              </w:rPr>
              <w:t>- nevyužitá flexibilita, kladná</w:t>
            </w:r>
          </w:p>
          <w:p w:rsidR="009B2E1B" w:rsidRPr="007031F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NFZ</w:t>
            </w:r>
            <w:r w:rsidRPr="009B2E1B">
              <w:rPr>
                <w:sz w:val="18"/>
                <w:szCs w:val="18"/>
              </w:rPr>
              <w:t>- nevyužitá flexibilita, záporná</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w:t>
            </w:r>
            <w:r w:rsidR="009B2E1B" w:rsidRPr="009B2E1B">
              <w:rPr>
                <w:sz w:val="18"/>
                <w:szCs w:val="18"/>
              </w:rPr>
              <w:t>pouze pro nominace NTT, NFK, NFZ - povinné</w:t>
            </w:r>
            <w:r w:rsidRPr="00094822">
              <w:rPr>
                <w:sz w:val="18"/>
                <w:szCs w:val="18"/>
              </w:rPr>
              <w:t>)</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w:t>
            </w:r>
            <w:r w:rsidR="009B2E1B">
              <w:rPr>
                <w:sz w:val="18"/>
                <w:szCs w:val="18"/>
              </w:rPr>
              <w:t>, NFK, NFZ</w:t>
            </w:r>
            <w:r w:rsidRPr="00094822">
              <w:rPr>
                <w:sz w:val="18"/>
                <w:szCs w:val="18"/>
              </w:rPr>
              <w:t xml:space="preserve">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D0709D" w:rsidP="00D3491D">
      <w:hyperlink r:id="rId102" w:tooltip="RESPONSE.xsd" w:history="1">
        <w:r w:rsidR="00D3491D">
          <w:rPr>
            <w:rStyle w:val="Hypertextovodkaz"/>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Nadpis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D0709D" w:rsidP="00C11886">
            <w:pPr>
              <w:pStyle w:val="TableNormal1"/>
              <w:jc w:val="center"/>
              <w:rPr>
                <w:rFonts w:eastAsia="Arial Unicode MS"/>
              </w:rPr>
            </w:pPr>
            <w:hyperlink r:id="rId103" w:history="1">
              <w:r w:rsidR="00E94A78">
                <w:rPr>
                  <w:rStyle w:val="Hypertextovodkaz"/>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4E0619" w:rsidRDefault="004E0619" w:rsidP="008F4E04">
            <w:pPr>
              <w:rPr>
                <w:sz w:val="18"/>
                <w:szCs w:val="18"/>
              </w:rPr>
            </w:pPr>
            <w:r>
              <w:rPr>
                <w:color w:val="0000FF"/>
                <w:sz w:val="18"/>
                <w:szCs w:val="18"/>
              </w:rPr>
              <w:t>56</w:t>
            </w:r>
            <w:r w:rsidRPr="007031FB">
              <w:rPr>
                <w:color w:val="0000FF"/>
                <w:sz w:val="18"/>
                <w:szCs w:val="18"/>
              </w:rPr>
              <w:t>G</w:t>
            </w:r>
            <w:r w:rsidRPr="007031FB">
              <w:rPr>
                <w:sz w:val="18"/>
                <w:szCs w:val="18"/>
              </w:rPr>
              <w:t xml:space="preserve"> – Nominace ZD/ZO</w:t>
            </w:r>
            <w:r>
              <w:rPr>
                <w:sz w:val="18"/>
                <w:szCs w:val="18"/>
              </w:rPr>
              <w:t xml:space="preserve"> - informativní</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306879">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DVM </w:t>
            </w:r>
            <w:r w:rsidRPr="009B2E1B">
              <w:rPr>
                <w:sz w:val="18"/>
                <w:szCs w:val="18"/>
              </w:rPr>
              <w:t>– denní vyrovnávací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DV4</w:t>
            </w:r>
            <w:r w:rsidRPr="009B2E1B">
              <w:rPr>
                <w:sz w:val="18"/>
                <w:szCs w:val="18"/>
              </w:rPr>
              <w:t xml:space="preserve"> – saldo denních vyrovnávacích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SN </w:t>
            </w:r>
            <w:r w:rsidRPr="009B2E1B">
              <w:rPr>
                <w:sz w:val="18"/>
                <w:szCs w:val="18"/>
              </w:rPr>
              <w:t>– stav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SN4</w:t>
            </w:r>
            <w:r w:rsidRPr="009B2E1B">
              <w:rPr>
                <w:sz w:val="18"/>
                <w:szCs w:val="18"/>
              </w:rPr>
              <w:t xml:space="preserve"> – saldo stavu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NFK</w:t>
            </w:r>
            <w:r w:rsidRPr="009B2E1B">
              <w:rPr>
                <w:sz w:val="18"/>
                <w:szCs w:val="18"/>
              </w:rPr>
              <w:t>- nevyužitá flexibilita, kladná</w:t>
            </w:r>
          </w:p>
          <w:p w:rsidR="00A61B17" w:rsidRPr="00422984"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NFZ</w:t>
            </w:r>
            <w:r w:rsidRPr="009B2E1B">
              <w:rPr>
                <w:sz w:val="18"/>
                <w:szCs w:val="18"/>
              </w:rPr>
              <w:t>- nevyužitá flexibilita, záporná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w:t>
            </w:r>
            <w:r w:rsidR="00A61B17">
              <w:rPr>
                <w:sz w:val="18"/>
                <w:szCs w:val="18"/>
              </w:rPr>
              <w:t>, NFK, NFZ</w:t>
            </w:r>
            <w:r w:rsidRPr="0060254B">
              <w:rPr>
                <w:sz w:val="18"/>
                <w:szCs w:val="18"/>
              </w:rPr>
              <w:t xml:space="preserve">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w:t>
            </w:r>
            <w:r w:rsidR="00A61B17">
              <w:rPr>
                <w:sz w:val="18"/>
                <w:szCs w:val="18"/>
              </w:rPr>
              <w:t>, NFK, NFZ</w:t>
            </w:r>
            <w:r w:rsidRPr="00422984">
              <w:rPr>
                <w:sz w:val="18"/>
                <w:szCs w:val="18"/>
              </w:rPr>
              <w:t xml:space="preserve">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3032B2"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r w:rsidR="003032B2">
              <w:rPr>
                <w:sz w:val="18"/>
                <w:szCs w:val="18"/>
              </w:rPr>
              <w:t xml:space="preserve"> </w:t>
            </w:r>
          </w:p>
          <w:p w:rsidR="00BA03FE" w:rsidRPr="00633E97" w:rsidRDefault="00BA03FE" w:rsidP="00BA03FE">
            <w:pPr>
              <w:shd w:val="clear" w:color="auto" w:fill="FFFFFF"/>
              <w:spacing w:before="100" w:beforeAutospacing="1" w:afterAutospacing="1"/>
              <w:rPr>
                <w:sz w:val="18"/>
                <w:szCs w:val="18"/>
              </w:rPr>
            </w:pP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D0709D" w:rsidP="00D1188A">
      <w:hyperlink r:id="rId104" w:tooltip="RESPONSE.xsd" w:history="1">
        <w:r w:rsidR="00D1188A">
          <w:rPr>
            <w:rStyle w:val="Hypertextovodkaz"/>
          </w:rPr>
          <w:t>EDIGAS/NOMRES</w:t>
        </w:r>
      </w:hyperlink>
    </w:p>
    <w:p w:rsidR="007A6DC1" w:rsidRDefault="007A6DC1" w:rsidP="008F4E04"/>
    <w:p w:rsidR="00E94A78" w:rsidRDefault="00E94A78" w:rsidP="00E94A78">
      <w:pPr>
        <w:pStyle w:val="Nadpis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D0709D" w:rsidP="00E94A78">
            <w:pPr>
              <w:pStyle w:val="TableNormal1"/>
              <w:jc w:val="center"/>
              <w:rPr>
                <w:rFonts w:eastAsia="Arial Unicode MS"/>
              </w:rPr>
            </w:pPr>
            <w:hyperlink r:id="rId105" w:history="1">
              <w:r w:rsidR="00E94A78">
                <w:rPr>
                  <w:rStyle w:val="Hypertextovodkaz"/>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Trh s nevyužitou flexibilitou není otevřen</w:t>
            </w:r>
          </w:p>
        </w:tc>
        <w:tc>
          <w:tcPr>
            <w:tcW w:w="5310" w:type="dxa"/>
          </w:tcPr>
          <w:p w:rsidR="007F1EEE" w:rsidRPr="003225F4" w:rsidRDefault="007F1EEE" w:rsidP="008F4E04">
            <w:pPr>
              <w:rPr>
                <w:sz w:val="18"/>
                <w:szCs w:val="18"/>
              </w:rPr>
            </w:pPr>
            <w:r w:rsidRPr="00DF0CF1">
              <w:rPr>
                <w:sz w:val="18"/>
                <w:szCs w:val="18"/>
              </w:rPr>
              <w:t xml:space="preserve">51G Market </w:t>
            </w:r>
            <w:r>
              <w:rPr>
                <w:sz w:val="18"/>
                <w:szCs w:val="18"/>
              </w:rPr>
              <w:t>not opened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Nesplnění podmínek na disponibilní flexibilitu</w:t>
            </w:r>
          </w:p>
        </w:tc>
        <w:tc>
          <w:tcPr>
            <w:tcW w:w="5310" w:type="dxa"/>
          </w:tcPr>
          <w:p w:rsidR="007F1EEE" w:rsidRPr="003225F4" w:rsidRDefault="007F1EEE" w:rsidP="008F4E04">
            <w:pPr>
              <w:rPr>
                <w:sz w:val="18"/>
                <w:szCs w:val="18"/>
              </w:rPr>
            </w:pPr>
            <w:r>
              <w:rPr>
                <w:sz w:val="18"/>
                <w:szCs w:val="18"/>
              </w:rPr>
              <w:t>52G Disponibility failure</w:t>
            </w:r>
          </w:p>
        </w:tc>
      </w:tr>
      <w:tr w:rsidR="007F1EEE" w:rsidRPr="003225F4" w:rsidTr="008F4E04">
        <w:trPr>
          <w:trHeight w:val="184"/>
        </w:trPr>
        <w:tc>
          <w:tcPr>
            <w:tcW w:w="3348" w:type="dxa"/>
          </w:tcPr>
          <w:p w:rsidR="007F1EEE" w:rsidRPr="003225F4" w:rsidRDefault="007F1EEE" w:rsidP="008F4E04">
            <w:pPr>
              <w:rPr>
                <w:sz w:val="18"/>
                <w:szCs w:val="18"/>
              </w:rPr>
            </w:pPr>
            <w:r w:rsidRPr="003225F4">
              <w:rPr>
                <w:sz w:val="18"/>
                <w:szCs w:val="18"/>
              </w:rPr>
              <w:t>Jiná chyba (vysvětlení v poli REASONTEXT):</w:t>
            </w:r>
          </w:p>
          <w:p w:rsidR="007F1EEE" w:rsidRPr="003225F4" w:rsidRDefault="007F1EEE" w:rsidP="0003250B">
            <w:pPr>
              <w:numPr>
                <w:ilvl w:val="0"/>
                <w:numId w:val="19"/>
              </w:numPr>
              <w:spacing w:after="0"/>
              <w:rPr>
                <w:sz w:val="18"/>
                <w:szCs w:val="18"/>
              </w:rPr>
            </w:pPr>
            <w:r w:rsidRPr="003225F4">
              <w:rPr>
                <w:sz w:val="18"/>
                <w:szCs w:val="18"/>
              </w:rPr>
              <w:t>Neplatný typ/podtyp nominace</w:t>
            </w:r>
          </w:p>
          <w:p w:rsidR="007F1EEE" w:rsidRPr="003225F4" w:rsidRDefault="007F1EEE" w:rsidP="0003250B">
            <w:pPr>
              <w:numPr>
                <w:ilvl w:val="0"/>
                <w:numId w:val="19"/>
              </w:numPr>
              <w:spacing w:after="0"/>
              <w:rPr>
                <w:sz w:val="18"/>
                <w:szCs w:val="18"/>
              </w:rPr>
            </w:pPr>
            <w:r w:rsidRPr="003225F4">
              <w:rPr>
                <w:sz w:val="18"/>
                <w:szCs w:val="18"/>
              </w:rPr>
              <w:t>Neplatné datum/čas nominace obchodu s NT</w:t>
            </w:r>
          </w:p>
        </w:tc>
        <w:tc>
          <w:tcPr>
            <w:tcW w:w="5310" w:type="dxa"/>
          </w:tcPr>
          <w:p w:rsidR="007F1EEE" w:rsidRPr="003225F4" w:rsidRDefault="007F1EEE"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D0709D" w:rsidP="007743D6">
      <w:hyperlink r:id="rId106" w:tooltip="RESPONSE.xsd" w:history="1">
        <w:r w:rsidR="007743D6">
          <w:rPr>
            <w:rStyle w:val="Hypertextovodkaz"/>
          </w:rPr>
          <w:t>EDIGAS/APERAK</w:t>
        </w:r>
      </w:hyperlink>
    </w:p>
    <w:p w:rsidR="007743D6" w:rsidRDefault="007743D6" w:rsidP="008F4E04"/>
    <w:p w:rsidR="00E94A78" w:rsidRDefault="00E94A78" w:rsidP="00E94A78">
      <w:pPr>
        <w:pStyle w:val="Nadpis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D0709D" w:rsidP="00C11886">
            <w:pPr>
              <w:pStyle w:val="TableNormal1"/>
              <w:jc w:val="center"/>
              <w:rPr>
                <w:rFonts w:eastAsia="Arial Unicode MS"/>
              </w:rPr>
            </w:pPr>
            <w:hyperlink r:id="rId107" w:history="1">
              <w:r w:rsidR="00E94A78">
                <w:rPr>
                  <w:rStyle w:val="Hypertextovodkaz"/>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Nadpis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Default="00650CEC" w:rsidP="00650CEC">
      <w:pPr>
        <w:numPr>
          <w:ilvl w:val="0"/>
          <w:numId w:val="37"/>
        </w:numPr>
      </w:pPr>
      <w:r w:rsidRPr="00735B7C">
        <w:t>Platnost shipper páru bude kontrolována pouze vůči plynárenským dnům (bez použití časů z položky VALIDITY PERIOD).</w:t>
      </w:r>
    </w:p>
    <w:p w:rsidR="00DE0745" w:rsidRPr="00C65285" w:rsidRDefault="00DE0745" w:rsidP="00DE0745">
      <w:pPr>
        <w:numPr>
          <w:ilvl w:val="0"/>
          <w:numId w:val="37"/>
        </w:numPr>
      </w:pPr>
      <w:r>
        <w:t xml:space="preserve">V případě aktualizace existujícího shipper kódu, je třeba v atributu </w:t>
      </w:r>
      <w:r w:rsidRPr="008E17FB">
        <w:t>VALIDITY PERIOD</w:t>
      </w:r>
      <w:r>
        <w:t xml:space="preserve"> plnit datum od datumem do budoucnosti. Nelze měnit platnost shipper kódu do minulosti.</w:t>
      </w:r>
    </w:p>
    <w:p w:rsidR="00DE0745" w:rsidRPr="00C65285" w:rsidRDefault="00DE0745" w:rsidP="00DE0745">
      <w:pPr>
        <w:ind w:left="360"/>
      </w:pP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D0709D" w:rsidP="00D3491D">
      <w:hyperlink r:id="rId108" w:tooltip="RESPONSE.xsd" w:history="1">
        <w:r w:rsidR="00D3491D">
          <w:rPr>
            <w:rStyle w:val="Hypertextovodkaz"/>
          </w:rPr>
          <w:t>EDIGAS/SHPCDS</w:t>
        </w:r>
      </w:hyperlink>
    </w:p>
    <w:p w:rsidR="00D3491D" w:rsidRDefault="00D3491D" w:rsidP="008F4E04"/>
    <w:p w:rsidR="00E94A78" w:rsidRDefault="00E94A78" w:rsidP="00E94A78">
      <w:pPr>
        <w:pStyle w:val="Nadpis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D0709D" w:rsidP="00C11886">
            <w:pPr>
              <w:pStyle w:val="TableNormal1"/>
              <w:jc w:val="center"/>
              <w:rPr>
                <w:rFonts w:eastAsia="Arial Unicode MS"/>
              </w:rPr>
            </w:pPr>
            <w:hyperlink r:id="rId109" w:history="1">
              <w:r w:rsidR="00E94A78">
                <w:rPr>
                  <w:rStyle w:val="Hypertextovodkaz"/>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Nadpis2"/>
      </w:pPr>
      <w:bookmarkStart w:id="174" w:name="_Toc467747916"/>
      <w:r>
        <w:t>Odchylky</w:t>
      </w:r>
      <w:bookmarkEnd w:id="174"/>
    </w:p>
    <w:p w:rsidR="001C535C" w:rsidRDefault="001C535C" w:rsidP="001C535C"/>
    <w:p w:rsidR="001C535C" w:rsidRDefault="001C535C" w:rsidP="009D60CD">
      <w:pPr>
        <w:pStyle w:val="Nadpis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7ECAE904" wp14:editId="495A3F2E">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Nadpis5"/>
      </w:pPr>
      <w:r>
        <w:t>Formáty zpráv</w:t>
      </w:r>
    </w:p>
    <w:p w:rsidR="009D60CD" w:rsidRDefault="009D60CD" w:rsidP="009D60CD">
      <w:pPr>
        <w:pStyle w:val="Nadpis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Nadpis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PFLX</w:t>
            </w:r>
            <w:r w:rsidRPr="002D5248">
              <w:rPr>
                <w:color w:val="0000FF"/>
                <w:sz w:val="18"/>
                <w:szCs w:val="18"/>
              </w:rPr>
              <w:tab/>
            </w:r>
            <w:r w:rsidRPr="002D5248">
              <w:rPr>
                <w:sz w:val="18"/>
                <w:szCs w:val="18"/>
              </w:rPr>
              <w:t>= přidělená hodnota flexibility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PFLY</w:t>
            </w:r>
            <w:r w:rsidRPr="002D5248">
              <w:rPr>
                <w:color w:val="0000FF"/>
                <w:sz w:val="18"/>
                <w:szCs w:val="18"/>
              </w:rPr>
              <w:tab/>
            </w:r>
            <w:r w:rsidRPr="002D5248">
              <w:rPr>
                <w:sz w:val="18"/>
                <w:szCs w:val="18"/>
              </w:rPr>
              <w:t>= přidělená hodnota flexibility vlastní</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PFLA = </w:t>
            </w:r>
            <w:r w:rsidRPr="002D5248">
              <w:rPr>
                <w:sz w:val="18"/>
                <w:szCs w:val="18"/>
              </w:rPr>
              <w:t>Agregovaná flexibilita za všechny SZ/ZÚ</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PFAA</w:t>
            </w:r>
            <w:r w:rsidRPr="002D5248">
              <w:rPr>
                <w:color w:val="0000FF"/>
                <w:sz w:val="18"/>
                <w:szCs w:val="18"/>
              </w:rPr>
              <w:tab/>
            </w:r>
            <w:r w:rsidRPr="002D5248">
              <w:rPr>
                <w:sz w:val="18"/>
                <w:szCs w:val="18"/>
              </w:rPr>
              <w:t xml:space="preserve"> = předběžná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PBUA </w:t>
            </w:r>
            <w:r w:rsidRPr="002D5248">
              <w:rPr>
                <w:sz w:val="18"/>
                <w:szCs w:val="18"/>
              </w:rPr>
              <w:t>= předběžná hodnota bilančního účtu odchylek</w:t>
            </w:r>
          </w:p>
          <w:p w:rsidR="00B91D47" w:rsidRPr="000173A1"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PBAA</w:t>
            </w:r>
            <w:r w:rsidRPr="002D5248">
              <w:rPr>
                <w:color w:val="0000FF"/>
                <w:sz w:val="18"/>
                <w:szCs w:val="18"/>
              </w:rPr>
              <w:tab/>
              <w:t xml:space="preserve"> </w:t>
            </w:r>
            <w:r w:rsidRPr="002D5248">
              <w:rPr>
                <w:sz w:val="18"/>
                <w:szCs w:val="18"/>
              </w:rPr>
              <w:t>= předběžnou hodnotu denního vyrovnávacího množství</w:t>
            </w:r>
          </w:p>
          <w:p w:rsidR="00E727FF" w:rsidRPr="00E727FF" w:rsidRDefault="000173A1" w:rsidP="00E727FF">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w:t>
            </w:r>
            <w:r>
              <w:rPr>
                <w:color w:val="0000FF"/>
                <w:sz w:val="18"/>
                <w:szCs w:val="18"/>
              </w:rPr>
              <w:t>1</w:t>
            </w:r>
            <w:r w:rsidRPr="002D5248">
              <w:rPr>
                <w:color w:val="0000FF"/>
                <w:sz w:val="18"/>
                <w:szCs w:val="18"/>
              </w:rPr>
              <w:tab/>
              <w:t xml:space="preserve"> </w:t>
            </w:r>
            <w:r w:rsidRPr="002D5248">
              <w:rPr>
                <w:sz w:val="18"/>
                <w:szCs w:val="18"/>
              </w:rPr>
              <w:t xml:space="preserve">= </w:t>
            </w:r>
            <w:r w:rsidR="00E727FF" w:rsidRPr="00E727FF">
              <w:rPr>
                <w:sz w:val="18"/>
                <w:szCs w:val="18"/>
              </w:rPr>
              <w:t>celková hodnota záporného předběžného denního vyrovnávacího množství</w:t>
            </w:r>
          </w:p>
          <w:p w:rsidR="00E554BA" w:rsidRPr="00354088" w:rsidRDefault="000173A1" w:rsidP="00B91D47">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PBA2</w:t>
            </w:r>
            <w:r w:rsidRPr="002D5248">
              <w:rPr>
                <w:color w:val="0000FF"/>
                <w:sz w:val="18"/>
                <w:szCs w:val="18"/>
              </w:rPr>
              <w:tab/>
              <w:t xml:space="preserve"> </w:t>
            </w:r>
            <w:r w:rsidRPr="002D5248">
              <w:rPr>
                <w:sz w:val="18"/>
                <w:szCs w:val="18"/>
              </w:rPr>
              <w:t xml:space="preserve">= </w:t>
            </w:r>
            <w:r w:rsidR="00151C72" w:rsidRPr="00151C72">
              <w:rPr>
                <w:sz w:val="18"/>
                <w:szCs w:val="18"/>
              </w:rPr>
              <w:t>celková hodnota kladného předběžného denního vyrovnávacího množství</w:t>
            </w:r>
            <w:r w:rsidR="00151C72" w:rsidRPr="00151C72" w:rsidDel="00151C72">
              <w:rPr>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PFNP</w:t>
            </w:r>
            <w:r w:rsidRPr="002D5248">
              <w:rPr>
                <w:color w:val="0000FF"/>
                <w:sz w:val="18"/>
                <w:szCs w:val="18"/>
              </w:rPr>
              <w:tab/>
              <w:t xml:space="preserve"> </w:t>
            </w:r>
            <w:r w:rsidRPr="002D5248">
              <w:rPr>
                <w:sz w:val="18"/>
                <w:szCs w:val="18"/>
              </w:rPr>
              <w:t>= velikost flexibility kladné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PFNM </w:t>
            </w:r>
            <w:r w:rsidRPr="002D5248">
              <w:rPr>
                <w:sz w:val="18"/>
                <w:szCs w:val="18"/>
              </w:rPr>
              <w:t>= velikost flexibility záporné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PFAB</w:t>
            </w:r>
            <w:r w:rsidRPr="002D5248">
              <w:rPr>
                <w:color w:val="0000FF"/>
                <w:sz w:val="18"/>
                <w:szCs w:val="18"/>
              </w:rPr>
              <w:tab/>
              <w:t xml:space="preserve"> </w:t>
            </w:r>
            <w:r w:rsidRPr="002D5248">
              <w:rPr>
                <w:sz w:val="18"/>
                <w:szCs w:val="18"/>
              </w:rPr>
              <w:t>=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PBUB </w:t>
            </w:r>
            <w:r w:rsidRPr="002D5248">
              <w:rPr>
                <w:sz w:val="18"/>
                <w:szCs w:val="18"/>
              </w:rPr>
              <w:t>= hodnota bilančního účtu odchylek</w:t>
            </w:r>
          </w:p>
          <w:p w:rsidR="00B91D47" w:rsidRPr="00727739"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PBAB</w:t>
            </w:r>
            <w:r w:rsidRPr="002D5248">
              <w:rPr>
                <w:color w:val="0000FF"/>
                <w:sz w:val="18"/>
                <w:szCs w:val="18"/>
              </w:rPr>
              <w:tab/>
              <w:t xml:space="preserve"> </w:t>
            </w:r>
            <w:r w:rsidRPr="002D5248">
              <w:rPr>
                <w:sz w:val="18"/>
                <w:szCs w:val="18"/>
              </w:rPr>
              <w:t>= hodnota denního vyrovnávacího množství</w:t>
            </w:r>
          </w:p>
          <w:p w:rsidR="00B91D47" w:rsidRPr="002D5248" w:rsidRDefault="00B91D47" w:rsidP="002D5248">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PBPB </w:t>
            </w:r>
            <w:r w:rsidRPr="002D5248">
              <w:rPr>
                <w:sz w:val="18"/>
                <w:szCs w:val="18"/>
              </w:rPr>
              <w:t>= částka za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PCC2 </w:t>
            </w:r>
            <w:r w:rsidRPr="002D5248">
              <w:rPr>
                <w:sz w:val="18"/>
                <w:szCs w:val="18"/>
              </w:rPr>
              <w:t>= použitelná cena pro kladné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PCC1 </w:t>
            </w:r>
            <w:r w:rsidRPr="002D5248">
              <w:rPr>
                <w:sz w:val="18"/>
                <w:szCs w:val="18"/>
              </w:rPr>
              <w:t>= použitelná cena pro záporné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DBAB </w:t>
            </w:r>
            <w:r w:rsidRPr="002D5248">
              <w:rPr>
                <w:sz w:val="18"/>
                <w:szCs w:val="18"/>
              </w:rPr>
              <w:t>= hodnota hodnota rozdílu odchylky MV a DV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DBPB </w:t>
            </w:r>
            <w:r w:rsidRPr="002D5248">
              <w:rPr>
                <w:sz w:val="18"/>
                <w:szCs w:val="18"/>
              </w:rPr>
              <w:t>= částka za rozdíl odchylky MV a DV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EBAB </w:t>
            </w:r>
            <w:r w:rsidRPr="002D5248">
              <w:rPr>
                <w:sz w:val="18"/>
                <w:szCs w:val="18"/>
              </w:rPr>
              <w:t>= hodnota hodnota rozdílu odchylky ZMV a MV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EBPB </w:t>
            </w:r>
            <w:r w:rsidRPr="002D5248">
              <w:rPr>
                <w:sz w:val="18"/>
                <w:szCs w:val="18"/>
              </w:rPr>
              <w:t>= částka za rozdíl odchylky ZMV a MV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XACP </w:t>
            </w:r>
            <w:r w:rsidRPr="002D5248">
              <w:rPr>
                <w:sz w:val="18"/>
                <w:szCs w:val="18"/>
              </w:rPr>
              <w:t>= stav konta provozovatele</w:t>
            </w:r>
          </w:p>
          <w:p w:rsidR="00B91D47"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XACN </w:t>
            </w:r>
            <w:r w:rsidRPr="002D5248">
              <w:rPr>
                <w:sz w:val="18"/>
                <w:szCs w:val="18"/>
              </w:rPr>
              <w:t>= stav konta neutrality</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PFLB</w:t>
            </w:r>
            <w:r w:rsidRPr="002D5248">
              <w:rPr>
                <w:color w:val="0000FF"/>
                <w:sz w:val="18"/>
                <w:szCs w:val="18"/>
              </w:rPr>
              <w:t xml:space="preserve"> </w:t>
            </w:r>
            <w:r w:rsidRPr="002D5248">
              <w:rPr>
                <w:sz w:val="18"/>
                <w:szCs w:val="18"/>
              </w:rPr>
              <w:t xml:space="preserve">= </w:t>
            </w:r>
            <w:r w:rsidRPr="003857F8">
              <w:rPr>
                <w:sz w:val="18"/>
                <w:szCs w:val="18"/>
              </w:rPr>
              <w:t>agregovaná alokace využití flexibility za všechny SZ/ZÚ</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DCLT</w:t>
            </w:r>
            <w:r w:rsidRPr="002D5248">
              <w:rPr>
                <w:color w:val="0000FF"/>
                <w:sz w:val="18"/>
                <w:szCs w:val="18"/>
              </w:rPr>
              <w:t xml:space="preserve"> </w:t>
            </w:r>
            <w:r w:rsidRPr="002D5248">
              <w:rPr>
                <w:sz w:val="18"/>
                <w:szCs w:val="18"/>
              </w:rPr>
              <w:t xml:space="preserve">= </w:t>
            </w:r>
            <w:r w:rsidRPr="003857F8">
              <w:rPr>
                <w:sz w:val="18"/>
                <w:szCs w:val="18"/>
              </w:rPr>
              <w:t>měsíční odchylky zúčtování TDD</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ECLT</w:t>
            </w:r>
            <w:r w:rsidRPr="002D5248">
              <w:rPr>
                <w:color w:val="0000FF"/>
                <w:sz w:val="18"/>
                <w:szCs w:val="18"/>
              </w:rPr>
              <w:t xml:space="preserve"> </w:t>
            </w:r>
            <w:r w:rsidRPr="002D5248">
              <w:rPr>
                <w:sz w:val="18"/>
                <w:szCs w:val="18"/>
              </w:rPr>
              <w:t xml:space="preserve">= </w:t>
            </w:r>
            <w:r w:rsidRPr="003857F8">
              <w:rPr>
                <w:sz w:val="18"/>
                <w:szCs w:val="18"/>
              </w:rPr>
              <w:t>závěrečné měsíční odchylky zúčtování TDD</w:t>
            </w:r>
          </w:p>
          <w:p w:rsidR="003857F8" w:rsidRPr="00B91D47" w:rsidRDefault="003857F8" w:rsidP="003857F8">
            <w:pPr>
              <w:numPr>
                <w:ilvl w:val="0"/>
                <w:numId w:val="24"/>
              </w:numPr>
              <w:overflowPunct w:val="0"/>
              <w:autoSpaceDE w:val="0"/>
              <w:autoSpaceDN w:val="0"/>
              <w:adjustRightInd w:val="0"/>
              <w:spacing w:after="0"/>
              <w:textAlignment w:val="baseline"/>
              <w:rPr>
                <w:sz w:val="18"/>
                <w:szCs w:val="18"/>
              </w:rPr>
            </w:pPr>
            <w:r>
              <w:rPr>
                <w:color w:val="0000FF"/>
                <w:sz w:val="18"/>
                <w:szCs w:val="18"/>
              </w:rPr>
              <w:t>ECLZ</w:t>
            </w:r>
            <w:r w:rsidRPr="002D5248">
              <w:rPr>
                <w:color w:val="0000FF"/>
                <w:sz w:val="18"/>
                <w:szCs w:val="18"/>
              </w:rPr>
              <w:t xml:space="preserve"> </w:t>
            </w:r>
            <w:r w:rsidRPr="002D5248">
              <w:rPr>
                <w:sz w:val="18"/>
                <w:szCs w:val="18"/>
              </w:rPr>
              <w:t xml:space="preserve">= </w:t>
            </w:r>
            <w:r w:rsidRPr="003857F8">
              <w:rPr>
                <w:sz w:val="18"/>
                <w:szCs w:val="18"/>
              </w:rPr>
              <w:t>závěrečné odchylky zúčtování ztrát</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414A2F">
        <w:trPr>
          <w:trHeight w:val="184"/>
        </w:trPr>
        <w:tc>
          <w:tcPr>
            <w:tcW w:w="2448" w:type="dxa"/>
            <w:tcBorders>
              <w:bottom w:val="single" w:sz="4" w:space="0" w:color="auto"/>
            </w:tcBorders>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tcBorders>
              <w:bottom w:val="single" w:sz="4" w:space="0" w:color="auto"/>
            </w:tcBorders>
            <w:vAlign w:val="center"/>
          </w:tcPr>
          <w:p w:rsidR="00A64582" w:rsidRPr="007031FB" w:rsidRDefault="00A64582" w:rsidP="002F4291">
            <w:pPr>
              <w:jc w:val="center"/>
              <w:rPr>
                <w:sz w:val="18"/>
                <w:szCs w:val="18"/>
              </w:rPr>
            </w:pPr>
          </w:p>
        </w:tc>
        <w:tc>
          <w:tcPr>
            <w:tcW w:w="1260" w:type="dxa"/>
            <w:tcBorders>
              <w:bottom w:val="single" w:sz="4" w:space="0" w:color="auto"/>
            </w:tcBorders>
            <w:vAlign w:val="center"/>
          </w:tcPr>
          <w:p w:rsidR="00A64582" w:rsidRPr="007031FB" w:rsidRDefault="00A64582" w:rsidP="002F4291">
            <w:pPr>
              <w:jc w:val="center"/>
              <w:rPr>
                <w:sz w:val="18"/>
                <w:szCs w:val="18"/>
              </w:rPr>
            </w:pPr>
            <w:r w:rsidRPr="007031FB">
              <w:rPr>
                <w:sz w:val="18"/>
                <w:szCs w:val="18"/>
              </w:rPr>
              <w:t>3</w:t>
            </w:r>
          </w:p>
        </w:tc>
        <w:tc>
          <w:tcPr>
            <w:tcW w:w="4590" w:type="dxa"/>
            <w:tcBorders>
              <w:bottom w:val="single" w:sz="4" w:space="0" w:color="auto"/>
            </w:tcBorders>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D4252" w:rsidRPr="000C1523" w:rsidTr="00414A2F">
        <w:trPr>
          <w:trHeight w:val="184"/>
        </w:trPr>
        <w:tc>
          <w:tcPr>
            <w:tcW w:w="2448" w:type="dxa"/>
            <w:shd w:val="clear" w:color="auto" w:fill="FFC000"/>
            <w:vAlign w:val="center"/>
          </w:tcPr>
          <w:p w:rsidR="00AD4252" w:rsidRPr="007031FB" w:rsidRDefault="00AD4252" w:rsidP="00394BC2">
            <w:pPr>
              <w:rPr>
                <w:b/>
                <w:bCs/>
                <w:color w:val="33339A"/>
                <w:sz w:val="18"/>
                <w:szCs w:val="18"/>
              </w:rPr>
            </w:pPr>
            <w:r>
              <w:rPr>
                <w:b/>
                <w:bCs/>
                <w:color w:val="33339A"/>
                <w:sz w:val="18"/>
                <w:szCs w:val="18"/>
              </w:rPr>
              <w:t>PriceDeviation</w:t>
            </w:r>
          </w:p>
        </w:tc>
        <w:tc>
          <w:tcPr>
            <w:tcW w:w="450" w:type="dxa"/>
            <w:shd w:val="clear" w:color="auto" w:fill="FFC000"/>
            <w:vAlign w:val="center"/>
          </w:tcPr>
          <w:p w:rsidR="00AD4252" w:rsidRPr="002D5248" w:rsidRDefault="00AD4252" w:rsidP="002F4291">
            <w:pPr>
              <w:jc w:val="center"/>
              <w:rPr>
                <w:b/>
                <w:bCs/>
                <w:color w:val="33339A"/>
                <w:sz w:val="18"/>
                <w:szCs w:val="18"/>
              </w:rPr>
            </w:pPr>
          </w:p>
        </w:tc>
        <w:tc>
          <w:tcPr>
            <w:tcW w:w="1260" w:type="dxa"/>
            <w:shd w:val="clear" w:color="auto" w:fill="FFC000"/>
            <w:vAlign w:val="center"/>
          </w:tcPr>
          <w:p w:rsidR="00AD4252" w:rsidRPr="002D5248" w:rsidRDefault="00AD4252" w:rsidP="002F4291">
            <w:pPr>
              <w:jc w:val="center"/>
              <w:rPr>
                <w:b/>
                <w:bCs/>
                <w:color w:val="33339A"/>
                <w:sz w:val="18"/>
                <w:szCs w:val="18"/>
              </w:rPr>
            </w:pPr>
          </w:p>
        </w:tc>
        <w:tc>
          <w:tcPr>
            <w:tcW w:w="4590" w:type="dxa"/>
            <w:shd w:val="clear" w:color="auto" w:fill="FFC000"/>
            <w:vAlign w:val="center"/>
          </w:tcPr>
          <w:p w:rsidR="00AD4252" w:rsidRPr="002D5248" w:rsidRDefault="00414A2F" w:rsidP="002F4291">
            <w:pPr>
              <w:rPr>
                <w:b/>
                <w:bCs/>
                <w:color w:val="33339A"/>
                <w:sz w:val="18"/>
                <w:szCs w:val="18"/>
              </w:rPr>
            </w:pPr>
            <w:r>
              <w:rPr>
                <w:b/>
                <w:bCs/>
                <w:color w:val="33339A"/>
                <w:sz w:val="18"/>
                <w:szCs w:val="18"/>
              </w:rPr>
              <w:t>Časový</w:t>
            </w:r>
            <w:r w:rsidR="00AD4252" w:rsidRPr="002D5248">
              <w:rPr>
                <w:b/>
                <w:bCs/>
                <w:color w:val="33339A"/>
                <w:sz w:val="18"/>
                <w:szCs w:val="18"/>
              </w:rPr>
              <w:t xml:space="preserve"> interval a cena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D1788B">
            <w:pPr>
              <w:rPr>
                <w:sz w:val="18"/>
                <w:szCs w:val="18"/>
              </w:rPr>
            </w:pPr>
            <w:r w:rsidRPr="007031FB">
              <w:rPr>
                <w:sz w:val="18"/>
                <w:szCs w:val="18"/>
              </w:rPr>
              <w:t>Plynárenský den ve tvaru od-do:</w:t>
            </w:r>
          </w:p>
          <w:p w:rsidR="00AD4252" w:rsidRPr="007031FB" w:rsidRDefault="00AD4252" w:rsidP="002F4291">
            <w:pPr>
              <w:rPr>
                <w:color w:val="0000FF"/>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DEVIATION PRICE</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14,3</w:t>
            </w:r>
          </w:p>
        </w:tc>
        <w:tc>
          <w:tcPr>
            <w:tcW w:w="4590" w:type="dxa"/>
            <w:vAlign w:val="center"/>
          </w:tcPr>
          <w:p w:rsidR="00AD4252" w:rsidRPr="007031FB" w:rsidRDefault="00AD4252" w:rsidP="002F4291">
            <w:pPr>
              <w:rPr>
                <w:color w:val="0000FF"/>
                <w:sz w:val="18"/>
                <w:szCs w:val="18"/>
              </w:rPr>
            </w:pPr>
            <w:r>
              <w:rPr>
                <w:sz w:val="18"/>
                <w:szCs w:val="18"/>
              </w:rPr>
              <w:t>Cena (des. číslo se znaménkem)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CURRENCY</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3</w:t>
            </w:r>
          </w:p>
        </w:tc>
        <w:tc>
          <w:tcPr>
            <w:tcW w:w="4590" w:type="dxa"/>
            <w:vAlign w:val="center"/>
          </w:tcPr>
          <w:p w:rsidR="00AD4252" w:rsidRDefault="00AD4252" w:rsidP="00D1788B">
            <w:pPr>
              <w:rPr>
                <w:sz w:val="18"/>
                <w:szCs w:val="18"/>
              </w:rPr>
            </w:pPr>
            <w:r>
              <w:rPr>
                <w:sz w:val="18"/>
                <w:szCs w:val="18"/>
              </w:rPr>
              <w:t>Měna:</w:t>
            </w:r>
          </w:p>
          <w:p w:rsidR="00AD4252" w:rsidRPr="00422984" w:rsidRDefault="00AD4252" w:rsidP="00D1788B">
            <w:pPr>
              <w:rPr>
                <w:sz w:val="18"/>
                <w:szCs w:val="18"/>
              </w:rPr>
            </w:pPr>
            <w:r w:rsidRPr="00094822">
              <w:rPr>
                <w:color w:val="0000FF"/>
                <w:sz w:val="18"/>
                <w:szCs w:val="18"/>
              </w:rPr>
              <w:t xml:space="preserve">CZK </w:t>
            </w:r>
            <w:r w:rsidRPr="00094822">
              <w:rPr>
                <w:sz w:val="18"/>
                <w:szCs w:val="18"/>
              </w:rPr>
              <w:t>= CZK</w:t>
            </w:r>
          </w:p>
          <w:p w:rsidR="00AD4252" w:rsidRPr="007031FB" w:rsidRDefault="00AD4252" w:rsidP="002F4291">
            <w:pPr>
              <w:rPr>
                <w:color w:val="0000FF"/>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PRICE MEASURE UNIT</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p>
        </w:tc>
        <w:tc>
          <w:tcPr>
            <w:tcW w:w="4590" w:type="dxa"/>
            <w:vAlign w:val="center"/>
          </w:tcPr>
          <w:p w:rsidR="00AD4252" w:rsidRDefault="00AD4252" w:rsidP="00D1788B">
            <w:pPr>
              <w:rPr>
                <w:sz w:val="18"/>
                <w:szCs w:val="18"/>
              </w:rPr>
            </w:pPr>
            <w:r>
              <w:rPr>
                <w:sz w:val="18"/>
                <w:szCs w:val="18"/>
              </w:rPr>
              <w:t>Měrná jednotka pro základ ceny:</w:t>
            </w:r>
          </w:p>
          <w:p w:rsidR="00AD4252" w:rsidRDefault="00AD4252" w:rsidP="00D1788B">
            <w:pPr>
              <w:pStyle w:val="Zkladntext"/>
              <w:rPr>
                <w:sz w:val="18"/>
                <w:szCs w:val="18"/>
                <w:lang w:val="en-US"/>
              </w:rPr>
            </w:pPr>
            <w:r w:rsidRPr="00991774">
              <w:rPr>
                <w:color w:val="0000FF"/>
                <w:sz w:val="18"/>
                <w:szCs w:val="18"/>
              </w:rPr>
              <w:t>KWH</w:t>
            </w:r>
            <w: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p w:rsidR="00AD4252" w:rsidRDefault="00AD4252" w:rsidP="00D1788B">
            <w:pPr>
              <w:pStyle w:val="Zkladntext"/>
              <w:rPr>
                <w:sz w:val="18"/>
                <w:szCs w:val="18"/>
                <w:lang w:val="en-US"/>
              </w:rPr>
            </w:pPr>
            <w:r w:rsidRPr="00414A2F">
              <w:rPr>
                <w:color w:val="0000FF"/>
                <w:sz w:val="18"/>
                <w:szCs w:val="18"/>
              </w:rPr>
              <w:t>MWH</w:t>
            </w:r>
            <w:r>
              <w:rPr>
                <w:sz w:val="18"/>
                <w:szCs w:val="18"/>
                <w:lang w:val="en-US"/>
              </w:rPr>
              <w:t xml:space="preserve"> = Megawatt</w:t>
            </w:r>
            <w:r w:rsidRPr="007031FB">
              <w:rPr>
                <w:sz w:val="18"/>
                <w:szCs w:val="18"/>
                <w:lang w:val="en-US"/>
              </w:rPr>
              <w:t xml:space="preserve"> hours</w:t>
            </w:r>
            <w:r>
              <w:rPr>
                <w:sz w:val="18"/>
                <w:szCs w:val="18"/>
                <w:lang w:val="en-US"/>
              </w:rPr>
              <w:t xml:space="preserve"> (MWh)</w:t>
            </w:r>
          </w:p>
          <w:p w:rsidR="00AD4252" w:rsidRPr="007031FB" w:rsidRDefault="00AD4252" w:rsidP="002F4291">
            <w:pPr>
              <w:rPr>
                <w:color w:val="0000FF"/>
                <w:sz w:val="18"/>
                <w:szCs w:val="18"/>
              </w:rPr>
            </w:pPr>
            <w:r w:rsidRPr="00414A2F">
              <w:rPr>
                <w:color w:val="0000FF"/>
                <w:sz w:val="18"/>
                <w:szCs w:val="18"/>
              </w:rPr>
              <w:t>Z99</w:t>
            </w:r>
            <w:r>
              <w:rPr>
                <w:sz w:val="18"/>
                <w:szCs w:val="18"/>
                <w:lang w:val="en-US"/>
              </w:rPr>
              <w:t xml:space="preserve"> = Not specified</w:t>
            </w:r>
          </w:p>
        </w:tc>
      </w:tr>
      <w:tr w:rsidR="00AD4252" w:rsidRPr="000C1523" w:rsidTr="002F4291">
        <w:trPr>
          <w:trHeight w:val="184"/>
        </w:trPr>
        <w:tc>
          <w:tcPr>
            <w:tcW w:w="2448" w:type="dxa"/>
            <w:shd w:val="clear" w:color="auto" w:fill="FFCC00"/>
            <w:vAlign w:val="center"/>
          </w:tcPr>
          <w:p w:rsidR="00AD4252" w:rsidRPr="007031FB" w:rsidRDefault="00AD425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D4252" w:rsidRPr="007031FB" w:rsidRDefault="00AD4252" w:rsidP="002F4291">
            <w:pPr>
              <w:jc w:val="center"/>
              <w:rPr>
                <w:sz w:val="18"/>
                <w:szCs w:val="18"/>
              </w:rPr>
            </w:pPr>
          </w:p>
        </w:tc>
        <w:tc>
          <w:tcPr>
            <w:tcW w:w="1260" w:type="dxa"/>
            <w:shd w:val="clear" w:color="auto" w:fill="FFCC00"/>
            <w:vAlign w:val="center"/>
          </w:tcPr>
          <w:p w:rsidR="00AD4252" w:rsidRPr="007031FB" w:rsidRDefault="00AD4252" w:rsidP="002F4291">
            <w:pPr>
              <w:jc w:val="center"/>
              <w:rPr>
                <w:sz w:val="18"/>
                <w:szCs w:val="18"/>
              </w:rPr>
            </w:pPr>
          </w:p>
        </w:tc>
        <w:tc>
          <w:tcPr>
            <w:tcW w:w="4590" w:type="dxa"/>
            <w:shd w:val="clear" w:color="auto" w:fill="FFCC00"/>
            <w:vAlign w:val="center"/>
          </w:tcPr>
          <w:p w:rsidR="00AD4252" w:rsidRPr="007031FB" w:rsidRDefault="00AD4252" w:rsidP="002F4291">
            <w:pPr>
              <w:rPr>
                <w:sz w:val="18"/>
                <w:szCs w:val="18"/>
              </w:rPr>
            </w:pPr>
            <w:r w:rsidRPr="007031FB">
              <w:rPr>
                <w:sz w:val="18"/>
                <w:szCs w:val="18"/>
              </w:rPr>
              <w:t>Časový interval a výše odchylky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E052FC">
            <w:pPr>
              <w:rPr>
                <w:sz w:val="18"/>
                <w:szCs w:val="18"/>
              </w:rPr>
            </w:pPr>
            <w:r w:rsidRPr="007031FB">
              <w:rPr>
                <w:sz w:val="18"/>
                <w:szCs w:val="18"/>
              </w:rPr>
              <w:t>Plynárenský den ve tvaru od-do:</w:t>
            </w:r>
          </w:p>
          <w:p w:rsidR="00AD4252" w:rsidRPr="007031FB" w:rsidRDefault="00AD4252" w:rsidP="00E052FC">
            <w:pPr>
              <w:rPr>
                <w:color w:val="FF0000"/>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QUANTITY TYPE</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sidRPr="007031FB">
              <w:rPr>
                <w:color w:val="0000FF"/>
                <w:sz w:val="18"/>
                <w:szCs w:val="18"/>
              </w:rPr>
              <w:t>ZPD</w:t>
            </w:r>
            <w:r w:rsidRPr="007031FB">
              <w:rPr>
                <w:sz w:val="18"/>
                <w:szCs w:val="18"/>
              </w:rPr>
              <w:t xml:space="preserve"> = Debit quantity (-)</w:t>
            </w:r>
          </w:p>
          <w:p w:rsidR="00AD4252" w:rsidRPr="007031FB" w:rsidRDefault="00AD4252" w:rsidP="00E052FC">
            <w:pPr>
              <w:rPr>
                <w:sz w:val="18"/>
                <w:szCs w:val="18"/>
              </w:rPr>
            </w:pPr>
            <w:r w:rsidRPr="007031FB">
              <w:rPr>
                <w:color w:val="0000FF"/>
                <w:sz w:val="18"/>
                <w:szCs w:val="18"/>
              </w:rPr>
              <w:t>ZPE</w:t>
            </w:r>
            <w:r w:rsidRPr="007031FB">
              <w:rPr>
                <w:sz w:val="18"/>
                <w:szCs w:val="18"/>
              </w:rPr>
              <w:t xml:space="preserve"> = Credit quantity (+)</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QUANTITY</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17</w:t>
            </w:r>
          </w:p>
        </w:tc>
        <w:tc>
          <w:tcPr>
            <w:tcW w:w="4590" w:type="dxa"/>
            <w:vAlign w:val="center"/>
          </w:tcPr>
          <w:p w:rsidR="00AD4252" w:rsidRPr="007031FB" w:rsidRDefault="00AD425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MEASURE UNIT</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PSYS</w:t>
            </w:r>
            <w:r w:rsidRPr="002D5248">
              <w:rPr>
                <w:sz w:val="18"/>
                <w:szCs w:val="18"/>
                <w:lang w:eastAsia="cs-CZ"/>
              </w:rPr>
              <w:t xml:space="preserve"> = systémová odchylka</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GIL</w:t>
            </w:r>
          </w:p>
        </w:tc>
        <w:tc>
          <w:tcPr>
            <w:tcW w:w="3240" w:type="dxa"/>
            <w:vMerge w:val="restart"/>
            <w:shd w:val="clear" w:color="auto" w:fill="auto"/>
            <w:vAlign w:val="center"/>
          </w:tcPr>
          <w:p w:rsidR="000C6E78" w:rsidRPr="006A3133" w:rsidRDefault="000C6E78" w:rsidP="00DD3EBF">
            <w:pPr>
              <w:spacing w:after="0"/>
              <w:rPr>
                <w:sz w:val="20"/>
                <w:szCs w:val="20"/>
                <w:lang w:eastAsia="cs-CZ"/>
              </w:rPr>
            </w:pPr>
            <w:r w:rsidRPr="002D5248">
              <w:rPr>
                <w:sz w:val="20"/>
                <w:szCs w:val="20"/>
                <w:lang w:eastAsia="cs-CZ"/>
              </w:rPr>
              <w:t>Dotaz na data předběžné denní odchylky NC BAL</w:t>
            </w: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PIMB</w:t>
            </w:r>
            <w:r w:rsidRPr="002D5248">
              <w:rPr>
                <w:sz w:val="18"/>
                <w:szCs w:val="18"/>
                <w:lang w:eastAsia="cs-CZ"/>
              </w:rPr>
              <w:t xml:space="preserve"> = denní odchylka SZ</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PIMR</w:t>
            </w:r>
            <w:r w:rsidRPr="002D5248">
              <w:rPr>
                <w:sz w:val="18"/>
                <w:szCs w:val="18"/>
                <w:lang w:eastAsia="cs-CZ"/>
              </w:rPr>
              <w:t xml:space="preserve"> = denní odchylka SZ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PFLY</w:t>
            </w:r>
            <w:r w:rsidRPr="002D5248">
              <w:rPr>
                <w:sz w:val="18"/>
                <w:szCs w:val="18"/>
                <w:lang w:eastAsia="cs-CZ"/>
              </w:rPr>
              <w:t xml:space="preserve"> = přidělená hodnota flexibility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PFLX</w:t>
            </w:r>
            <w:r w:rsidRPr="002D5248">
              <w:rPr>
                <w:sz w:val="18"/>
                <w:szCs w:val="18"/>
                <w:lang w:eastAsia="cs-CZ"/>
              </w:rPr>
              <w:t xml:space="preserve"> = přidělená hodnota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PFAA</w:t>
            </w:r>
            <w:r w:rsidRPr="002D5248">
              <w:rPr>
                <w:sz w:val="18"/>
                <w:szCs w:val="18"/>
                <w:lang w:eastAsia="cs-CZ"/>
              </w:rPr>
              <w:t xml:space="preserve"> = předběžná alokace využití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PBUA</w:t>
            </w:r>
            <w:r w:rsidRPr="002D5248">
              <w:rPr>
                <w:sz w:val="18"/>
                <w:szCs w:val="18"/>
                <w:lang w:eastAsia="cs-CZ"/>
              </w:rPr>
              <w:t xml:space="preserve"> = předběžná hodnota bilančního účtu odchylek</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PBAA</w:t>
            </w:r>
            <w:r w:rsidRPr="002D5248">
              <w:rPr>
                <w:sz w:val="18"/>
                <w:szCs w:val="18"/>
                <w:lang w:eastAsia="cs-CZ"/>
              </w:rPr>
              <w:t xml:space="preserve"> = předběžnou hodnotu denního vyrovnávacího množství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5C2DE8" w:rsidRPr="006A3133" w:rsidTr="000C6E78">
        <w:trPr>
          <w:trHeight w:val="270"/>
        </w:trPr>
        <w:tc>
          <w:tcPr>
            <w:tcW w:w="5235" w:type="dxa"/>
            <w:shd w:val="clear" w:color="auto" w:fill="auto"/>
            <w:noWrap/>
          </w:tcPr>
          <w:p w:rsidR="005C2DE8" w:rsidRPr="00E554BA" w:rsidRDefault="005C2DE8" w:rsidP="00E554BA">
            <w:pPr>
              <w:rPr>
                <w:sz w:val="20"/>
                <w:szCs w:val="20"/>
              </w:rPr>
            </w:pPr>
            <w:r w:rsidRPr="00A02B83">
              <w:rPr>
                <w:sz w:val="20"/>
                <w:szCs w:val="20"/>
              </w:rPr>
              <w:t>PBA1 = celková hodnota záporného předběžného denního vyrovnávacího množství</w:t>
            </w:r>
          </w:p>
        </w:tc>
        <w:tc>
          <w:tcPr>
            <w:tcW w:w="720" w:type="dxa"/>
            <w:vMerge/>
            <w:shd w:val="clear" w:color="auto" w:fill="auto"/>
            <w:noWrap/>
            <w:vAlign w:val="bottom"/>
          </w:tcPr>
          <w:p w:rsidR="005C2DE8" w:rsidRPr="006A3133" w:rsidRDefault="005C2DE8" w:rsidP="006A3133">
            <w:pPr>
              <w:spacing w:after="0"/>
              <w:jc w:val="center"/>
              <w:rPr>
                <w:sz w:val="20"/>
                <w:szCs w:val="20"/>
                <w:lang w:eastAsia="cs-CZ"/>
              </w:rPr>
            </w:pPr>
          </w:p>
        </w:tc>
        <w:tc>
          <w:tcPr>
            <w:tcW w:w="3240" w:type="dxa"/>
            <w:vMerge/>
            <w:shd w:val="clear" w:color="auto" w:fill="auto"/>
            <w:vAlign w:val="bottom"/>
          </w:tcPr>
          <w:p w:rsidR="005C2DE8" w:rsidRPr="006A3133" w:rsidRDefault="005C2DE8" w:rsidP="006A3133">
            <w:pPr>
              <w:spacing w:after="0"/>
              <w:rPr>
                <w:sz w:val="20"/>
                <w:szCs w:val="20"/>
                <w:lang w:eastAsia="cs-CZ"/>
              </w:rPr>
            </w:pPr>
          </w:p>
        </w:tc>
      </w:tr>
      <w:tr w:rsidR="005C2DE8" w:rsidRPr="006A3133" w:rsidTr="000C6E78">
        <w:trPr>
          <w:trHeight w:val="270"/>
        </w:trPr>
        <w:tc>
          <w:tcPr>
            <w:tcW w:w="5235" w:type="dxa"/>
            <w:shd w:val="clear" w:color="auto" w:fill="auto"/>
            <w:noWrap/>
          </w:tcPr>
          <w:p w:rsidR="005C2DE8" w:rsidRPr="002D5248" w:rsidRDefault="005C2DE8" w:rsidP="001E7B2B">
            <w:pPr>
              <w:spacing w:after="0"/>
              <w:rPr>
                <w:color w:val="0000FF"/>
                <w:sz w:val="18"/>
                <w:szCs w:val="18"/>
                <w:lang w:eastAsia="cs-CZ"/>
              </w:rPr>
            </w:pPr>
            <w:r w:rsidRPr="00A02B83">
              <w:rPr>
                <w:sz w:val="20"/>
                <w:szCs w:val="20"/>
              </w:rPr>
              <w:t xml:space="preserve">PBA2 = </w:t>
            </w:r>
            <w:r w:rsidR="0002431E" w:rsidRPr="0002431E">
              <w:rPr>
                <w:sz w:val="20"/>
                <w:szCs w:val="20"/>
              </w:rPr>
              <w:t>celková hodnota kladného předběžného denního vyrovnávacího množství</w:t>
            </w:r>
          </w:p>
        </w:tc>
        <w:tc>
          <w:tcPr>
            <w:tcW w:w="720" w:type="dxa"/>
            <w:vMerge/>
            <w:shd w:val="clear" w:color="auto" w:fill="auto"/>
            <w:noWrap/>
            <w:vAlign w:val="bottom"/>
          </w:tcPr>
          <w:p w:rsidR="005C2DE8" w:rsidRPr="006A3133" w:rsidRDefault="005C2DE8" w:rsidP="006A3133">
            <w:pPr>
              <w:spacing w:after="0"/>
              <w:jc w:val="center"/>
              <w:rPr>
                <w:sz w:val="20"/>
                <w:szCs w:val="20"/>
                <w:lang w:eastAsia="cs-CZ"/>
              </w:rPr>
            </w:pPr>
          </w:p>
        </w:tc>
        <w:tc>
          <w:tcPr>
            <w:tcW w:w="3240" w:type="dxa"/>
            <w:vMerge/>
            <w:shd w:val="clear" w:color="auto" w:fill="auto"/>
            <w:vAlign w:val="bottom"/>
          </w:tcPr>
          <w:p w:rsidR="005C2DE8" w:rsidRPr="006A3133" w:rsidRDefault="005C2DE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PFNP</w:t>
            </w:r>
            <w:r w:rsidRPr="002D5248">
              <w:rPr>
                <w:sz w:val="18"/>
                <w:szCs w:val="18"/>
                <w:lang w:eastAsia="cs-CZ"/>
              </w:rPr>
              <w:t xml:space="preserve"> = velikost flexibility kladné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PFNM</w:t>
            </w:r>
            <w:r w:rsidRPr="002D5248">
              <w:rPr>
                <w:sz w:val="18"/>
                <w:szCs w:val="18"/>
                <w:lang w:eastAsia="cs-CZ"/>
              </w:rPr>
              <w:t xml:space="preserve"> = velikost flexibility záporné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PSYD</w:t>
            </w:r>
            <w:r w:rsidRPr="004A0BE4">
              <w:rPr>
                <w:sz w:val="18"/>
                <w:szCs w:val="18"/>
                <w:lang w:eastAsia="cs-CZ"/>
              </w:rPr>
              <w:t xml:space="preserve"> </w:t>
            </w:r>
            <w:r>
              <w:rPr>
                <w:sz w:val="18"/>
                <w:szCs w:val="18"/>
                <w:lang w:eastAsia="cs-CZ"/>
              </w:rPr>
              <w:t>= z</w:t>
            </w:r>
            <w:r w:rsidRPr="004A0BE4">
              <w:rPr>
                <w:sz w:val="18"/>
                <w:szCs w:val="18"/>
                <w:lang w:eastAsia="cs-CZ"/>
              </w:rPr>
              <w:t>aokrouhlení předběžné systémové odchylky</w:t>
            </w:r>
            <w:r>
              <w:rPr>
                <w:sz w:val="18"/>
                <w:szCs w:val="18"/>
                <w:lang w:eastAsia="cs-CZ"/>
              </w:rPr>
              <w:t xml:space="preserve"> (relevantní jen pro provozovatele přepravní soustavy)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vAlign w:val="center"/>
          </w:tcPr>
          <w:p w:rsidR="000C6E78" w:rsidRPr="002D5248" w:rsidRDefault="000C6E78" w:rsidP="001E7B2B">
            <w:pPr>
              <w:spacing w:after="0"/>
              <w:rPr>
                <w:sz w:val="18"/>
                <w:szCs w:val="18"/>
                <w:lang w:eastAsia="cs-CZ"/>
              </w:rPr>
            </w:pPr>
            <w:r w:rsidRPr="002D5248">
              <w:rPr>
                <w:color w:val="0000FF"/>
                <w:sz w:val="18"/>
                <w:szCs w:val="18"/>
                <w:lang w:eastAsia="cs-CZ"/>
              </w:rPr>
              <w:t>PFLA</w:t>
            </w:r>
            <w:r w:rsidRPr="002D5248">
              <w:rPr>
                <w:sz w:val="18"/>
                <w:szCs w:val="18"/>
                <w:lang w:eastAsia="cs-CZ"/>
              </w:rPr>
              <w:t xml:space="preserve"> = agregovaná flexibilita za všechny SZ/ZÚ </w:t>
            </w:r>
            <w:r>
              <w:rPr>
                <w:sz w:val="18"/>
                <w:szCs w:val="18"/>
                <w:lang w:eastAsia="cs-CZ"/>
              </w:rPr>
              <w:t>(relevantní jen pro provozovatele přepravní soustavy)</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PFAB</w:t>
            </w:r>
            <w:r w:rsidRPr="002D5248">
              <w:rPr>
                <w:sz w:val="18"/>
                <w:szCs w:val="18"/>
                <w:lang w:eastAsia="cs-CZ"/>
              </w:rPr>
              <w:t xml:space="preserve"> = alokace využití flexibility</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GIN</w:t>
            </w:r>
          </w:p>
        </w:tc>
        <w:tc>
          <w:tcPr>
            <w:tcW w:w="3240" w:type="dxa"/>
            <w:vMerge w:val="restart"/>
            <w:shd w:val="clear" w:color="auto" w:fill="auto"/>
            <w:vAlign w:val="center"/>
          </w:tcPr>
          <w:p w:rsidR="000C6E78" w:rsidRPr="006A3133" w:rsidRDefault="000C6E78" w:rsidP="006A3133">
            <w:pPr>
              <w:spacing w:after="0"/>
              <w:rPr>
                <w:sz w:val="20"/>
                <w:szCs w:val="20"/>
                <w:lang w:eastAsia="cs-CZ"/>
              </w:rPr>
            </w:pPr>
            <w:r w:rsidRPr="002D5248">
              <w:rPr>
                <w:sz w:val="20"/>
                <w:szCs w:val="20"/>
                <w:lang w:eastAsia="cs-CZ"/>
              </w:rPr>
              <w:t>Dotaz na data denní odchylky NC BAL</w:t>
            </w: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PBUB</w:t>
            </w:r>
            <w:r w:rsidRPr="002D5248">
              <w:rPr>
                <w:sz w:val="18"/>
                <w:szCs w:val="18"/>
                <w:lang w:eastAsia="cs-CZ"/>
              </w:rPr>
              <w:t xml:space="preserve"> = hodnota bilančního účtu odchylek</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PBAB</w:t>
            </w:r>
            <w:r w:rsidRPr="002D5248">
              <w:rPr>
                <w:sz w:val="18"/>
                <w:szCs w:val="18"/>
                <w:lang w:eastAsia="cs-CZ"/>
              </w:rPr>
              <w:t xml:space="preserve"> = hodnota denního vyrovnávacího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PBPB</w:t>
            </w:r>
            <w:r w:rsidRPr="002D5248">
              <w:rPr>
                <w:sz w:val="18"/>
                <w:szCs w:val="18"/>
                <w:lang w:eastAsia="cs-CZ"/>
              </w:rPr>
              <w:t xml:space="preserve"> = částka za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PCC2</w:t>
            </w:r>
            <w:r w:rsidRPr="002D5248">
              <w:rPr>
                <w:sz w:val="18"/>
                <w:szCs w:val="18"/>
                <w:lang w:eastAsia="cs-CZ"/>
              </w:rPr>
              <w:t xml:space="preserve"> = Použitelná cena pro kladné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PCC1</w:t>
            </w:r>
            <w:r w:rsidRPr="002D5248">
              <w:rPr>
                <w:sz w:val="18"/>
                <w:szCs w:val="18"/>
                <w:lang w:eastAsia="cs-CZ"/>
              </w:rPr>
              <w:t xml:space="preserve"> = Použitelná cena pro záporné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ESYS</w:t>
            </w:r>
            <w:r w:rsidRPr="002D5248">
              <w:rPr>
                <w:sz w:val="18"/>
                <w:szCs w:val="18"/>
                <w:lang w:eastAsia="cs-CZ"/>
              </w:rPr>
              <w:t xml:space="preserve"> = opravná měsíční systémová odchylka po jednotlivých dnech</w:t>
            </w:r>
          </w:p>
        </w:tc>
        <w:tc>
          <w:tcPr>
            <w:tcW w:w="720" w:type="dxa"/>
            <w:vMerge w:val="restart"/>
            <w:shd w:val="clear" w:color="auto" w:fill="auto"/>
            <w:noWrap/>
            <w:vAlign w:val="center"/>
          </w:tcPr>
          <w:p w:rsidR="00CF44BD" w:rsidRPr="006A3133" w:rsidRDefault="00CF44BD" w:rsidP="002D5248">
            <w:pPr>
              <w:jc w:val="center"/>
              <w:rPr>
                <w:sz w:val="20"/>
                <w:szCs w:val="20"/>
                <w:lang w:eastAsia="cs-CZ"/>
              </w:rPr>
            </w:pPr>
            <w:r w:rsidRPr="002D5248">
              <w:rPr>
                <w:sz w:val="20"/>
                <w:szCs w:val="20"/>
                <w:lang w:eastAsia="cs-CZ"/>
              </w:rPr>
              <w:t>GIR</w:t>
            </w:r>
          </w:p>
        </w:tc>
        <w:tc>
          <w:tcPr>
            <w:tcW w:w="3240" w:type="dxa"/>
            <w:vMerge w:val="restart"/>
            <w:shd w:val="clear" w:color="auto" w:fill="auto"/>
            <w:vAlign w:val="center"/>
          </w:tcPr>
          <w:p w:rsidR="00CF44BD" w:rsidRPr="006A3133" w:rsidRDefault="00CF44BD" w:rsidP="006A3133">
            <w:pPr>
              <w:spacing w:after="0"/>
              <w:rPr>
                <w:sz w:val="20"/>
                <w:szCs w:val="20"/>
                <w:lang w:eastAsia="cs-CZ"/>
              </w:rPr>
            </w:pPr>
            <w:r w:rsidRPr="002D5248">
              <w:rPr>
                <w:sz w:val="20"/>
                <w:szCs w:val="20"/>
                <w:lang w:eastAsia="cs-CZ"/>
              </w:rPr>
              <w:t>Dotaz na data opravné měsíční odchylky NC BAL</w:t>
            </w: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ESYD</w:t>
            </w:r>
            <w:r w:rsidRPr="002D5248">
              <w:rPr>
                <w:sz w:val="18"/>
                <w:szCs w:val="18"/>
                <w:lang w:eastAsia="cs-CZ"/>
              </w:rPr>
              <w:t xml:space="preserve"> = zaokrouhlení opravné měsíční systémové odchylky po jednotlivých dnech </w:t>
            </w:r>
            <w:r>
              <w:rPr>
                <w:sz w:val="18"/>
                <w:szCs w:val="18"/>
                <w:lang w:eastAsia="cs-CZ"/>
              </w:rPr>
              <w:t>(relevantní jen pro provozovatele přepravní soustavy)</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EIMB</w:t>
            </w:r>
            <w:r w:rsidRPr="002D5248">
              <w:rPr>
                <w:sz w:val="18"/>
                <w:szCs w:val="18"/>
                <w:lang w:eastAsia="cs-CZ"/>
              </w:rPr>
              <w:t xml:space="preserve"> = opravná měsíční odchylka SZ/ZÚ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EIMR</w:t>
            </w:r>
            <w:r w:rsidRPr="002D5248">
              <w:rPr>
                <w:sz w:val="18"/>
                <w:szCs w:val="18"/>
                <w:lang w:eastAsia="cs-CZ"/>
              </w:rPr>
              <w:t xml:space="preserve"> = opravná měsíční odchylka SZ/ZÚ vlastní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EBAB</w:t>
            </w:r>
            <w:r w:rsidRPr="002D5248">
              <w:rPr>
                <w:sz w:val="18"/>
                <w:szCs w:val="18"/>
                <w:lang w:eastAsia="cs-CZ"/>
              </w:rPr>
              <w:t xml:space="preserve"> = hodnota rozdílu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EBPB</w:t>
            </w:r>
            <w:r w:rsidRPr="002D5248">
              <w:rPr>
                <w:sz w:val="18"/>
                <w:szCs w:val="18"/>
                <w:lang w:eastAsia="cs-CZ"/>
              </w:rPr>
              <w:t xml:space="preserve"> = částka za rozdíl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EOE0</w:t>
            </w:r>
            <w:r w:rsidRPr="002D5248">
              <w:rPr>
                <w:sz w:val="18"/>
                <w:szCs w:val="18"/>
                <w:lang w:eastAsia="cs-CZ"/>
              </w:rPr>
              <w:t xml:space="preserve"> = cena Index OTE</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E23A46" w:rsidRPr="006A3133" w:rsidTr="00D1788B">
        <w:trPr>
          <w:trHeight w:val="270"/>
        </w:trPr>
        <w:tc>
          <w:tcPr>
            <w:tcW w:w="5235" w:type="dxa"/>
            <w:shd w:val="clear" w:color="auto" w:fill="auto"/>
            <w:noWrap/>
            <w:vAlign w:val="center"/>
          </w:tcPr>
          <w:p w:rsidR="00E23A46" w:rsidRPr="002D5248" w:rsidRDefault="00E23A46" w:rsidP="00B04E09">
            <w:pPr>
              <w:rPr>
                <w:sz w:val="18"/>
                <w:szCs w:val="18"/>
                <w:lang w:eastAsia="cs-CZ"/>
              </w:rPr>
            </w:pPr>
            <w:r w:rsidRPr="002D5248">
              <w:rPr>
                <w:color w:val="0000FF"/>
                <w:sz w:val="18"/>
                <w:szCs w:val="18"/>
                <w:lang w:eastAsia="cs-CZ"/>
              </w:rPr>
              <w:t>XACP</w:t>
            </w:r>
            <w:r w:rsidRPr="002D5248">
              <w:rPr>
                <w:sz w:val="18"/>
                <w:szCs w:val="18"/>
                <w:lang w:eastAsia="cs-CZ"/>
              </w:rPr>
              <w:t xml:space="preserve"> = </w:t>
            </w:r>
            <w:r w:rsidR="00B04E09">
              <w:rPr>
                <w:sz w:val="18"/>
                <w:szCs w:val="18"/>
                <w:lang w:eastAsia="cs-CZ"/>
              </w:rPr>
              <w:t>s</w:t>
            </w:r>
            <w:r w:rsidRPr="002D5248">
              <w:rPr>
                <w:sz w:val="18"/>
                <w:szCs w:val="18"/>
                <w:lang w:eastAsia="cs-CZ"/>
              </w:rPr>
              <w:t>tav Konta provozovatele</w:t>
            </w:r>
          </w:p>
        </w:tc>
        <w:tc>
          <w:tcPr>
            <w:tcW w:w="720" w:type="dxa"/>
            <w:vMerge w:val="restart"/>
            <w:shd w:val="clear" w:color="auto" w:fill="auto"/>
            <w:noWrap/>
            <w:vAlign w:val="center"/>
          </w:tcPr>
          <w:p w:rsidR="00E23A46" w:rsidRPr="000B4664" w:rsidRDefault="00E23A46" w:rsidP="00E23A46">
            <w:pPr>
              <w:jc w:val="center"/>
              <w:rPr>
                <w:szCs w:val="20"/>
                <w:highlight w:val="yellow"/>
                <w:lang w:eastAsia="cs-CZ"/>
              </w:rPr>
            </w:pPr>
            <w:r w:rsidRPr="002D5248">
              <w:rPr>
                <w:sz w:val="20"/>
                <w:szCs w:val="20"/>
                <w:lang w:eastAsia="cs-CZ"/>
              </w:rPr>
              <w:t>GIT</w:t>
            </w:r>
          </w:p>
          <w:p w:rsidR="00E23A46" w:rsidRPr="00A65344" w:rsidRDefault="00E23A46" w:rsidP="006A3133">
            <w:pPr>
              <w:spacing w:after="0"/>
              <w:jc w:val="center"/>
              <w:rPr>
                <w:szCs w:val="20"/>
                <w:highlight w:val="yellow"/>
                <w:lang w:eastAsia="cs-CZ"/>
              </w:rPr>
            </w:pPr>
          </w:p>
        </w:tc>
        <w:tc>
          <w:tcPr>
            <w:tcW w:w="3240" w:type="dxa"/>
            <w:vMerge w:val="restart"/>
            <w:shd w:val="clear" w:color="auto" w:fill="auto"/>
            <w:vAlign w:val="center"/>
          </w:tcPr>
          <w:p w:rsidR="00E23A46" w:rsidRPr="00A65344" w:rsidRDefault="00E23A46" w:rsidP="00E23A46">
            <w:pPr>
              <w:spacing w:after="0"/>
              <w:rPr>
                <w:szCs w:val="20"/>
                <w:highlight w:val="yellow"/>
                <w:lang w:eastAsia="cs-CZ"/>
              </w:rPr>
            </w:pPr>
            <w:r w:rsidRPr="002D5248">
              <w:rPr>
                <w:sz w:val="20"/>
                <w:szCs w:val="20"/>
                <w:lang w:eastAsia="cs-CZ"/>
              </w:rPr>
              <w:t>Dotaz na stav Konta provozovatele a Konta neutrality</w:t>
            </w:r>
          </w:p>
        </w:tc>
      </w:tr>
      <w:tr w:rsidR="00E23A46" w:rsidRPr="006A3133" w:rsidTr="00E23A46">
        <w:trPr>
          <w:trHeight w:val="270"/>
        </w:trPr>
        <w:tc>
          <w:tcPr>
            <w:tcW w:w="5235" w:type="dxa"/>
            <w:shd w:val="clear" w:color="auto" w:fill="auto"/>
            <w:noWrap/>
            <w:vAlign w:val="center"/>
          </w:tcPr>
          <w:p w:rsidR="00E23A46" w:rsidRPr="002D5248" w:rsidRDefault="00E23A46" w:rsidP="00D1788B">
            <w:pPr>
              <w:rPr>
                <w:sz w:val="18"/>
                <w:szCs w:val="18"/>
                <w:lang w:eastAsia="cs-CZ"/>
              </w:rPr>
            </w:pPr>
            <w:r w:rsidRPr="002D5248">
              <w:rPr>
                <w:color w:val="0000FF"/>
                <w:sz w:val="18"/>
                <w:szCs w:val="18"/>
                <w:lang w:eastAsia="cs-CZ"/>
              </w:rPr>
              <w:t>XACN</w:t>
            </w:r>
            <w:r w:rsidRPr="002D5248">
              <w:rPr>
                <w:sz w:val="18"/>
                <w:szCs w:val="18"/>
                <w:lang w:eastAsia="cs-CZ"/>
              </w:rPr>
              <w:t xml:space="preserve"> = </w:t>
            </w:r>
            <w:r w:rsidR="00B04E09">
              <w:rPr>
                <w:sz w:val="18"/>
                <w:szCs w:val="18"/>
                <w:lang w:eastAsia="cs-CZ"/>
              </w:rPr>
              <w:t>s</w:t>
            </w:r>
            <w:r w:rsidRPr="002D5248">
              <w:rPr>
                <w:sz w:val="18"/>
                <w:szCs w:val="18"/>
                <w:lang w:eastAsia="cs-CZ"/>
              </w:rPr>
              <w:t>tav Konta neutrality</w:t>
            </w:r>
          </w:p>
        </w:tc>
        <w:tc>
          <w:tcPr>
            <w:tcW w:w="720" w:type="dxa"/>
            <w:vMerge/>
            <w:shd w:val="clear" w:color="auto" w:fill="auto"/>
            <w:noWrap/>
            <w:vAlign w:val="center"/>
          </w:tcPr>
          <w:p w:rsidR="00E23A46" w:rsidRPr="00A65344" w:rsidRDefault="00E23A46" w:rsidP="006A3133">
            <w:pPr>
              <w:spacing w:after="0"/>
              <w:jc w:val="center"/>
              <w:rPr>
                <w:szCs w:val="20"/>
                <w:highlight w:val="yellow"/>
                <w:lang w:eastAsia="cs-CZ"/>
              </w:rPr>
            </w:pPr>
          </w:p>
        </w:tc>
        <w:tc>
          <w:tcPr>
            <w:tcW w:w="3240" w:type="dxa"/>
            <w:vMerge/>
            <w:shd w:val="clear" w:color="auto" w:fill="auto"/>
            <w:vAlign w:val="center"/>
          </w:tcPr>
          <w:p w:rsidR="00E23A46" w:rsidRPr="00A65344" w:rsidRDefault="00E23A46" w:rsidP="006A3133">
            <w:pPr>
              <w:spacing w:after="0"/>
              <w:rPr>
                <w:szCs w:val="20"/>
                <w:highlight w:val="yellow"/>
                <w:lang w:eastAsia="cs-CZ"/>
              </w:rPr>
            </w:pP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DCLT</w:t>
            </w:r>
            <w:r w:rsidRPr="002D5248">
              <w:rPr>
                <w:sz w:val="18"/>
                <w:szCs w:val="18"/>
                <w:lang w:eastAsia="cs-CZ"/>
              </w:rPr>
              <w:t xml:space="preserve"> = </w:t>
            </w:r>
            <w:r>
              <w:rPr>
                <w:sz w:val="18"/>
                <w:szCs w:val="18"/>
                <w:lang w:eastAsia="cs-CZ"/>
              </w:rPr>
              <w:t>m</w:t>
            </w:r>
            <w:r w:rsidRPr="00B04E09">
              <w:rPr>
                <w:sz w:val="18"/>
                <w:szCs w:val="18"/>
                <w:lang w:eastAsia="cs-CZ"/>
              </w:rPr>
              <w:t>ěsíční odchylky zúčtování TDD</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GJ4</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Měsíční odchylky zúčtování TDD</w:t>
            </w: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ECLT</w:t>
            </w:r>
            <w:r w:rsidRPr="002D5248">
              <w:rPr>
                <w:sz w:val="18"/>
                <w:szCs w:val="18"/>
                <w:lang w:eastAsia="cs-CZ"/>
              </w:rPr>
              <w:t xml:space="preserve"> = </w:t>
            </w:r>
            <w:r>
              <w:rPr>
                <w:sz w:val="18"/>
                <w:szCs w:val="18"/>
                <w:lang w:eastAsia="cs-CZ"/>
              </w:rPr>
              <w:t>z</w:t>
            </w:r>
            <w:r w:rsidRPr="00B04E09">
              <w:rPr>
                <w:sz w:val="18"/>
                <w:szCs w:val="18"/>
                <w:lang w:eastAsia="cs-CZ"/>
              </w:rPr>
              <w:t>ávěrečné měsíční odchylky zúčtování TDD</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GJ6</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Závěrečné měsíční odchylky zúčtování TDD</w:t>
            </w: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ECLZ</w:t>
            </w:r>
            <w:r w:rsidRPr="002D5248">
              <w:rPr>
                <w:sz w:val="18"/>
                <w:szCs w:val="18"/>
                <w:lang w:eastAsia="cs-CZ"/>
              </w:rPr>
              <w:t xml:space="preserve"> = </w:t>
            </w:r>
            <w:r>
              <w:rPr>
                <w:sz w:val="18"/>
                <w:szCs w:val="18"/>
                <w:lang w:eastAsia="cs-CZ"/>
              </w:rPr>
              <w:t>z</w:t>
            </w:r>
            <w:r w:rsidRPr="00B04E09">
              <w:rPr>
                <w:sz w:val="18"/>
                <w:szCs w:val="18"/>
                <w:lang w:eastAsia="cs-CZ"/>
              </w:rPr>
              <w:t>ávěrečné odchylky zúčtování ztrát</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GJ8</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Závěrečné odchylky zúčtování ztrát</w:t>
            </w: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D0709D" w:rsidP="00D3491D">
      <w:hyperlink r:id="rId111" w:tooltip="RESPONSE.xsd" w:history="1">
        <w:r w:rsidR="00D3491D">
          <w:rPr>
            <w:rStyle w:val="Hypertextovodkaz"/>
          </w:rPr>
          <w:t>EDIGAS/IMBNOT</w:t>
        </w:r>
      </w:hyperlink>
    </w:p>
    <w:p w:rsidR="00125868" w:rsidRDefault="00125868">
      <w:pPr>
        <w:spacing w:after="0"/>
      </w:pPr>
      <w:r>
        <w:br w:type="page"/>
      </w:r>
    </w:p>
    <w:p w:rsidR="00E94A78" w:rsidRDefault="00E94A78" w:rsidP="00E94A78">
      <w:pPr>
        <w:pStyle w:val="Nadpis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D0709D" w:rsidP="00C11886">
            <w:pPr>
              <w:pStyle w:val="TableNormal1"/>
              <w:jc w:val="center"/>
              <w:rPr>
                <w:rFonts w:eastAsia="Arial Unicode MS"/>
              </w:rPr>
            </w:pPr>
            <w:hyperlink r:id="rId112" w:history="1">
              <w:r w:rsidR="00E94A78">
                <w:rPr>
                  <w:rStyle w:val="Hypertextovodkaz"/>
                  <w:rFonts w:eastAsia="Arial Unicode MS"/>
                </w:rPr>
                <w:t>EDIGAS\IMBNOT\EXAMPLE\Imbnot_PIMB.xml</w:t>
              </w:r>
            </w:hyperlink>
          </w:p>
        </w:tc>
      </w:tr>
    </w:tbl>
    <w:p w:rsidR="00414A2F" w:rsidRDefault="00414A2F" w:rsidP="00E94A78"/>
    <w:p w:rsidR="00414A2F" w:rsidRDefault="00414A2F">
      <w:pPr>
        <w:spacing w:after="0"/>
      </w:pPr>
      <w:r>
        <w:br w:type="page"/>
      </w:r>
    </w:p>
    <w:p w:rsidR="00E94A78" w:rsidRDefault="00E94A78" w:rsidP="00E94A78"/>
    <w:p w:rsidR="00033BD4" w:rsidRDefault="00033BD4" w:rsidP="00033BD4">
      <w:pPr>
        <w:pStyle w:val="Nadpis2"/>
      </w:pPr>
      <w:bookmarkStart w:id="175" w:name="_Toc467747917"/>
      <w:r>
        <w:t>Vyrovnávací akce</w:t>
      </w:r>
      <w:bookmarkEnd w:id="175"/>
    </w:p>
    <w:p w:rsidR="00414A2F" w:rsidRDefault="00414A2F" w:rsidP="00414A2F"/>
    <w:p w:rsidR="00033BD4" w:rsidRDefault="00033BD4" w:rsidP="00033BD4">
      <w:pPr>
        <w:pStyle w:val="Nadpis5"/>
      </w:pPr>
      <w:r>
        <w:t>Komunik</w:t>
      </w:r>
      <w:r w:rsidR="00414A2F">
        <w:t>ační scénáře</w:t>
      </w:r>
    </w:p>
    <w:p w:rsidR="00033BD4" w:rsidRDefault="00033BD4" w:rsidP="00033BD4"/>
    <w:p w:rsidR="00033BD4" w:rsidRPr="00B60CCD" w:rsidRDefault="00033BD4" w:rsidP="00033BD4">
      <w:pPr>
        <w:pStyle w:val="Zkladntext"/>
        <w:rPr>
          <w:i/>
        </w:rPr>
      </w:pPr>
      <w:r w:rsidRPr="00B60CCD">
        <w:rPr>
          <w:i/>
        </w:rPr>
        <w:t>Oznámení o záměru</w:t>
      </w:r>
      <w:r>
        <w:rPr>
          <w:i/>
        </w:rPr>
        <w:t xml:space="preserve"> a zrušení záměru</w:t>
      </w:r>
      <w:r w:rsidRPr="00B60CCD">
        <w:rPr>
          <w:i/>
        </w:rPr>
        <w:t xml:space="preserve"> provést vyrovnávací akci</w:t>
      </w:r>
    </w:p>
    <w:p w:rsidR="00033BD4" w:rsidRDefault="00033BD4" w:rsidP="00033BD4">
      <w:pPr>
        <w:pStyle w:val="Zkladntext"/>
      </w:pPr>
    </w:p>
    <w:p w:rsidR="00033BD4" w:rsidRDefault="00033BD4" w:rsidP="00033BD4">
      <w:pPr>
        <w:pStyle w:val="Zkladntext"/>
        <w:jc w:val="center"/>
      </w:pPr>
      <w:r>
        <w:object w:dxaOrig="7501" w:dyaOrig="2049">
          <v:shape id="_x0000_i1036" type="#_x0000_t75" style="width:374.95pt;height:102.55pt" o:ole="">
            <v:imagedata r:id="rId113" o:title=""/>
          </v:shape>
          <o:OLEObject Type="Embed" ProgID="Visio.Drawing.11" ShapeID="_x0000_i1036" DrawAspect="Content" ObjectID="_1586262322" r:id="rId114"/>
        </w:object>
      </w:r>
    </w:p>
    <w:p w:rsidR="00033BD4" w:rsidRDefault="00033BD4" w:rsidP="00033BD4">
      <w:pPr>
        <w:pStyle w:val="Zkladntext"/>
        <w:jc w:val="center"/>
      </w:pPr>
    </w:p>
    <w:p w:rsidR="00033BD4" w:rsidRPr="00B60CCD" w:rsidRDefault="00033BD4" w:rsidP="00033BD4">
      <w:pPr>
        <w:pStyle w:val="Zkladntext"/>
        <w:rPr>
          <w:i/>
        </w:rPr>
      </w:pPr>
      <w:r>
        <w:rPr>
          <w:i/>
        </w:rPr>
        <w:t>Oznámení o p</w:t>
      </w:r>
      <w:r w:rsidRPr="00B60CCD">
        <w:rPr>
          <w:i/>
        </w:rPr>
        <w:t>rovedení vyrovnávací akce</w:t>
      </w:r>
    </w:p>
    <w:p w:rsidR="00033BD4" w:rsidRPr="00A12C75" w:rsidRDefault="00033BD4" w:rsidP="00033BD4">
      <w:pPr>
        <w:pStyle w:val="Zkladntext"/>
        <w:jc w:val="center"/>
      </w:pPr>
      <w:r>
        <w:object w:dxaOrig="7501" w:dyaOrig="2899">
          <v:shape id="_x0000_i1037" type="#_x0000_t75" style="width:374.95pt;height:144.7pt" o:ole="">
            <v:imagedata r:id="rId115" o:title=""/>
          </v:shape>
          <o:OLEObject Type="Embed" ProgID="Visio.Drawing.11" ShapeID="_x0000_i1037" DrawAspect="Content" ObjectID="_1586262323" r:id="rId116"/>
        </w:object>
      </w:r>
    </w:p>
    <w:p w:rsidR="00033BD4" w:rsidRPr="00033BD4" w:rsidRDefault="00033BD4" w:rsidP="002D5248"/>
    <w:p w:rsidR="00033BD4" w:rsidRDefault="00033BD4" w:rsidP="00033BD4">
      <w:pPr>
        <w:pStyle w:val="Nadpis5"/>
        <w:numPr>
          <w:ilvl w:val="4"/>
          <w:numId w:val="0"/>
        </w:numPr>
        <w:overflowPunct w:val="0"/>
        <w:autoSpaceDE w:val="0"/>
        <w:autoSpaceDN w:val="0"/>
        <w:adjustRightInd w:val="0"/>
        <w:spacing w:before="60"/>
        <w:textAlignment w:val="baseline"/>
      </w:pPr>
      <w:r>
        <w:t>Balact</w:t>
      </w:r>
      <w:r w:rsidRPr="00DE1E10">
        <w:t xml:space="preserve"> (</w:t>
      </w:r>
      <w:r>
        <w:t>Balance action</w:t>
      </w:r>
      <w:r w:rsidRPr="00DE1E10">
        <w:t>)</w:t>
      </w:r>
    </w:p>
    <w:p w:rsidR="00033BD4" w:rsidRPr="00C7425B" w:rsidRDefault="00414A2F" w:rsidP="00033BD4">
      <w:pPr>
        <w:pStyle w:val="Zkladntext"/>
      </w:pPr>
      <w:r>
        <w:t>Zpráva bude použita pro zaslání informacío o vyrovnávací akci.</w:t>
      </w:r>
      <w:r w:rsidR="00033BD4">
        <w:t xml:space="preserve"> </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033BD4" w:rsidRPr="005B41EA" w:rsidTr="009C3796">
        <w:trPr>
          <w:tblHeader/>
        </w:trPr>
        <w:tc>
          <w:tcPr>
            <w:tcW w:w="2628" w:type="dxa"/>
            <w:shd w:val="clear" w:color="auto" w:fill="E0E0E0"/>
            <w:vAlign w:val="center"/>
          </w:tcPr>
          <w:p w:rsidR="00033BD4" w:rsidRPr="004C7587" w:rsidRDefault="00033BD4" w:rsidP="009C3796">
            <w:pPr>
              <w:rPr>
                <w:b/>
                <w:sz w:val="18"/>
                <w:szCs w:val="18"/>
              </w:rPr>
            </w:pPr>
            <w:r>
              <w:rPr>
                <w:b/>
                <w:sz w:val="18"/>
                <w:szCs w:val="18"/>
              </w:rPr>
              <w:t>BalanceAction</w:t>
            </w:r>
          </w:p>
        </w:tc>
        <w:tc>
          <w:tcPr>
            <w:tcW w:w="630" w:type="dxa"/>
            <w:shd w:val="clear" w:color="auto" w:fill="E0E0E0"/>
            <w:vAlign w:val="center"/>
          </w:tcPr>
          <w:p w:rsidR="00033BD4" w:rsidRPr="004C7587" w:rsidRDefault="00033BD4" w:rsidP="009C3796">
            <w:pPr>
              <w:jc w:val="center"/>
              <w:rPr>
                <w:b/>
                <w:sz w:val="18"/>
                <w:szCs w:val="18"/>
              </w:rPr>
            </w:pPr>
            <w:r w:rsidRPr="004C7587">
              <w:rPr>
                <w:b/>
                <w:sz w:val="18"/>
                <w:szCs w:val="18"/>
              </w:rPr>
              <w:t>M</w:t>
            </w:r>
          </w:p>
        </w:tc>
        <w:tc>
          <w:tcPr>
            <w:tcW w:w="1170" w:type="dxa"/>
            <w:shd w:val="clear" w:color="auto" w:fill="E0E0E0"/>
            <w:vAlign w:val="center"/>
          </w:tcPr>
          <w:p w:rsidR="00033BD4" w:rsidRPr="004C7587" w:rsidRDefault="00033BD4" w:rsidP="009C3796">
            <w:pPr>
              <w:jc w:val="center"/>
              <w:rPr>
                <w:b/>
                <w:sz w:val="18"/>
                <w:szCs w:val="18"/>
              </w:rPr>
            </w:pPr>
            <w:r w:rsidRPr="004C7587">
              <w:rPr>
                <w:b/>
                <w:sz w:val="18"/>
                <w:szCs w:val="18"/>
              </w:rPr>
              <w:t>Délka</w:t>
            </w:r>
          </w:p>
        </w:tc>
        <w:tc>
          <w:tcPr>
            <w:tcW w:w="4410" w:type="dxa"/>
            <w:shd w:val="clear" w:color="auto" w:fill="E0E0E0"/>
            <w:vAlign w:val="center"/>
          </w:tcPr>
          <w:p w:rsidR="00033BD4" w:rsidRPr="004C7587" w:rsidRDefault="00033BD4" w:rsidP="009C3796">
            <w:pPr>
              <w:rPr>
                <w:b/>
                <w:sz w:val="18"/>
                <w:szCs w:val="18"/>
              </w:rPr>
            </w:pPr>
            <w:r w:rsidRPr="004C7587">
              <w:rPr>
                <w:b/>
                <w:sz w:val="18"/>
                <w:szCs w:val="18"/>
              </w:rPr>
              <w:t>Mapování</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BalanceAction</w:t>
            </w:r>
          </w:p>
        </w:tc>
        <w:tc>
          <w:tcPr>
            <w:tcW w:w="630" w:type="dxa"/>
            <w:shd w:val="clear" w:color="auto" w:fill="FFCC00"/>
            <w:vAlign w:val="center"/>
          </w:tcPr>
          <w:p w:rsidR="00033BD4" w:rsidRPr="004C7587" w:rsidRDefault="00033BD4" w:rsidP="009C3796">
            <w:pPr>
              <w:jc w:val="center"/>
              <w:rPr>
                <w:sz w:val="18"/>
                <w:szCs w:val="18"/>
              </w:rPr>
            </w:pPr>
          </w:p>
        </w:tc>
        <w:tc>
          <w:tcPr>
            <w:tcW w:w="1170" w:type="dxa"/>
            <w:shd w:val="clear" w:color="auto" w:fill="FFCC00"/>
            <w:vAlign w:val="center"/>
          </w:tcPr>
          <w:p w:rsidR="00033BD4" w:rsidRPr="004C7587" w:rsidRDefault="00033BD4" w:rsidP="009C3796">
            <w:pPr>
              <w:jc w:val="center"/>
              <w:rPr>
                <w:sz w:val="18"/>
                <w:szCs w:val="18"/>
              </w:rPr>
            </w:pPr>
          </w:p>
        </w:tc>
        <w:tc>
          <w:tcPr>
            <w:tcW w:w="4410" w:type="dxa"/>
            <w:shd w:val="clear" w:color="auto" w:fill="FFCC00"/>
            <w:vAlign w:val="center"/>
          </w:tcPr>
          <w:p w:rsidR="00033BD4" w:rsidRPr="004C7587" w:rsidRDefault="00033BD4" w:rsidP="009C3796">
            <w:pPr>
              <w:rPr>
                <w:sz w:val="18"/>
                <w:szCs w:val="18"/>
              </w:rPr>
            </w:pPr>
            <w:r w:rsidRPr="004C7587">
              <w:rPr>
                <w:sz w:val="18"/>
                <w:szCs w:val="18"/>
              </w:rPr>
              <w:t>Hlavička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35</w:t>
            </w:r>
          </w:p>
        </w:tc>
        <w:tc>
          <w:tcPr>
            <w:tcW w:w="4410" w:type="dxa"/>
            <w:vAlign w:val="center"/>
          </w:tcPr>
          <w:p w:rsidR="00033BD4" w:rsidRPr="004C7587" w:rsidRDefault="00033BD4" w:rsidP="009C3796">
            <w:pPr>
              <w:rPr>
                <w:sz w:val="18"/>
                <w:szCs w:val="18"/>
              </w:rPr>
            </w:pPr>
            <w:r w:rsidRPr="004C7587">
              <w:rPr>
                <w:sz w:val="18"/>
                <w:szCs w:val="18"/>
              </w:rPr>
              <w:t xml:space="preserve">Generuje odesílatel ve tvaru: </w:t>
            </w:r>
            <w:r>
              <w:rPr>
                <w:color w:val="0000FF"/>
                <w:sz w:val="18"/>
                <w:szCs w:val="18"/>
              </w:rPr>
              <w:t>BALACT</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1670C0">
              <w:rPr>
                <w:b/>
                <w:bCs/>
                <w:color w:val="33339A"/>
                <w:sz w:val="18"/>
                <w:szCs w:val="18"/>
              </w:rPr>
              <w:t>TYPE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Pr="004C7587" w:rsidRDefault="00033BD4" w:rsidP="009C3796">
            <w:pPr>
              <w:rPr>
                <w:sz w:val="18"/>
                <w:szCs w:val="18"/>
              </w:rPr>
            </w:pPr>
            <w:r>
              <w:rPr>
                <w:color w:val="0000FF"/>
                <w:sz w:val="18"/>
                <w:szCs w:val="18"/>
              </w:rPr>
              <w:t>ACT</w:t>
            </w:r>
            <w:r>
              <w:rPr>
                <w:sz w:val="18"/>
                <w:szCs w:val="18"/>
              </w:rPr>
              <w:t xml:space="preserve"> = Balance action</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CREATION DATE TIME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Datum a čas vytvoření dokumentu.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odesílatele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ROLE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r w:rsidRPr="004C7587">
              <w:rPr>
                <w:color w:val="0000FF"/>
                <w:sz w:val="18"/>
                <w:szCs w:val="18"/>
              </w:rPr>
              <w:t>ZSO</w:t>
            </w:r>
            <w:r>
              <w:rPr>
                <w:sz w:val="18"/>
                <w:szCs w:val="18"/>
              </w:rPr>
              <w:t xml:space="preserve"> = System Operator (TSO)</w:t>
            </w:r>
          </w:p>
          <w:p w:rsidR="00033BD4" w:rsidRPr="004C7587" w:rsidRDefault="00033BD4" w:rsidP="009C3796">
            <w:pPr>
              <w:rPr>
                <w:sz w:val="18"/>
                <w:szCs w:val="18"/>
              </w:rPr>
            </w:pPr>
            <w:r w:rsidRPr="004C7587">
              <w:rPr>
                <w:color w:val="0000FF"/>
                <w:sz w:val="18"/>
                <w:szCs w:val="18"/>
              </w:rPr>
              <w:t>ZSX</w:t>
            </w:r>
            <w:r w:rsidRPr="004C7587">
              <w:rPr>
                <w:sz w:val="18"/>
                <w:szCs w:val="18"/>
              </w:rPr>
              <w:t xml:space="preserve"> = Balance Area Operator (OTE)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příjemce</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4C7587">
              <w:rPr>
                <w:b/>
                <w:bCs/>
                <w:color w:val="33339A"/>
                <w:sz w:val="18"/>
                <w:szCs w:val="18"/>
              </w:rPr>
              <w:t>RECIPIENT ROLE</w:t>
            </w:r>
          </w:p>
        </w:tc>
        <w:tc>
          <w:tcPr>
            <w:tcW w:w="63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vAlign w:val="center"/>
          </w:tcPr>
          <w:p w:rsidR="00033BD4" w:rsidRDefault="00033BD4" w:rsidP="009C3796">
            <w:pPr>
              <w:rPr>
                <w:sz w:val="18"/>
                <w:szCs w:val="18"/>
              </w:rPr>
            </w:pPr>
            <w:r w:rsidRPr="004C7587">
              <w:rPr>
                <w:color w:val="0000FF"/>
                <w:sz w:val="18"/>
                <w:szCs w:val="18"/>
              </w:rPr>
              <w:t>ZSX</w:t>
            </w:r>
            <w:r w:rsidRPr="004C7587">
              <w:rPr>
                <w:sz w:val="18"/>
                <w:szCs w:val="18"/>
              </w:rPr>
              <w:t xml:space="preserve"> = Balance Area Operator (OTE)</w:t>
            </w:r>
          </w:p>
          <w:p w:rsidR="00033BD4" w:rsidRPr="004C7587" w:rsidRDefault="00033BD4" w:rsidP="009C3796">
            <w:pPr>
              <w:rPr>
                <w:sz w:val="18"/>
                <w:szCs w:val="18"/>
              </w:rPr>
            </w:pPr>
            <w:r w:rsidRPr="004C7587">
              <w:rPr>
                <w:color w:val="0000FF"/>
                <w:sz w:val="18"/>
                <w:szCs w:val="18"/>
              </w:rPr>
              <w:t>ZHC</w:t>
            </w:r>
            <w:r w:rsidRPr="004C7587">
              <w:rPr>
                <w:sz w:val="18"/>
                <w:szCs w:val="18"/>
              </w:rPr>
              <w:t xml:space="preserve"> = Exchange Trader</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Default="00414A2F" w:rsidP="009C3796">
            <w:pPr>
              <w:rPr>
                <w:b/>
                <w:bCs/>
                <w:color w:val="33339A"/>
                <w:sz w:val="18"/>
                <w:szCs w:val="18"/>
              </w:rPr>
            </w:pPr>
            <w:r>
              <w:rPr>
                <w:b/>
                <w:bCs/>
                <w:color w:val="33339A"/>
                <w:sz w:val="18"/>
                <w:szCs w:val="18"/>
              </w:rPr>
              <w:t>StatusInformati</w:t>
            </w:r>
            <w:r w:rsidR="00033BD4">
              <w:rPr>
                <w:b/>
                <w:bCs/>
                <w:color w:val="33339A"/>
                <w:sz w:val="18"/>
                <w:szCs w:val="18"/>
              </w:rPr>
              <w:t>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655484">
              <w:rPr>
                <w:b/>
                <w:bCs/>
                <w:color w:val="33339A"/>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p>
        </w:tc>
        <w:tc>
          <w:tcPr>
            <w:tcW w:w="4410" w:type="dxa"/>
            <w:tcBorders>
              <w:bottom w:val="single" w:sz="4" w:space="0" w:color="auto"/>
            </w:tcBorders>
            <w:shd w:val="clear" w:color="auto" w:fill="FFCC00"/>
            <w:vAlign w:val="center"/>
          </w:tcPr>
          <w:p w:rsidR="00033BD4" w:rsidRDefault="00033BD4" w:rsidP="009C3796">
            <w:pPr>
              <w:rPr>
                <w:sz w:val="18"/>
                <w:szCs w:val="18"/>
              </w:rPr>
            </w:pPr>
          </w:p>
        </w:tc>
      </w:tr>
      <w:tr w:rsidR="00033BD4" w:rsidRPr="005B41EA" w:rsidTr="009C3796">
        <w:trPr>
          <w:trHeight w:val="184"/>
        </w:trPr>
        <w:tc>
          <w:tcPr>
            <w:tcW w:w="2628" w:type="dxa"/>
            <w:tcBorders>
              <w:bottom w:val="single" w:sz="4" w:space="0" w:color="auto"/>
            </w:tcBorders>
            <w:shd w:val="clear" w:color="auto" w:fill="FFFF99"/>
            <w:vAlign w:val="center"/>
          </w:tcPr>
          <w:p w:rsidR="00033BD4" w:rsidRDefault="00033BD4" w:rsidP="009C3796">
            <w:pPr>
              <w:rPr>
                <w:b/>
                <w:bCs/>
                <w:color w:val="33339A"/>
                <w:sz w:val="18"/>
                <w:szCs w:val="18"/>
              </w:rPr>
            </w:pPr>
            <w:r>
              <w:rPr>
                <w:b/>
                <w:bCs/>
                <w:color w:val="33339A"/>
                <w:sz w:val="18"/>
                <w:szCs w:val="18"/>
              </w:rPr>
              <w:t>ACTION STATUS</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4</w:t>
            </w:r>
          </w:p>
        </w:tc>
        <w:tc>
          <w:tcPr>
            <w:tcW w:w="4410" w:type="dxa"/>
            <w:tcBorders>
              <w:bottom w:val="single" w:sz="4" w:space="0" w:color="auto"/>
            </w:tcBorders>
            <w:shd w:val="clear" w:color="auto" w:fill="auto"/>
            <w:vAlign w:val="center"/>
          </w:tcPr>
          <w:p w:rsidR="00033BD4" w:rsidRDefault="00033BD4" w:rsidP="009C3796">
            <w:pPr>
              <w:rPr>
                <w:sz w:val="18"/>
                <w:szCs w:val="18"/>
              </w:rPr>
            </w:pPr>
            <w:r>
              <w:rPr>
                <w:sz w:val="18"/>
                <w:szCs w:val="18"/>
              </w:rPr>
              <w:t>Povaha akce:</w:t>
            </w:r>
          </w:p>
          <w:p w:rsidR="00033BD4" w:rsidRDefault="00033BD4" w:rsidP="009C3796">
            <w:pPr>
              <w:pStyle w:val="Zkladntext"/>
            </w:pPr>
            <w:r w:rsidRPr="00E142C5">
              <w:rPr>
                <w:color w:val="0000FF"/>
                <w:sz w:val="18"/>
                <w:szCs w:val="18"/>
              </w:rPr>
              <w:t>PREP</w:t>
            </w:r>
            <w:r>
              <w:t xml:space="preserve"> </w:t>
            </w:r>
            <w:r w:rsidR="007E680A">
              <w:rPr>
                <w:sz w:val="18"/>
                <w:szCs w:val="18"/>
              </w:rPr>
              <w:t xml:space="preserve">= </w:t>
            </w:r>
            <w:r w:rsidRPr="00E142C5">
              <w:rPr>
                <w:sz w:val="18"/>
                <w:szCs w:val="18"/>
              </w:rPr>
              <w:t>Příprava zadání pokynu</w:t>
            </w:r>
          </w:p>
          <w:p w:rsidR="00033BD4" w:rsidRDefault="00033BD4" w:rsidP="009C3796">
            <w:pPr>
              <w:rPr>
                <w:sz w:val="18"/>
                <w:szCs w:val="18"/>
              </w:rPr>
            </w:pPr>
            <w:r w:rsidRPr="00E142C5">
              <w:rPr>
                <w:color w:val="0000FF"/>
                <w:sz w:val="18"/>
                <w:szCs w:val="18"/>
              </w:rPr>
              <w:t>REAL</w:t>
            </w:r>
            <w:r>
              <w:t xml:space="preserve"> </w:t>
            </w:r>
            <w:r w:rsidR="007E680A">
              <w:rPr>
                <w:sz w:val="18"/>
                <w:szCs w:val="18"/>
              </w:rPr>
              <w:t>=</w:t>
            </w:r>
            <w:r w:rsidRPr="00E142C5">
              <w:rPr>
                <w:sz w:val="18"/>
                <w:szCs w:val="18"/>
              </w:rPr>
              <w:t xml:space="preserve"> Realizace obchodu</w:t>
            </w:r>
          </w:p>
          <w:p w:rsidR="00033BD4" w:rsidRPr="00151CF8" w:rsidRDefault="00033BD4" w:rsidP="009C3796">
            <w:pPr>
              <w:pStyle w:val="Zkladntext"/>
            </w:pPr>
            <w:r w:rsidRPr="00151CF8">
              <w:rPr>
                <w:color w:val="0000FF"/>
                <w:sz w:val="18"/>
                <w:szCs w:val="18"/>
              </w:rPr>
              <w:t>CANC</w:t>
            </w:r>
            <w:r w:rsidR="007E680A">
              <w:t xml:space="preserve"> </w:t>
            </w:r>
            <w:r w:rsidR="007E680A" w:rsidRPr="007E680A">
              <w:rPr>
                <w:sz w:val="18"/>
                <w:szCs w:val="18"/>
              </w:rPr>
              <w:t>=</w:t>
            </w:r>
            <w:r w:rsidRPr="007E680A">
              <w:rPr>
                <w:sz w:val="18"/>
                <w:szCs w:val="18"/>
              </w:rPr>
              <w:t xml:space="preserve"> Zrušení zadání pokynu</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Pr="004C7587" w:rsidRDefault="00033BD4" w:rsidP="009C3796">
            <w:pPr>
              <w:rPr>
                <w:sz w:val="18"/>
                <w:szCs w:val="18"/>
              </w:rPr>
            </w:pPr>
            <w:r>
              <w:rPr>
                <w:b/>
                <w:bCs/>
                <w:color w:val="33339A"/>
                <w:sz w:val="18"/>
                <w:szCs w:val="18"/>
              </w:rPr>
              <w:t>MarketIdentification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35</w:t>
            </w:r>
          </w:p>
        </w:tc>
        <w:tc>
          <w:tcPr>
            <w:tcW w:w="4410" w:type="dxa"/>
            <w:tcBorders>
              <w:bottom w:val="single" w:sz="4" w:space="0" w:color="auto"/>
            </w:tcBorders>
            <w:shd w:val="clear" w:color="auto" w:fill="FFCC00"/>
            <w:vAlign w:val="center"/>
          </w:tcPr>
          <w:p w:rsidR="00033BD4" w:rsidRPr="004C7587" w:rsidRDefault="00033BD4" w:rsidP="009C3796">
            <w:pPr>
              <w:rPr>
                <w:color w:val="FF0000"/>
                <w:sz w:val="18"/>
                <w:szCs w:val="18"/>
              </w:rPr>
            </w:pPr>
            <w:r>
              <w:rPr>
                <w:sz w:val="18"/>
                <w:szCs w:val="18"/>
              </w:rPr>
              <w:t xml:space="preserve">Identifikační údaje trhu </w:t>
            </w:r>
            <w:r>
              <w:rPr>
                <w:noProof/>
                <w:sz w:val="18"/>
                <w:szCs w:val="18"/>
              </w:rPr>
              <w:t>(pouze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color w:val="33339A"/>
                <w:sz w:val="18"/>
                <w:szCs w:val="18"/>
              </w:rPr>
              <w:t>MARKET TYPE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7E680A" w:rsidRDefault="00033BD4" w:rsidP="009C3796">
            <w:pPr>
              <w:rPr>
                <w:sz w:val="18"/>
                <w:szCs w:val="18"/>
              </w:rPr>
            </w:pPr>
            <w:r w:rsidRPr="007E680A">
              <w:rPr>
                <w:sz w:val="18"/>
                <w:szCs w:val="18"/>
              </w:rPr>
              <w:t>Typ trhu:</w:t>
            </w:r>
          </w:p>
          <w:p w:rsidR="00033BD4" w:rsidRDefault="00033BD4" w:rsidP="009C3796">
            <w:pPr>
              <w:pStyle w:val="Zkladntext"/>
            </w:pPr>
            <w:r w:rsidRPr="001B34AA">
              <w:rPr>
                <w:color w:val="0000FF"/>
                <w:sz w:val="18"/>
                <w:szCs w:val="18"/>
              </w:rPr>
              <w:t>VDT</w:t>
            </w:r>
            <w:r>
              <w:t xml:space="preserve"> </w:t>
            </w:r>
            <w:r w:rsidRPr="001B34AA">
              <w:rPr>
                <w:sz w:val="18"/>
                <w:szCs w:val="18"/>
              </w:rPr>
              <w:t>= VDT OTE</w:t>
            </w:r>
          </w:p>
          <w:p w:rsidR="00033BD4" w:rsidRDefault="00033BD4" w:rsidP="009C3796">
            <w:pPr>
              <w:pStyle w:val="Zkladntext"/>
            </w:pPr>
            <w:r w:rsidRPr="001B34AA">
              <w:rPr>
                <w:color w:val="0000FF"/>
                <w:sz w:val="18"/>
                <w:szCs w:val="18"/>
              </w:rPr>
              <w:t>NCG</w:t>
            </w:r>
            <w:r>
              <w:t xml:space="preserve"> </w:t>
            </w:r>
            <w:r w:rsidRPr="001B34AA">
              <w:rPr>
                <w:sz w:val="18"/>
                <w:szCs w:val="18"/>
              </w:rPr>
              <w:t>= NCG</w:t>
            </w:r>
          </w:p>
          <w:p w:rsidR="00033BD4" w:rsidRDefault="00033BD4" w:rsidP="009C3796">
            <w:pPr>
              <w:pStyle w:val="Zkladntext"/>
            </w:pPr>
            <w:r w:rsidRPr="001B34AA">
              <w:rPr>
                <w:color w:val="0000FF"/>
                <w:sz w:val="18"/>
                <w:szCs w:val="18"/>
              </w:rPr>
              <w:t>GPL</w:t>
            </w:r>
            <w:r>
              <w:t xml:space="preserve"> </w:t>
            </w:r>
            <w:r w:rsidRPr="001B34AA">
              <w:rPr>
                <w:sz w:val="18"/>
                <w:szCs w:val="18"/>
              </w:rPr>
              <w:t>= GPL</w:t>
            </w:r>
          </w:p>
          <w:p w:rsidR="00033BD4" w:rsidRPr="005320D2" w:rsidRDefault="00033BD4" w:rsidP="009C3796">
            <w:pPr>
              <w:pStyle w:val="Zkladntext"/>
            </w:pPr>
            <w:r w:rsidRPr="001B34AA">
              <w:rPr>
                <w:color w:val="0000FF"/>
                <w:sz w:val="18"/>
                <w:szCs w:val="18"/>
              </w:rPr>
              <w:t>BK</w:t>
            </w:r>
            <w:r>
              <w:t xml:space="preserve"> </w:t>
            </w:r>
            <w:r w:rsidRPr="001B34AA">
              <w:rPr>
                <w:sz w:val="18"/>
                <w:szCs w:val="18"/>
              </w:rPr>
              <w:t>= Bilaterální kontrakt</w:t>
            </w:r>
          </w:p>
        </w:tc>
      </w:tr>
      <w:tr w:rsidR="00033BD4" w:rsidRPr="005B41EA" w:rsidTr="009C3796">
        <w:trPr>
          <w:trHeight w:val="184"/>
        </w:trPr>
        <w:tc>
          <w:tcPr>
            <w:tcW w:w="2628" w:type="dxa"/>
            <w:shd w:val="clear" w:color="auto" w:fill="FFFF99"/>
            <w:vAlign w:val="center"/>
          </w:tcPr>
          <w:p w:rsidR="00033BD4" w:rsidRDefault="00033BD4" w:rsidP="009C3796">
            <w:pPr>
              <w:rPr>
                <w:b/>
                <w:bCs/>
                <w:color w:val="33339A"/>
                <w:sz w:val="18"/>
                <w:szCs w:val="18"/>
              </w:rPr>
            </w:pPr>
            <w:r>
              <w:rPr>
                <w:b/>
                <w:bCs/>
                <w:color w:val="33339A"/>
                <w:sz w:val="18"/>
                <w:szCs w:val="18"/>
              </w:rPr>
              <w:t xml:space="preserve">MARKET PROVIDER - </w:t>
            </w:r>
            <w:r w:rsidRPr="004C7587">
              <w:rPr>
                <w:b/>
                <w:bCs/>
                <w:color w:val="33339A"/>
                <w:sz w:val="18"/>
                <w:szCs w:val="18"/>
              </w:rPr>
              <w:t>CODING SCHEME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5320D2" w:rsidRDefault="00033BD4" w:rsidP="009C3796">
            <w:pPr>
              <w:pStyle w:val="Zkladntext"/>
            </w:pPr>
            <w:r w:rsidRPr="00414A2F">
              <w:rPr>
                <w:color w:val="0000FF"/>
                <w:sz w:val="18"/>
                <w:szCs w:val="18"/>
              </w:rPr>
              <w:t>ZSO</w:t>
            </w:r>
            <w:r w:rsidRPr="008446DC">
              <w:rPr>
                <w:sz w:val="18"/>
                <w:szCs w:val="18"/>
              </w:rPr>
              <w:t xml:space="preserve"> = 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Pr>
                <w:b/>
                <w:bCs/>
                <w:color w:val="33339A"/>
                <w:sz w:val="18"/>
                <w:szCs w:val="18"/>
              </w:rPr>
              <w:t>MARKET PROVIDER</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16</w:t>
            </w:r>
          </w:p>
        </w:tc>
        <w:tc>
          <w:tcPr>
            <w:tcW w:w="4410" w:type="dxa"/>
            <w:shd w:val="clear" w:color="auto" w:fill="auto"/>
            <w:vAlign w:val="center"/>
          </w:tcPr>
          <w:p w:rsidR="00033BD4" w:rsidRDefault="00033BD4" w:rsidP="009C3796">
            <w:pPr>
              <w:rPr>
                <w:color w:val="0000FF"/>
                <w:sz w:val="18"/>
                <w:szCs w:val="18"/>
              </w:rPr>
            </w:pPr>
            <w:r w:rsidRPr="00344C63">
              <w:rPr>
                <w:sz w:val="18"/>
                <w:szCs w:val="18"/>
              </w:rPr>
              <w:t>Provozovatel trhu</w:t>
            </w:r>
            <w:r>
              <w:rPr>
                <w:color w:val="0000FF"/>
                <w:sz w:val="18"/>
                <w:szCs w:val="18"/>
              </w:rPr>
              <w:t>:</w:t>
            </w:r>
          </w:p>
          <w:p w:rsidR="00033BD4" w:rsidRDefault="00033BD4" w:rsidP="009C3796">
            <w:pPr>
              <w:pStyle w:val="Zkladntext"/>
            </w:pPr>
            <w:r w:rsidRPr="001B34AA">
              <w:rPr>
                <w:color w:val="0000FF"/>
                <w:sz w:val="18"/>
                <w:szCs w:val="18"/>
              </w:rPr>
              <w:t>OTE</w:t>
            </w:r>
            <w:r>
              <w:t xml:space="preserve"> </w:t>
            </w:r>
            <w:r w:rsidRPr="001B34AA">
              <w:rPr>
                <w:sz w:val="18"/>
                <w:szCs w:val="18"/>
              </w:rPr>
              <w:t>= OTE</w:t>
            </w:r>
          </w:p>
          <w:p w:rsidR="00033BD4" w:rsidRPr="005320D2" w:rsidRDefault="00033BD4" w:rsidP="009C3796">
            <w:pPr>
              <w:pStyle w:val="Zkladntext"/>
            </w:pPr>
            <w:r w:rsidRPr="001B34AA">
              <w:rPr>
                <w:color w:val="0000FF"/>
                <w:sz w:val="18"/>
                <w:szCs w:val="18"/>
              </w:rPr>
              <w:t>PWN</w:t>
            </w:r>
            <w:r>
              <w:t xml:space="preserve"> </w:t>
            </w:r>
            <w:r w:rsidRPr="001B34AA">
              <w:rPr>
                <w:sz w:val="18"/>
                <w:szCs w:val="18"/>
              </w:rPr>
              <w:t>= Powernext</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C50355">
              <w:rPr>
                <w:b/>
                <w:bCs/>
                <w:color w:val="33339A"/>
                <w:sz w:val="18"/>
                <w:szCs w:val="18"/>
              </w:rPr>
              <w:t>PRODUCT</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shd w:val="clear" w:color="auto" w:fill="auto"/>
            <w:vAlign w:val="center"/>
          </w:tcPr>
          <w:p w:rsidR="00033BD4" w:rsidRDefault="00033BD4" w:rsidP="009C3796">
            <w:pPr>
              <w:rPr>
                <w:color w:val="0000FF"/>
                <w:sz w:val="18"/>
                <w:szCs w:val="18"/>
              </w:rPr>
            </w:pPr>
            <w:r w:rsidRPr="002D5248">
              <w:rPr>
                <w:sz w:val="18"/>
                <w:szCs w:val="18"/>
              </w:rPr>
              <w:t>Číselník produktů</w:t>
            </w:r>
            <w:r w:rsidRPr="002D5248">
              <w:rPr>
                <w:color w:val="0000FF"/>
                <w:sz w:val="18"/>
                <w:szCs w:val="18"/>
              </w:rPr>
              <w:t xml:space="preserve"> </w:t>
            </w:r>
          </w:p>
          <w:p w:rsidR="00033BD4" w:rsidRDefault="00033BD4" w:rsidP="009C3796">
            <w:pPr>
              <w:pStyle w:val="Zkladntext"/>
            </w:pPr>
            <w:r>
              <w:rPr>
                <w:color w:val="0000FF"/>
                <w:sz w:val="18"/>
                <w:szCs w:val="18"/>
              </w:rPr>
              <w:t>DA</w:t>
            </w:r>
            <w:r>
              <w:t xml:space="preserve"> </w:t>
            </w:r>
            <w:r w:rsidRPr="0009166D">
              <w:rPr>
                <w:sz w:val="18"/>
                <w:szCs w:val="18"/>
              </w:rPr>
              <w:t xml:space="preserve">= </w:t>
            </w:r>
            <w:r>
              <w:rPr>
                <w:sz w:val="18"/>
                <w:szCs w:val="18"/>
              </w:rPr>
              <w:t>Day-ahead</w:t>
            </w:r>
          </w:p>
          <w:p w:rsidR="00033BD4" w:rsidRPr="005320D2" w:rsidRDefault="00033BD4" w:rsidP="009C3796">
            <w:pPr>
              <w:pStyle w:val="Zkladntext"/>
            </w:pPr>
            <w:r>
              <w:rPr>
                <w:color w:val="0000FF"/>
                <w:sz w:val="18"/>
                <w:szCs w:val="18"/>
              </w:rPr>
              <w:t>WD</w:t>
            </w:r>
            <w:r>
              <w:t xml:space="preserve"> </w:t>
            </w:r>
            <w:r w:rsidRPr="0009166D">
              <w:rPr>
                <w:sz w:val="18"/>
                <w:szCs w:val="18"/>
              </w:rPr>
              <w:t xml:space="preserve">= </w:t>
            </w:r>
            <w:r>
              <w:rPr>
                <w:sz w:val="18"/>
                <w:szCs w:val="18"/>
              </w:rPr>
              <w:t>Within-day</w:t>
            </w:r>
          </w:p>
        </w:tc>
      </w:tr>
      <w:tr w:rsidR="00033BD4" w:rsidRPr="005B41EA"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TradingInformation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průběhu obchodu (pouze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PLACEMENT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Default="00033BD4" w:rsidP="009C3796">
            <w:pPr>
              <w:rPr>
                <w:sz w:val="18"/>
                <w:szCs w:val="18"/>
              </w:rPr>
            </w:pPr>
            <w:r w:rsidRPr="004C7587">
              <w:rPr>
                <w:sz w:val="18"/>
                <w:szCs w:val="18"/>
              </w:rPr>
              <w:t xml:space="preserve">Datum a čas </w:t>
            </w:r>
            <w:r>
              <w:rPr>
                <w:sz w:val="18"/>
                <w:szCs w:val="18"/>
              </w:rPr>
              <w:t xml:space="preserve">podání nabídky nebo poptávky. Generuje odesílatel ve tvaru: </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REALISATION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Pr="004C7587" w:rsidRDefault="00033BD4" w:rsidP="009C3796">
            <w:pPr>
              <w:rPr>
                <w:sz w:val="18"/>
                <w:szCs w:val="18"/>
              </w:rPr>
            </w:pPr>
            <w:r w:rsidRPr="004C7587">
              <w:rPr>
                <w:sz w:val="18"/>
                <w:szCs w:val="18"/>
              </w:rPr>
              <w:t xml:space="preserve">Datum a čas </w:t>
            </w:r>
            <w:r>
              <w:rPr>
                <w:sz w:val="18"/>
                <w:szCs w:val="18"/>
              </w:rPr>
              <w:t>realizace</w:t>
            </w:r>
            <w:r w:rsidRPr="004C7587">
              <w:rPr>
                <w:sz w:val="18"/>
                <w:szCs w:val="18"/>
              </w:rPr>
              <w:t xml:space="preserve"> </w:t>
            </w:r>
            <w:r>
              <w:rPr>
                <w:sz w:val="18"/>
                <w:szCs w:val="18"/>
              </w:rPr>
              <w:t>obchodu</w:t>
            </w:r>
            <w:r w:rsidRPr="004C7587">
              <w:rPr>
                <w:sz w:val="18"/>
                <w:szCs w:val="18"/>
              </w:rPr>
              <w:t>.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DeliveryInformation</w:t>
            </w:r>
          </w:p>
        </w:tc>
        <w:tc>
          <w:tcPr>
            <w:tcW w:w="630" w:type="dxa"/>
            <w:shd w:val="clear" w:color="auto" w:fill="FFCC00"/>
            <w:vAlign w:val="center"/>
          </w:tcPr>
          <w:p w:rsidR="00033BD4" w:rsidRPr="004C7587" w:rsidRDefault="00033BD4" w:rsidP="009C3796">
            <w:pPr>
              <w:rPr>
                <w:sz w:val="18"/>
                <w:szCs w:val="18"/>
              </w:rPr>
            </w:pPr>
          </w:p>
        </w:tc>
        <w:tc>
          <w:tcPr>
            <w:tcW w:w="1170" w:type="dxa"/>
            <w:shd w:val="clear" w:color="auto" w:fill="FFCC00"/>
            <w:vAlign w:val="center"/>
          </w:tcPr>
          <w:p w:rsidR="00033BD4" w:rsidRPr="004C7587" w:rsidRDefault="00033BD4" w:rsidP="009C3796">
            <w:pPr>
              <w:rPr>
                <w:sz w:val="18"/>
                <w:szCs w:val="18"/>
              </w:rPr>
            </w:pPr>
          </w:p>
        </w:tc>
        <w:tc>
          <w:tcPr>
            <w:tcW w:w="4410" w:type="dxa"/>
            <w:shd w:val="clear" w:color="auto" w:fill="FFCC00"/>
            <w:vAlign w:val="center"/>
          </w:tcPr>
          <w:p w:rsidR="00033BD4" w:rsidRPr="004C7587" w:rsidRDefault="00033BD4" w:rsidP="009C3796">
            <w:pPr>
              <w:rPr>
                <w:sz w:val="18"/>
                <w:szCs w:val="18"/>
              </w:rPr>
            </w:pPr>
            <w:r>
              <w:rPr>
                <w:sz w:val="18"/>
                <w:szCs w:val="18"/>
              </w:rPr>
              <w:t>Informace o dodávce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p>
          <w:p w:rsidR="00033BD4" w:rsidRPr="005320D2" w:rsidRDefault="00033BD4" w:rsidP="009C3796">
            <w:pPr>
              <w:pStyle w:val="Zkladntext"/>
            </w:pPr>
            <w:r>
              <w:rPr>
                <w:color w:val="0000FF"/>
                <w:sz w:val="18"/>
                <w:szCs w:val="18"/>
              </w:rPr>
              <w:t>ZSO</w:t>
            </w:r>
            <w:r w:rsidRPr="004C7587">
              <w:rPr>
                <w:sz w:val="18"/>
                <w:szCs w:val="18"/>
              </w:rPr>
              <w:t xml:space="preserve"> = </w:t>
            </w:r>
            <w:r w:rsidRPr="002D5248">
              <w:rPr>
                <w:sz w:val="18"/>
                <w:szCs w:val="18"/>
              </w:rPr>
              <w:t>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344C63" w:rsidRDefault="00033BD4" w:rsidP="009C3796">
            <w:pPr>
              <w:rPr>
                <w:sz w:val="18"/>
                <w:szCs w:val="18"/>
              </w:rPr>
            </w:pPr>
            <w:r w:rsidRPr="00344C63">
              <w:rPr>
                <w:sz w:val="18"/>
                <w:szCs w:val="18"/>
              </w:rPr>
              <w:t>Označení virtuálního obchodního bodu (VTP):</w:t>
            </w:r>
          </w:p>
          <w:p w:rsidR="00033BD4" w:rsidRPr="005320D2" w:rsidRDefault="00033BD4" w:rsidP="009C3796">
            <w:pPr>
              <w:pStyle w:val="Zkladntext"/>
            </w:pPr>
            <w:r>
              <w:rPr>
                <w:color w:val="0000FF"/>
                <w:sz w:val="18"/>
                <w:szCs w:val="18"/>
              </w:rPr>
              <w:t xml:space="preserve">VTP </w:t>
            </w:r>
            <w:r w:rsidRPr="002D5248">
              <w:rPr>
                <w:sz w:val="18"/>
                <w:szCs w:val="18"/>
              </w:rPr>
              <w:t>= Virtuální obchodní bod</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TIME INTERVAL</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Plynárenský den ve tvaru od-do:</w:t>
            </w:r>
          </w:p>
          <w:p w:rsidR="00033BD4" w:rsidRPr="004C7587" w:rsidRDefault="00033BD4" w:rsidP="009C3796">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DIRECTION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Z02</w:t>
            </w:r>
            <w:r w:rsidRPr="004C7587">
              <w:rPr>
                <w:sz w:val="18"/>
                <w:szCs w:val="18"/>
              </w:rPr>
              <w:t xml:space="preserve"> = Vstup do soustavy</w:t>
            </w:r>
            <w:r>
              <w:rPr>
                <w:sz w:val="18"/>
                <w:szCs w:val="18"/>
              </w:rPr>
              <w:t xml:space="preserve"> (Nákup z pohledu TSO)</w:t>
            </w:r>
          </w:p>
          <w:p w:rsidR="00033BD4" w:rsidRPr="004C7587" w:rsidRDefault="00033BD4" w:rsidP="009C3796">
            <w:pPr>
              <w:rPr>
                <w:sz w:val="18"/>
                <w:szCs w:val="18"/>
              </w:rPr>
            </w:pPr>
            <w:r w:rsidRPr="004C7587">
              <w:rPr>
                <w:color w:val="0000FF"/>
                <w:sz w:val="18"/>
                <w:szCs w:val="18"/>
              </w:rPr>
              <w:t>Z03</w:t>
            </w:r>
            <w:r w:rsidRPr="004C7587">
              <w:rPr>
                <w:sz w:val="18"/>
                <w:szCs w:val="18"/>
              </w:rPr>
              <w:t xml:space="preserve"> = Výstup ze soustavy</w:t>
            </w:r>
            <w:r>
              <w:rPr>
                <w:sz w:val="18"/>
                <w:szCs w:val="18"/>
              </w:rPr>
              <w:t xml:space="preserve"> (Prodej z pohledu TSO)</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QUANTITY</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Pr>
                <w:sz w:val="18"/>
                <w:szCs w:val="18"/>
              </w:rPr>
              <w:t>14,3</w:t>
            </w:r>
          </w:p>
        </w:tc>
        <w:tc>
          <w:tcPr>
            <w:tcW w:w="4410" w:type="dxa"/>
            <w:vAlign w:val="center"/>
          </w:tcPr>
          <w:p w:rsidR="00033BD4" w:rsidRPr="004C7587" w:rsidRDefault="00033BD4" w:rsidP="009C3796">
            <w:pPr>
              <w:rPr>
                <w:color w:val="FF0000"/>
                <w:sz w:val="18"/>
                <w:szCs w:val="18"/>
              </w:rPr>
            </w:pPr>
            <w:r w:rsidRPr="004C7587">
              <w:rPr>
                <w:color w:val="FF0000"/>
                <w:sz w:val="18"/>
                <w:szCs w:val="18"/>
              </w:rPr>
              <w:t xml:space="preserve">Hodnota </w:t>
            </w:r>
            <w:r>
              <w:rPr>
                <w:color w:val="FF0000"/>
                <w:sz w:val="18"/>
                <w:szCs w:val="18"/>
              </w:rPr>
              <w:t>vyrovnávací akce</w:t>
            </w:r>
            <w:r w:rsidRPr="004C7587">
              <w:rPr>
                <w:color w:val="FF0000"/>
                <w:sz w:val="18"/>
                <w:szCs w:val="18"/>
              </w:rPr>
              <w:t xml:space="preserve"> v</w:t>
            </w:r>
            <w:r>
              <w:rPr>
                <w:color w:val="FF0000"/>
                <w:sz w:val="18"/>
                <w:szCs w:val="18"/>
              </w:rPr>
              <w:t> MWh (číslo na 3 des. místa bez znaménka)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MEASURE UNIT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color w:val="0000FF"/>
                <w:sz w:val="18"/>
                <w:szCs w:val="18"/>
              </w:rPr>
            </w:pPr>
            <w:r>
              <w:rPr>
                <w:color w:val="0000FF"/>
                <w:sz w:val="18"/>
                <w:szCs w:val="18"/>
              </w:rPr>
              <w:t>MWH</w:t>
            </w:r>
            <w:r w:rsidRPr="004C7587">
              <w:rPr>
                <w:sz w:val="18"/>
                <w:szCs w:val="18"/>
                <w:lang w:val="en-US"/>
              </w:rPr>
              <w:t xml:space="preserve"> = </w:t>
            </w:r>
            <w:r>
              <w:rPr>
                <w:sz w:val="18"/>
                <w:szCs w:val="18"/>
                <w:lang w:val="en-US"/>
              </w:rPr>
              <w:t>Mega</w:t>
            </w:r>
            <w:r w:rsidRPr="004C7587">
              <w:rPr>
                <w:sz w:val="18"/>
                <w:szCs w:val="18"/>
                <w:lang w:val="en-US"/>
              </w:rPr>
              <w:t>watt hours</w:t>
            </w:r>
            <w:r>
              <w:rPr>
                <w:sz w:val="18"/>
                <w:szCs w:val="18"/>
                <w:lang w:val="en-US"/>
              </w:rPr>
              <w:t xml:space="preserve"> (MWh)</w:t>
            </w:r>
          </w:p>
        </w:tc>
      </w:tr>
      <w:tr w:rsidR="00033BD4" w:rsidRPr="000C1523"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PriceInformation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ceně</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UNIT PRICE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7031FB" w:rsidRDefault="00033BD4" w:rsidP="009C3796">
            <w:pPr>
              <w:jc w:val="center"/>
              <w:rPr>
                <w:sz w:val="18"/>
                <w:szCs w:val="18"/>
              </w:rPr>
            </w:pPr>
            <w:r>
              <w:rPr>
                <w:sz w:val="18"/>
                <w:szCs w:val="18"/>
              </w:rPr>
              <w:t>10.2</w:t>
            </w:r>
          </w:p>
        </w:tc>
        <w:tc>
          <w:tcPr>
            <w:tcW w:w="4410" w:type="dxa"/>
            <w:vAlign w:val="center"/>
          </w:tcPr>
          <w:p w:rsidR="00033BD4" w:rsidRPr="00EE139D" w:rsidRDefault="00033BD4" w:rsidP="009C3796">
            <w:pPr>
              <w:rPr>
                <w:color w:val="FF0000"/>
                <w:sz w:val="18"/>
                <w:szCs w:val="18"/>
              </w:rPr>
            </w:pPr>
            <w:r w:rsidRPr="00094822">
              <w:rPr>
                <w:color w:val="FF0000"/>
                <w:sz w:val="18"/>
                <w:szCs w:val="18"/>
              </w:rPr>
              <w:t>Cena v</w:t>
            </w:r>
            <w:r>
              <w:rPr>
                <w:color w:val="FF0000"/>
                <w:sz w:val="18"/>
                <w:szCs w:val="18"/>
              </w:rPr>
              <w:t>  EUR</w:t>
            </w:r>
            <w:r w:rsidRPr="00094822">
              <w:rPr>
                <w:color w:val="FF0000"/>
                <w:sz w:val="18"/>
                <w:szCs w:val="18"/>
              </w:rPr>
              <w:t xml:space="preserve"> za 1 MWh (desetinné číslo bez znaménka)</w:t>
            </w:r>
          </w:p>
        </w:tc>
      </w:tr>
      <w:tr w:rsidR="00033BD4" w:rsidRPr="000C1523" w:rsidTr="009C3796">
        <w:trPr>
          <w:trHeight w:val="184"/>
        </w:trPr>
        <w:tc>
          <w:tcPr>
            <w:tcW w:w="2628" w:type="dxa"/>
            <w:tcBorders>
              <w:bottom w:val="single" w:sz="4" w:space="0" w:color="auto"/>
            </w:tcBorders>
            <w:shd w:val="clear" w:color="auto" w:fill="FFFF99"/>
            <w:vAlign w:val="center"/>
          </w:tcPr>
          <w:p w:rsidR="00033BD4" w:rsidRPr="007031FB" w:rsidRDefault="00033BD4" w:rsidP="009C3796">
            <w:pPr>
              <w:rPr>
                <w:b/>
                <w:bCs/>
                <w:color w:val="33339A"/>
                <w:sz w:val="18"/>
                <w:szCs w:val="18"/>
              </w:rPr>
            </w:pPr>
            <w:r>
              <w:rPr>
                <w:b/>
                <w:bCs/>
                <w:color w:val="33339A"/>
                <w:sz w:val="18"/>
                <w:szCs w:val="18"/>
              </w:rPr>
              <w:t>CURRENCY</w:t>
            </w:r>
          </w:p>
        </w:tc>
        <w:tc>
          <w:tcPr>
            <w:tcW w:w="630" w:type="dxa"/>
            <w:tcBorders>
              <w:bottom w:val="single" w:sz="4" w:space="0" w:color="auto"/>
            </w:tcBorders>
            <w:vAlign w:val="center"/>
          </w:tcPr>
          <w:p w:rsidR="00033BD4" w:rsidRPr="007031FB" w:rsidRDefault="00033BD4" w:rsidP="009C3796">
            <w:pPr>
              <w:jc w:val="center"/>
              <w:rPr>
                <w:sz w:val="18"/>
                <w:szCs w:val="18"/>
              </w:rPr>
            </w:pPr>
            <w:r>
              <w:rPr>
                <w:sz w:val="18"/>
                <w:szCs w:val="18"/>
              </w:rPr>
              <w:t>M</w:t>
            </w:r>
          </w:p>
        </w:tc>
        <w:tc>
          <w:tcPr>
            <w:tcW w:w="1170" w:type="dxa"/>
            <w:tcBorders>
              <w:bottom w:val="single" w:sz="4" w:space="0" w:color="auto"/>
            </w:tcBorders>
            <w:vAlign w:val="center"/>
          </w:tcPr>
          <w:p w:rsidR="00033BD4" w:rsidRPr="007031FB" w:rsidRDefault="00033BD4" w:rsidP="009C3796">
            <w:pPr>
              <w:jc w:val="center"/>
              <w:rPr>
                <w:sz w:val="18"/>
                <w:szCs w:val="18"/>
              </w:rPr>
            </w:pPr>
            <w:r>
              <w:rPr>
                <w:sz w:val="18"/>
                <w:szCs w:val="18"/>
              </w:rPr>
              <w:t>3</w:t>
            </w:r>
          </w:p>
        </w:tc>
        <w:tc>
          <w:tcPr>
            <w:tcW w:w="4410" w:type="dxa"/>
            <w:tcBorders>
              <w:bottom w:val="single" w:sz="4" w:space="0" w:color="auto"/>
            </w:tcBorders>
            <w:vAlign w:val="center"/>
          </w:tcPr>
          <w:p w:rsidR="00033BD4" w:rsidRPr="00422984" w:rsidRDefault="00033BD4" w:rsidP="009C3796">
            <w:pPr>
              <w:rPr>
                <w:sz w:val="18"/>
                <w:szCs w:val="18"/>
              </w:rPr>
            </w:pPr>
            <w:r w:rsidRPr="00094822">
              <w:rPr>
                <w:sz w:val="18"/>
                <w:szCs w:val="18"/>
              </w:rPr>
              <w:t>Měna obchodního pokynu</w:t>
            </w:r>
            <w:r>
              <w:rPr>
                <w:sz w:val="18"/>
                <w:szCs w:val="18"/>
              </w:rPr>
              <w:t>:</w:t>
            </w:r>
          </w:p>
          <w:p w:rsidR="00033BD4" w:rsidRPr="00EE139D" w:rsidRDefault="00033BD4" w:rsidP="009C3796">
            <w:pPr>
              <w:rPr>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033BD4" w:rsidRPr="000C1523"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Reason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Default="00033BD4" w:rsidP="009C3796">
            <w:pPr>
              <w:rPr>
                <w:noProof/>
                <w:sz w:val="18"/>
                <w:szCs w:val="18"/>
              </w:rPr>
            </w:pPr>
            <w:r>
              <w:rPr>
                <w:noProof/>
                <w:sz w:val="18"/>
                <w:szCs w:val="18"/>
              </w:rPr>
              <w:t xml:space="preserve">Zdůvodnění vyrovnávací akce </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BALANCE ACTION REASON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Default="00033BD4" w:rsidP="009C3796">
            <w:pPr>
              <w:rPr>
                <w:color w:val="0000FF"/>
                <w:sz w:val="18"/>
                <w:szCs w:val="18"/>
                <w:highlight w:val="yellow"/>
              </w:rPr>
            </w:pPr>
            <w:r>
              <w:rPr>
                <w:sz w:val="18"/>
                <w:szCs w:val="18"/>
              </w:rPr>
              <w:t>Důvod provedení vyrovnávací akce nebo využití vyrovnávací služby:</w:t>
            </w:r>
          </w:p>
          <w:p w:rsidR="00ED23F0" w:rsidRPr="002D5248" w:rsidRDefault="00ED23F0" w:rsidP="00ED23F0">
            <w:pPr>
              <w:rPr>
                <w:sz w:val="18"/>
                <w:szCs w:val="18"/>
              </w:rPr>
            </w:pPr>
            <w:r w:rsidRPr="00414A2F">
              <w:rPr>
                <w:color w:val="0000FF"/>
                <w:sz w:val="18"/>
                <w:szCs w:val="18"/>
              </w:rPr>
              <w:t>01</w:t>
            </w:r>
            <w:r>
              <w:rPr>
                <w:sz w:val="18"/>
                <w:szCs w:val="18"/>
              </w:rPr>
              <w:t xml:space="preserve"> </w:t>
            </w:r>
            <w:r w:rsidR="00414A2F">
              <w:rPr>
                <w:sz w:val="18"/>
                <w:szCs w:val="18"/>
              </w:rPr>
              <w:t xml:space="preserve">- </w:t>
            </w:r>
            <w:r w:rsidRPr="002D5248">
              <w:rPr>
                <w:sz w:val="18"/>
                <w:szCs w:val="18"/>
              </w:rPr>
              <w:t>Nevyrovnaná bilance přepravní soustavy. Dorovnání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02</w:t>
            </w:r>
            <w:r>
              <w:rPr>
                <w:sz w:val="18"/>
                <w:szCs w:val="18"/>
              </w:rPr>
              <w:t xml:space="preserve"> </w:t>
            </w:r>
            <w:r w:rsidR="00414A2F">
              <w:rPr>
                <w:sz w:val="18"/>
                <w:szCs w:val="18"/>
              </w:rPr>
              <w:t xml:space="preserve">- </w:t>
            </w:r>
            <w:r w:rsidRPr="002D5248">
              <w:rPr>
                <w:sz w:val="18"/>
                <w:szCs w:val="18"/>
              </w:rPr>
              <w:t>Předpokládaná nevyrovnaná bilance přepravní soustavy. Dorovnání předpokládaného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03</w:t>
            </w:r>
            <w:r>
              <w:rPr>
                <w:sz w:val="18"/>
                <w:szCs w:val="18"/>
              </w:rPr>
              <w:t xml:space="preserve"> </w:t>
            </w:r>
            <w:r w:rsidR="00414A2F">
              <w:rPr>
                <w:sz w:val="18"/>
                <w:szCs w:val="18"/>
              </w:rPr>
              <w:t xml:space="preserve">- </w:t>
            </w:r>
            <w:r w:rsidRPr="002D5248">
              <w:rPr>
                <w:sz w:val="18"/>
                <w:szCs w:val="18"/>
              </w:rPr>
              <w:t>Nízká hladina provozní náplně přepravní soustavy. Ohrožen bezpečný a spolehlivý provoz nedodržením kontrahovaných předávacích tlaků a nedodáním množství nominovaného na přepravu.</w:t>
            </w:r>
          </w:p>
          <w:p w:rsidR="00ED23F0" w:rsidRPr="002D5248" w:rsidRDefault="00ED23F0" w:rsidP="00ED23F0">
            <w:pPr>
              <w:rPr>
                <w:sz w:val="18"/>
                <w:szCs w:val="18"/>
              </w:rPr>
            </w:pPr>
            <w:r w:rsidRPr="00414A2F">
              <w:rPr>
                <w:color w:val="0000FF"/>
                <w:sz w:val="18"/>
                <w:szCs w:val="18"/>
              </w:rPr>
              <w:t>04</w:t>
            </w:r>
            <w:r>
              <w:rPr>
                <w:sz w:val="18"/>
                <w:szCs w:val="18"/>
              </w:rPr>
              <w:t xml:space="preserve"> </w:t>
            </w:r>
            <w:r w:rsidR="00414A2F">
              <w:rPr>
                <w:sz w:val="18"/>
                <w:szCs w:val="18"/>
              </w:rPr>
              <w:t xml:space="preserve">- </w:t>
            </w:r>
            <w:r w:rsidRPr="002D5248">
              <w:rPr>
                <w:sz w:val="18"/>
                <w:szCs w:val="18"/>
              </w:rPr>
              <w:t>Vysoká hladina provozní náplně přepravní soustavy. Ohrožen bezpečný a spolehlivý provoz nedodržením kontrahovaných předávacích tlaků a nepřevzetím množství nominovaného na přepravu.</w:t>
            </w:r>
          </w:p>
          <w:p w:rsidR="00033BD4" w:rsidRDefault="00ED23F0">
            <w:pPr>
              <w:rPr>
                <w:sz w:val="18"/>
                <w:szCs w:val="18"/>
              </w:rPr>
            </w:pPr>
            <w:r w:rsidRPr="00414A2F">
              <w:rPr>
                <w:color w:val="0000FF"/>
                <w:sz w:val="18"/>
                <w:szCs w:val="18"/>
              </w:rPr>
              <w:t>05</w:t>
            </w:r>
            <w:r>
              <w:rPr>
                <w:sz w:val="18"/>
                <w:szCs w:val="18"/>
              </w:rPr>
              <w:t xml:space="preserve"> </w:t>
            </w:r>
            <w:r w:rsidR="00414A2F">
              <w:rPr>
                <w:sz w:val="18"/>
                <w:szCs w:val="18"/>
              </w:rPr>
              <w:t xml:space="preserve">- </w:t>
            </w:r>
            <w:r w:rsidRPr="002D5248">
              <w:rPr>
                <w:sz w:val="18"/>
                <w:szCs w:val="18"/>
              </w:rPr>
              <w:t>Udržování optimální hladiny akumulace z důvodu zajištění bezpečného, spolehlivého a hospodárného provozu přepravní soustavy.</w:t>
            </w:r>
          </w:p>
          <w:p w:rsidR="002D5248" w:rsidRPr="002D5248" w:rsidRDefault="002D5248" w:rsidP="002D5248">
            <w:pPr>
              <w:rPr>
                <w:noProof/>
                <w:sz w:val="18"/>
                <w:szCs w:val="18"/>
              </w:rPr>
            </w:pPr>
            <w:r w:rsidRPr="00414A2F">
              <w:rPr>
                <w:color w:val="0000FF"/>
                <w:sz w:val="18"/>
                <w:szCs w:val="18"/>
              </w:rPr>
              <w:t>06</w:t>
            </w:r>
            <w:r>
              <w:rPr>
                <w:noProof/>
                <w:sz w:val="18"/>
                <w:szCs w:val="18"/>
              </w:rPr>
              <w:t xml:space="preserve"> </w:t>
            </w:r>
            <w:r w:rsidR="00414A2F">
              <w:rPr>
                <w:noProof/>
                <w:sz w:val="18"/>
                <w:szCs w:val="18"/>
              </w:rPr>
              <w:t xml:space="preserve"> - </w:t>
            </w:r>
            <w:r w:rsidRPr="002D5248">
              <w:rPr>
                <w:noProof/>
                <w:sz w:val="18"/>
                <w:szCs w:val="18"/>
              </w:rPr>
              <w:t>Požadavek byl zobchodován na vnitrodenním trhu OTE, ale požadované množství nebylo fyzicky odebráno/dodáno z/do přepravní soustavy.</w:t>
            </w:r>
          </w:p>
          <w:p w:rsidR="002D5248" w:rsidRPr="002D5248" w:rsidRDefault="002D5248" w:rsidP="002D5248">
            <w:pPr>
              <w:rPr>
                <w:noProof/>
                <w:sz w:val="18"/>
                <w:szCs w:val="18"/>
              </w:rPr>
            </w:pPr>
            <w:r w:rsidRPr="00414A2F">
              <w:rPr>
                <w:color w:val="0000FF"/>
                <w:sz w:val="18"/>
                <w:szCs w:val="18"/>
              </w:rPr>
              <w:t>07</w:t>
            </w:r>
            <w:r>
              <w:rPr>
                <w:noProof/>
                <w:sz w:val="18"/>
                <w:szCs w:val="18"/>
              </w:rPr>
              <w:t xml:space="preserve"> </w:t>
            </w:r>
            <w:r w:rsidR="00414A2F">
              <w:rPr>
                <w:noProof/>
                <w:sz w:val="18"/>
                <w:szCs w:val="18"/>
              </w:rPr>
              <w:t xml:space="preserve">- </w:t>
            </w:r>
            <w:r w:rsidRPr="002D5248">
              <w:rPr>
                <w:noProof/>
                <w:sz w:val="18"/>
                <w:szCs w:val="18"/>
              </w:rPr>
              <w:t xml:space="preserve">Požadované množství nebylo zobchodováno na vnitrodenním trhu OTE. Bylo dosaženo maximální / minimální poptávkové ceny. </w:t>
            </w:r>
          </w:p>
          <w:p w:rsidR="002D5248" w:rsidRDefault="002D5248" w:rsidP="002D5248">
            <w:pPr>
              <w:rPr>
                <w:noProof/>
                <w:sz w:val="18"/>
                <w:szCs w:val="18"/>
              </w:rPr>
            </w:pPr>
            <w:r w:rsidRPr="00414A2F">
              <w:rPr>
                <w:color w:val="0000FF"/>
                <w:sz w:val="18"/>
                <w:szCs w:val="18"/>
              </w:rPr>
              <w:t>08</w:t>
            </w:r>
            <w:r>
              <w:rPr>
                <w:noProof/>
                <w:sz w:val="18"/>
                <w:szCs w:val="18"/>
              </w:rPr>
              <w:t xml:space="preserve"> </w:t>
            </w:r>
            <w:r w:rsidR="00414A2F">
              <w:rPr>
                <w:noProof/>
                <w:sz w:val="18"/>
                <w:szCs w:val="18"/>
              </w:rPr>
              <w:t xml:space="preserve">- </w:t>
            </w:r>
            <w:r w:rsidRPr="002D5248">
              <w:rPr>
                <w:noProof/>
                <w:sz w:val="18"/>
                <w:szCs w:val="18"/>
              </w:rPr>
              <w:t>Požadované množství nebylo zobchodováno na vnitrodenním trhu OTE z technických důvodů.</w:t>
            </w:r>
          </w:p>
          <w:p w:rsidR="00414A2F" w:rsidRDefault="00414A2F" w:rsidP="002D5248">
            <w:pPr>
              <w:rPr>
                <w:noProof/>
                <w:sz w:val="18"/>
                <w:szCs w:val="18"/>
              </w:rPr>
            </w:pPr>
            <w:r w:rsidRPr="00414A2F">
              <w:rPr>
                <w:color w:val="0000FF"/>
                <w:sz w:val="18"/>
                <w:szCs w:val="18"/>
              </w:rPr>
              <w:t>99</w:t>
            </w:r>
            <w:r>
              <w:rPr>
                <w:noProof/>
                <w:sz w:val="18"/>
                <w:szCs w:val="18"/>
              </w:rPr>
              <w:t xml:space="preserve"> - Ostatní</w:t>
            </w:r>
          </w:p>
        </w:tc>
      </w:tr>
      <w:tr w:rsidR="00033BD4" w:rsidRPr="00BB3E9B"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Text</w:t>
            </w:r>
          </w:p>
        </w:tc>
        <w:tc>
          <w:tcPr>
            <w:tcW w:w="630" w:type="dxa"/>
            <w:shd w:val="clear" w:color="auto" w:fill="FFC000"/>
            <w:vAlign w:val="center"/>
          </w:tcPr>
          <w:p w:rsidR="00033BD4" w:rsidRPr="005320D2" w:rsidRDefault="00033BD4" w:rsidP="009C3796">
            <w:pPr>
              <w:rPr>
                <w:b/>
                <w:bCs/>
                <w:noProof/>
                <w:color w:val="33339A"/>
                <w:sz w:val="18"/>
                <w:szCs w:val="18"/>
              </w:rPr>
            </w:pPr>
          </w:p>
        </w:tc>
        <w:tc>
          <w:tcPr>
            <w:tcW w:w="1170" w:type="dxa"/>
            <w:shd w:val="clear" w:color="auto" w:fill="FFC000"/>
            <w:vAlign w:val="center"/>
          </w:tcPr>
          <w:p w:rsidR="00033BD4" w:rsidRPr="005320D2" w:rsidRDefault="00033BD4" w:rsidP="009C3796">
            <w:pPr>
              <w:rPr>
                <w:b/>
                <w:bCs/>
                <w:noProof/>
                <w:color w:val="33339A"/>
                <w:sz w:val="18"/>
                <w:szCs w:val="18"/>
              </w:rPr>
            </w:pPr>
          </w:p>
        </w:tc>
        <w:tc>
          <w:tcPr>
            <w:tcW w:w="4410" w:type="dxa"/>
            <w:shd w:val="clear" w:color="auto" w:fill="FFC000"/>
            <w:vAlign w:val="center"/>
          </w:tcPr>
          <w:p w:rsidR="00033BD4" w:rsidRPr="005320D2" w:rsidRDefault="00033BD4" w:rsidP="009C3796">
            <w:pPr>
              <w:rPr>
                <w:b/>
                <w:bCs/>
                <w:noProof/>
                <w:color w:val="33339A"/>
                <w:sz w:val="18"/>
                <w:szCs w:val="18"/>
              </w:rPr>
            </w:pPr>
            <w:r w:rsidRPr="005320D2">
              <w:rPr>
                <w:b/>
                <w:bCs/>
                <w:noProof/>
                <w:color w:val="33339A"/>
                <w:sz w:val="18"/>
                <w:szCs w:val="18"/>
              </w:rPr>
              <w:t>Textové zdůvodnění vyrovnávací akce (pro důvod 99 – ostatní)</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LANGUAGE</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w:t>
            </w:r>
          </w:p>
        </w:tc>
        <w:tc>
          <w:tcPr>
            <w:tcW w:w="4410" w:type="dxa"/>
            <w:vAlign w:val="center"/>
          </w:tcPr>
          <w:p w:rsidR="00033BD4" w:rsidRDefault="00033BD4" w:rsidP="009C3796">
            <w:pPr>
              <w:rPr>
                <w:sz w:val="18"/>
                <w:szCs w:val="18"/>
              </w:rPr>
            </w:pPr>
            <w:r>
              <w:rPr>
                <w:sz w:val="18"/>
                <w:szCs w:val="18"/>
              </w:rPr>
              <w:t>Jazyk textového popisu:</w:t>
            </w:r>
          </w:p>
          <w:p w:rsidR="00033BD4" w:rsidRDefault="00033BD4" w:rsidP="009C3796">
            <w:pPr>
              <w:pStyle w:val="Zkladntext"/>
            </w:pPr>
            <w:r w:rsidRPr="007343FC">
              <w:rPr>
                <w:color w:val="0000FF"/>
                <w:sz w:val="18"/>
                <w:szCs w:val="18"/>
              </w:rPr>
              <w:t>CZ</w:t>
            </w:r>
            <w:r>
              <w:t xml:space="preserve"> </w:t>
            </w:r>
            <w:r w:rsidRPr="007343FC">
              <w:rPr>
                <w:sz w:val="18"/>
                <w:szCs w:val="18"/>
              </w:rPr>
              <w:t>= Česky</w:t>
            </w:r>
          </w:p>
          <w:p w:rsidR="00033BD4" w:rsidRDefault="00033BD4" w:rsidP="009C3796">
            <w:pPr>
              <w:rPr>
                <w:sz w:val="18"/>
                <w:szCs w:val="18"/>
              </w:rPr>
            </w:pPr>
            <w:r w:rsidRPr="007343FC">
              <w:rPr>
                <w:color w:val="0000FF"/>
                <w:sz w:val="18"/>
                <w:szCs w:val="18"/>
              </w:rPr>
              <w:t>EN</w:t>
            </w:r>
            <w:r>
              <w:t xml:space="preserve"> </w:t>
            </w:r>
            <w:r w:rsidRPr="007343FC">
              <w:rPr>
                <w:sz w:val="18"/>
                <w:szCs w:val="18"/>
              </w:rPr>
              <w:t>= Anglicky</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DESCRIPTION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256</w:t>
            </w:r>
          </w:p>
        </w:tc>
        <w:tc>
          <w:tcPr>
            <w:tcW w:w="4410" w:type="dxa"/>
            <w:vAlign w:val="center"/>
          </w:tcPr>
          <w:p w:rsidR="00033BD4" w:rsidRDefault="00033BD4" w:rsidP="009C3796">
            <w:pPr>
              <w:rPr>
                <w:sz w:val="18"/>
                <w:szCs w:val="18"/>
              </w:rPr>
            </w:pPr>
            <w:r>
              <w:rPr>
                <w:sz w:val="18"/>
                <w:szCs w:val="18"/>
              </w:rPr>
              <w:t>Vlastní textový popis (volný text)</w:t>
            </w:r>
          </w:p>
        </w:tc>
      </w:tr>
    </w:tbl>
    <w:p w:rsidR="00033BD4" w:rsidRDefault="00033BD4" w:rsidP="00033BD4">
      <w:pPr>
        <w:pStyle w:val="Nadpis5"/>
      </w:pPr>
      <w:r>
        <w:t>Příklad zprávy formátu Balact</w:t>
      </w:r>
    </w:p>
    <w:p w:rsidR="00033BD4" w:rsidRDefault="00033BD4" w:rsidP="00033BD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33BD4" w:rsidRPr="003225F4" w:rsidTr="009C3796">
        <w:trPr>
          <w:cantSplit/>
          <w:trHeight w:val="270"/>
        </w:trPr>
        <w:tc>
          <w:tcPr>
            <w:tcW w:w="4380"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Odkaz</w:t>
            </w:r>
          </w:p>
        </w:tc>
      </w:tr>
      <w:tr w:rsidR="00033BD4" w:rsidRPr="003225F4" w:rsidTr="009C3796">
        <w:trPr>
          <w:trHeight w:val="255"/>
        </w:trPr>
        <w:tc>
          <w:tcPr>
            <w:tcW w:w="4380" w:type="dxa"/>
            <w:noWrap/>
            <w:tcMar>
              <w:top w:w="15" w:type="dxa"/>
              <w:left w:w="15" w:type="dxa"/>
              <w:bottom w:w="0" w:type="dxa"/>
              <w:right w:w="15" w:type="dxa"/>
            </w:tcMar>
          </w:tcPr>
          <w:p w:rsidR="00033BD4" w:rsidRPr="003225F4" w:rsidRDefault="00033BD4" w:rsidP="009C3796">
            <w:r>
              <w:t>Vyrovnávací akce  - realizace</w:t>
            </w:r>
          </w:p>
        </w:tc>
        <w:tc>
          <w:tcPr>
            <w:tcW w:w="4835" w:type="dxa"/>
            <w:noWrap/>
            <w:tcMar>
              <w:top w:w="15" w:type="dxa"/>
              <w:left w:w="15" w:type="dxa"/>
              <w:bottom w:w="0" w:type="dxa"/>
              <w:right w:w="15" w:type="dxa"/>
            </w:tcMar>
            <w:vAlign w:val="center"/>
          </w:tcPr>
          <w:p w:rsidR="00033BD4" w:rsidRPr="003225F4" w:rsidRDefault="00D0709D" w:rsidP="009C3796">
            <w:pPr>
              <w:pStyle w:val="TableNormal1"/>
              <w:jc w:val="center"/>
              <w:rPr>
                <w:rFonts w:eastAsia="Arial Unicode MS"/>
              </w:rPr>
            </w:pPr>
            <w:hyperlink r:id="rId117" w:history="1">
              <w:r w:rsidR="00033BD4">
                <w:rPr>
                  <w:rStyle w:val="Hypertextovodkaz"/>
                  <w:rFonts w:eastAsia="Arial Unicode MS"/>
                </w:rPr>
                <w:t>EDIGAS\BALACT\EXAMPLE\Balact.xml</w:t>
              </w:r>
            </w:hyperlink>
          </w:p>
        </w:tc>
      </w:tr>
    </w:tbl>
    <w:p w:rsidR="00033BD4" w:rsidRDefault="00033BD4" w:rsidP="002D5248"/>
    <w:sectPr w:rsidR="00033BD4" w:rsidSect="00414A2F">
      <w:headerReference w:type="default" r:id="rId118"/>
      <w:footerReference w:type="default" r:id="rId1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709D" w:rsidRDefault="00D0709D">
      <w:r>
        <w:separator/>
      </w:r>
    </w:p>
  </w:endnote>
  <w:endnote w:type="continuationSeparator" w:id="0">
    <w:p w:rsidR="00D0709D" w:rsidRDefault="00D07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DA1D6F">
      <w:trPr>
        <w:trHeight w:hRule="exact" w:val="296"/>
      </w:trPr>
      <w:tc>
        <w:tcPr>
          <w:tcW w:w="9072" w:type="dxa"/>
          <w:tcBorders>
            <w:top w:val="single" w:sz="6" w:space="0" w:color="auto"/>
            <w:left w:val="nil"/>
            <w:bottom w:val="nil"/>
            <w:right w:val="nil"/>
          </w:tcBorders>
        </w:tcPr>
        <w:p w:rsidR="00DA1D6F" w:rsidRDefault="00DA1D6F">
          <w:pPr>
            <w:pStyle w:val="Zpat"/>
            <w:spacing w:after="0"/>
            <w:ind w:right="141"/>
            <w:jc w:val="right"/>
            <w:rPr>
              <w:sz w:val="16"/>
            </w:rPr>
          </w:pPr>
          <w:r>
            <w:rPr>
              <w:sz w:val="20"/>
            </w:rPr>
            <w:fldChar w:fldCharType="begin"/>
          </w:r>
          <w:r>
            <w:rPr>
              <w:sz w:val="20"/>
            </w:rPr>
            <w:instrText xml:space="preserve">PAGE  </w:instrText>
          </w:r>
          <w:r>
            <w:rPr>
              <w:sz w:val="20"/>
            </w:rPr>
            <w:fldChar w:fldCharType="separate"/>
          </w:r>
          <w:r w:rsidR="00BB6B53">
            <w:rPr>
              <w:noProof/>
              <w:sz w:val="20"/>
            </w:rPr>
            <w:t>105</w:t>
          </w:r>
          <w:r>
            <w:rPr>
              <w:sz w:val="20"/>
            </w:rPr>
            <w:fldChar w:fldCharType="end"/>
          </w:r>
        </w:p>
      </w:tc>
    </w:tr>
  </w:tbl>
  <w:p w:rsidR="00DA1D6F" w:rsidRDefault="00DA1D6F">
    <w:pPr>
      <w:pStyle w:val="Zpat"/>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709D" w:rsidRDefault="00D0709D">
      <w:r>
        <w:separator/>
      </w:r>
    </w:p>
  </w:footnote>
  <w:footnote w:type="continuationSeparator" w:id="0">
    <w:p w:rsidR="00D0709D" w:rsidRDefault="00D07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DA1D6F">
      <w:trPr>
        <w:trHeight w:val="709"/>
      </w:trPr>
      <w:tc>
        <w:tcPr>
          <w:tcW w:w="6750" w:type="dxa"/>
        </w:tcPr>
        <w:p w:rsidR="00DA1D6F" w:rsidRDefault="00DA1D6F" w:rsidP="004864D8">
          <w:pPr>
            <w:pStyle w:val="Zhlav"/>
            <w:spacing w:after="0"/>
            <w:ind w:right="57"/>
            <w:rPr>
              <w:rFonts w:ascii="Times New Roman" w:hAnsi="Times New Roman"/>
              <w:sz w:val="16"/>
            </w:rPr>
          </w:pPr>
          <w:r>
            <w:rPr>
              <w:rFonts w:ascii="Times New Roman" w:hAnsi="Times New Roman"/>
              <w:sz w:val="16"/>
            </w:rPr>
            <w:t>D1.4.2G Externí rozhraní CDS – formát zpráv XML - plyn</w:t>
          </w:r>
        </w:p>
        <w:p w:rsidR="00DA1D6F" w:rsidRDefault="00DA1D6F">
          <w:pPr>
            <w:pStyle w:val="Zhlav"/>
            <w:spacing w:after="0"/>
            <w:ind w:right="57"/>
            <w:rPr>
              <w:rFonts w:ascii="Times New Roman" w:hAnsi="Times New Roman"/>
              <w:sz w:val="20"/>
            </w:rPr>
          </w:pPr>
        </w:p>
      </w:tc>
      <w:tc>
        <w:tcPr>
          <w:tcW w:w="2330" w:type="dxa"/>
        </w:tcPr>
        <w:p w:rsidR="00DA1D6F" w:rsidRDefault="00DA1D6F">
          <w:pPr>
            <w:pStyle w:val="Zhlav"/>
            <w:spacing w:after="0"/>
            <w:ind w:right="57"/>
            <w:jc w:val="right"/>
            <w:rPr>
              <w:rFonts w:ascii="Times New Roman" w:hAnsi="Times New Roman"/>
              <w:sz w:val="20"/>
            </w:rPr>
          </w:pPr>
        </w:p>
      </w:tc>
    </w:tr>
  </w:tbl>
  <w:p w:rsidR="00DA1D6F" w:rsidRDefault="00DA1D6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D385BA8"/>
    <w:multiLevelType w:val="multilevel"/>
    <w:tmpl w:val="39EC75D6"/>
    <w:numStyleLink w:val="CGI-Appendix"/>
  </w:abstractNum>
  <w:abstractNum w:abstractNumId="8">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0">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4897091"/>
    <w:multiLevelType w:val="multilevel"/>
    <w:tmpl w:val="A9DAA6B8"/>
    <w:lvl w:ilvl="0">
      <w:start w:val="1"/>
      <w:numFmt w:val="decimal"/>
      <w:pStyle w:val="Nadpis1"/>
      <w:lvlText w:val="%1."/>
      <w:lvlJc w:val="left"/>
      <w:pPr>
        <w:tabs>
          <w:tab w:val="num" w:pos="720"/>
        </w:tabs>
        <w:ind w:left="720" w:hanging="720"/>
      </w:pPr>
      <w:rPr>
        <w:rFonts w:hint="default"/>
      </w:rPr>
    </w:lvl>
    <w:lvl w:ilvl="1">
      <w:start w:val="1"/>
      <w:numFmt w:val="decimal"/>
      <w:pStyle w:val="Nadpis2"/>
      <w:isLgl/>
      <w:lvlText w:val="%1.%2."/>
      <w:lvlJc w:val="left"/>
      <w:pPr>
        <w:tabs>
          <w:tab w:val="num" w:pos="720"/>
        </w:tabs>
        <w:ind w:left="720" w:hanging="720"/>
      </w:pPr>
      <w:rPr>
        <w:rFonts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pStyle w:val="Nadpis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9">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46C77E49"/>
    <w:multiLevelType w:val="multilevel"/>
    <w:tmpl w:val="3ED6F982"/>
    <w:lvl w:ilvl="0">
      <w:start w:val="1"/>
      <w:numFmt w:val="bullet"/>
      <w:pStyle w:val="Seznamsodrkami"/>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5">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32"/>
  </w:num>
  <w:num w:numId="4">
    <w:abstractNumId w:val="36"/>
  </w:num>
  <w:num w:numId="5">
    <w:abstractNumId w:val="48"/>
  </w:num>
  <w:num w:numId="6">
    <w:abstractNumId w:val="25"/>
  </w:num>
  <w:num w:numId="7">
    <w:abstractNumId w:val="18"/>
  </w:num>
  <w:num w:numId="8">
    <w:abstractNumId w:val="26"/>
  </w:num>
  <w:num w:numId="9">
    <w:abstractNumId w:val="43"/>
  </w:num>
  <w:num w:numId="10">
    <w:abstractNumId w:val="40"/>
  </w:num>
  <w:num w:numId="11">
    <w:abstractNumId w:val="33"/>
  </w:num>
  <w:num w:numId="12">
    <w:abstractNumId w:val="4"/>
  </w:num>
  <w:num w:numId="13">
    <w:abstractNumId w:val="47"/>
  </w:num>
  <w:num w:numId="14">
    <w:abstractNumId w:val="45"/>
  </w:num>
  <w:num w:numId="15">
    <w:abstractNumId w:val="49"/>
  </w:num>
  <w:num w:numId="16">
    <w:abstractNumId w:val="0"/>
  </w:num>
  <w:num w:numId="17">
    <w:abstractNumId w:val="20"/>
  </w:num>
  <w:num w:numId="18">
    <w:abstractNumId w:val="1"/>
  </w:num>
  <w:num w:numId="19">
    <w:abstractNumId w:val="22"/>
  </w:num>
  <w:num w:numId="20">
    <w:abstractNumId w:val="31"/>
  </w:num>
  <w:num w:numId="21">
    <w:abstractNumId w:val="3"/>
  </w:num>
  <w:num w:numId="22">
    <w:abstractNumId w:val="34"/>
  </w:num>
  <w:num w:numId="23">
    <w:abstractNumId w:val="16"/>
  </w:num>
  <w:num w:numId="24">
    <w:abstractNumId w:val="42"/>
  </w:num>
  <w:num w:numId="25">
    <w:abstractNumId w:val="30"/>
  </w:num>
  <w:num w:numId="26">
    <w:abstractNumId w:val="15"/>
  </w:num>
  <w:num w:numId="27">
    <w:abstractNumId w:val="21"/>
  </w:num>
  <w:num w:numId="28">
    <w:abstractNumId w:val="41"/>
  </w:num>
  <w:num w:numId="29">
    <w:abstractNumId w:val="37"/>
  </w:num>
  <w:num w:numId="30">
    <w:abstractNumId w:val="12"/>
  </w:num>
  <w:num w:numId="31">
    <w:abstractNumId w:val="5"/>
  </w:num>
  <w:num w:numId="32">
    <w:abstractNumId w:val="6"/>
  </w:num>
  <w:num w:numId="33">
    <w:abstractNumId w:val="13"/>
  </w:num>
  <w:num w:numId="34">
    <w:abstractNumId w:val="44"/>
  </w:num>
  <w:num w:numId="35">
    <w:abstractNumId w:val="24"/>
  </w:num>
  <w:num w:numId="36">
    <w:abstractNumId w:val="9"/>
  </w:num>
  <w:num w:numId="37">
    <w:abstractNumId w:val="14"/>
  </w:num>
  <w:num w:numId="38">
    <w:abstractNumId w:val="27"/>
  </w:num>
  <w:num w:numId="39">
    <w:abstractNumId w:val="39"/>
  </w:num>
  <w:num w:numId="40">
    <w:abstractNumId w:val="51"/>
  </w:num>
  <w:num w:numId="41">
    <w:abstractNumId w:val="52"/>
  </w:num>
  <w:num w:numId="42">
    <w:abstractNumId w:val="29"/>
  </w:num>
  <w:num w:numId="43">
    <w:abstractNumId w:val="50"/>
  </w:num>
  <w:num w:numId="44">
    <w:abstractNumId w:val="19"/>
  </w:num>
  <w:num w:numId="45">
    <w:abstractNumId w:val="10"/>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38"/>
  </w:num>
  <w:num w:numId="50">
    <w:abstractNumId w:val="2"/>
  </w:num>
  <w:num w:numId="51">
    <w:abstractNumId w:val="8"/>
  </w:num>
  <w:num w:numId="52">
    <w:abstractNumId w:val="28"/>
  </w:num>
  <w:num w:numId="53">
    <w:abstractNumId w:val="34"/>
  </w:num>
  <w:num w:numId="54">
    <w:abstractNumId w:val="23"/>
  </w:num>
  <w:num w:numId="55">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013B"/>
    <w:rsid w:val="00014327"/>
    <w:rsid w:val="00014DA0"/>
    <w:rsid w:val="000173A1"/>
    <w:rsid w:val="000173C4"/>
    <w:rsid w:val="0002036C"/>
    <w:rsid w:val="00020596"/>
    <w:rsid w:val="00021C55"/>
    <w:rsid w:val="00022B5E"/>
    <w:rsid w:val="00023F6C"/>
    <w:rsid w:val="0002431E"/>
    <w:rsid w:val="00027DD8"/>
    <w:rsid w:val="000310A9"/>
    <w:rsid w:val="00031F5B"/>
    <w:rsid w:val="00031FCE"/>
    <w:rsid w:val="0003250B"/>
    <w:rsid w:val="00033BD4"/>
    <w:rsid w:val="00035D28"/>
    <w:rsid w:val="00037261"/>
    <w:rsid w:val="00040C96"/>
    <w:rsid w:val="00040F5B"/>
    <w:rsid w:val="00043970"/>
    <w:rsid w:val="00043EAC"/>
    <w:rsid w:val="00044ADB"/>
    <w:rsid w:val="00045C21"/>
    <w:rsid w:val="000465BA"/>
    <w:rsid w:val="000515BD"/>
    <w:rsid w:val="00053100"/>
    <w:rsid w:val="000531EA"/>
    <w:rsid w:val="00053F2E"/>
    <w:rsid w:val="000570C3"/>
    <w:rsid w:val="0005754F"/>
    <w:rsid w:val="00057614"/>
    <w:rsid w:val="0006072A"/>
    <w:rsid w:val="0006094A"/>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06B"/>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48A3"/>
    <w:rsid w:val="000A52CC"/>
    <w:rsid w:val="000A712E"/>
    <w:rsid w:val="000B00EB"/>
    <w:rsid w:val="000B1B2D"/>
    <w:rsid w:val="000B1C31"/>
    <w:rsid w:val="000B375C"/>
    <w:rsid w:val="000B3DB4"/>
    <w:rsid w:val="000B3FB6"/>
    <w:rsid w:val="000B4EBA"/>
    <w:rsid w:val="000B54D6"/>
    <w:rsid w:val="000C01A0"/>
    <w:rsid w:val="000C07F0"/>
    <w:rsid w:val="000C1382"/>
    <w:rsid w:val="000C184D"/>
    <w:rsid w:val="000C28CE"/>
    <w:rsid w:val="000C40CF"/>
    <w:rsid w:val="000C5F6C"/>
    <w:rsid w:val="000C6E78"/>
    <w:rsid w:val="000C7167"/>
    <w:rsid w:val="000C7716"/>
    <w:rsid w:val="000D4462"/>
    <w:rsid w:val="000D4B79"/>
    <w:rsid w:val="000D4B8B"/>
    <w:rsid w:val="000D6893"/>
    <w:rsid w:val="000E2061"/>
    <w:rsid w:val="000E391F"/>
    <w:rsid w:val="000E3B47"/>
    <w:rsid w:val="000E3E0A"/>
    <w:rsid w:val="000E4D8F"/>
    <w:rsid w:val="000E6395"/>
    <w:rsid w:val="000E6D2B"/>
    <w:rsid w:val="000E7DC4"/>
    <w:rsid w:val="000F16EC"/>
    <w:rsid w:val="000F1C23"/>
    <w:rsid w:val="000F1D84"/>
    <w:rsid w:val="000F1F51"/>
    <w:rsid w:val="000F1FF9"/>
    <w:rsid w:val="000F3422"/>
    <w:rsid w:val="000F48F9"/>
    <w:rsid w:val="000F57AD"/>
    <w:rsid w:val="000F5B05"/>
    <w:rsid w:val="000F7FC8"/>
    <w:rsid w:val="001013F9"/>
    <w:rsid w:val="00101E73"/>
    <w:rsid w:val="001027AD"/>
    <w:rsid w:val="001035CE"/>
    <w:rsid w:val="00103A81"/>
    <w:rsid w:val="001045BF"/>
    <w:rsid w:val="001046ED"/>
    <w:rsid w:val="00105379"/>
    <w:rsid w:val="00106F84"/>
    <w:rsid w:val="0010715B"/>
    <w:rsid w:val="00107525"/>
    <w:rsid w:val="0011124D"/>
    <w:rsid w:val="00111BDE"/>
    <w:rsid w:val="00112276"/>
    <w:rsid w:val="001128CD"/>
    <w:rsid w:val="00112B6D"/>
    <w:rsid w:val="00113147"/>
    <w:rsid w:val="00115982"/>
    <w:rsid w:val="00116784"/>
    <w:rsid w:val="00117B9F"/>
    <w:rsid w:val="00120E90"/>
    <w:rsid w:val="001226BD"/>
    <w:rsid w:val="00122E8A"/>
    <w:rsid w:val="00123356"/>
    <w:rsid w:val="00123698"/>
    <w:rsid w:val="001244E5"/>
    <w:rsid w:val="00124A58"/>
    <w:rsid w:val="00125868"/>
    <w:rsid w:val="001270A8"/>
    <w:rsid w:val="001273FD"/>
    <w:rsid w:val="00127710"/>
    <w:rsid w:val="0013097D"/>
    <w:rsid w:val="0013108F"/>
    <w:rsid w:val="0013110B"/>
    <w:rsid w:val="00131251"/>
    <w:rsid w:val="001315CE"/>
    <w:rsid w:val="0013173A"/>
    <w:rsid w:val="00133721"/>
    <w:rsid w:val="00133EB1"/>
    <w:rsid w:val="0013467F"/>
    <w:rsid w:val="0013473F"/>
    <w:rsid w:val="00134B3C"/>
    <w:rsid w:val="00135D1F"/>
    <w:rsid w:val="00135E78"/>
    <w:rsid w:val="00136235"/>
    <w:rsid w:val="001368DC"/>
    <w:rsid w:val="00136CEA"/>
    <w:rsid w:val="001403F1"/>
    <w:rsid w:val="00140658"/>
    <w:rsid w:val="0014129A"/>
    <w:rsid w:val="00145E1B"/>
    <w:rsid w:val="00145FDD"/>
    <w:rsid w:val="001468DA"/>
    <w:rsid w:val="001469DD"/>
    <w:rsid w:val="00147846"/>
    <w:rsid w:val="001507A8"/>
    <w:rsid w:val="0015089C"/>
    <w:rsid w:val="001514C6"/>
    <w:rsid w:val="00151C72"/>
    <w:rsid w:val="0015224E"/>
    <w:rsid w:val="0015254D"/>
    <w:rsid w:val="00152A0C"/>
    <w:rsid w:val="00153FAF"/>
    <w:rsid w:val="00154C23"/>
    <w:rsid w:val="001553C9"/>
    <w:rsid w:val="00156D3E"/>
    <w:rsid w:val="00161011"/>
    <w:rsid w:val="001617D8"/>
    <w:rsid w:val="001625CE"/>
    <w:rsid w:val="00163931"/>
    <w:rsid w:val="00163A20"/>
    <w:rsid w:val="00163F29"/>
    <w:rsid w:val="00164A55"/>
    <w:rsid w:val="001655DF"/>
    <w:rsid w:val="00166768"/>
    <w:rsid w:val="001670F0"/>
    <w:rsid w:val="0017012E"/>
    <w:rsid w:val="001712F8"/>
    <w:rsid w:val="00174EB7"/>
    <w:rsid w:val="001753E0"/>
    <w:rsid w:val="00175E17"/>
    <w:rsid w:val="00176E83"/>
    <w:rsid w:val="001771F0"/>
    <w:rsid w:val="00177DB1"/>
    <w:rsid w:val="00181F26"/>
    <w:rsid w:val="00181FBF"/>
    <w:rsid w:val="001836CE"/>
    <w:rsid w:val="001836E3"/>
    <w:rsid w:val="0018377E"/>
    <w:rsid w:val="00183CE3"/>
    <w:rsid w:val="00184389"/>
    <w:rsid w:val="0018439B"/>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54E2"/>
    <w:rsid w:val="001A6702"/>
    <w:rsid w:val="001A6836"/>
    <w:rsid w:val="001A7CCF"/>
    <w:rsid w:val="001B01E0"/>
    <w:rsid w:val="001B0334"/>
    <w:rsid w:val="001B0DBB"/>
    <w:rsid w:val="001B1C31"/>
    <w:rsid w:val="001B1F9A"/>
    <w:rsid w:val="001B2692"/>
    <w:rsid w:val="001B29D5"/>
    <w:rsid w:val="001B3455"/>
    <w:rsid w:val="001B523D"/>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6AB"/>
    <w:rsid w:val="001E7B2B"/>
    <w:rsid w:val="001F07D0"/>
    <w:rsid w:val="001F08AD"/>
    <w:rsid w:val="001F0A21"/>
    <w:rsid w:val="001F0BFD"/>
    <w:rsid w:val="001F1638"/>
    <w:rsid w:val="001F17D8"/>
    <w:rsid w:val="001F2AC2"/>
    <w:rsid w:val="001F2EA8"/>
    <w:rsid w:val="001F3BAB"/>
    <w:rsid w:val="001F5A43"/>
    <w:rsid w:val="001F677A"/>
    <w:rsid w:val="001F7D79"/>
    <w:rsid w:val="00200BC8"/>
    <w:rsid w:val="002028D9"/>
    <w:rsid w:val="00203B79"/>
    <w:rsid w:val="0020536F"/>
    <w:rsid w:val="00205E08"/>
    <w:rsid w:val="00206061"/>
    <w:rsid w:val="00206565"/>
    <w:rsid w:val="00206CB7"/>
    <w:rsid w:val="0020750B"/>
    <w:rsid w:val="002076EE"/>
    <w:rsid w:val="00210D93"/>
    <w:rsid w:val="00210DEB"/>
    <w:rsid w:val="00211064"/>
    <w:rsid w:val="00211A27"/>
    <w:rsid w:val="00211E26"/>
    <w:rsid w:val="0021241C"/>
    <w:rsid w:val="00212752"/>
    <w:rsid w:val="002139A0"/>
    <w:rsid w:val="002145FC"/>
    <w:rsid w:val="0021489B"/>
    <w:rsid w:val="0021504F"/>
    <w:rsid w:val="00217734"/>
    <w:rsid w:val="00217D22"/>
    <w:rsid w:val="002205F2"/>
    <w:rsid w:val="00220C32"/>
    <w:rsid w:val="002213F0"/>
    <w:rsid w:val="00221408"/>
    <w:rsid w:val="00221D82"/>
    <w:rsid w:val="0022231C"/>
    <w:rsid w:val="00222B33"/>
    <w:rsid w:val="00222CCF"/>
    <w:rsid w:val="00223027"/>
    <w:rsid w:val="00223422"/>
    <w:rsid w:val="00224BD6"/>
    <w:rsid w:val="00224C78"/>
    <w:rsid w:val="00225AA0"/>
    <w:rsid w:val="00225DF5"/>
    <w:rsid w:val="0022756B"/>
    <w:rsid w:val="002314A3"/>
    <w:rsid w:val="00232034"/>
    <w:rsid w:val="002321BF"/>
    <w:rsid w:val="002349E6"/>
    <w:rsid w:val="00234B53"/>
    <w:rsid w:val="002350FB"/>
    <w:rsid w:val="002361D8"/>
    <w:rsid w:val="00237A48"/>
    <w:rsid w:val="002403F6"/>
    <w:rsid w:val="00240F69"/>
    <w:rsid w:val="002421AB"/>
    <w:rsid w:val="00242D87"/>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AFE"/>
    <w:rsid w:val="00267F04"/>
    <w:rsid w:val="0027222C"/>
    <w:rsid w:val="00274AB5"/>
    <w:rsid w:val="002765FC"/>
    <w:rsid w:val="00276D0E"/>
    <w:rsid w:val="002774A6"/>
    <w:rsid w:val="0028036A"/>
    <w:rsid w:val="002804C3"/>
    <w:rsid w:val="00280F6D"/>
    <w:rsid w:val="00281E11"/>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6E1"/>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2034"/>
    <w:rsid w:val="002C6F7B"/>
    <w:rsid w:val="002C714F"/>
    <w:rsid w:val="002C7C2A"/>
    <w:rsid w:val="002D209E"/>
    <w:rsid w:val="002D30A8"/>
    <w:rsid w:val="002D4EC1"/>
    <w:rsid w:val="002D5248"/>
    <w:rsid w:val="002D5577"/>
    <w:rsid w:val="002D584C"/>
    <w:rsid w:val="002D6F27"/>
    <w:rsid w:val="002E16EB"/>
    <w:rsid w:val="002E19E9"/>
    <w:rsid w:val="002E2504"/>
    <w:rsid w:val="002E2A58"/>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32B2"/>
    <w:rsid w:val="00306879"/>
    <w:rsid w:val="00307C19"/>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088"/>
    <w:rsid w:val="003543EB"/>
    <w:rsid w:val="0035531E"/>
    <w:rsid w:val="00355C4A"/>
    <w:rsid w:val="00356CF5"/>
    <w:rsid w:val="003612A1"/>
    <w:rsid w:val="00361B22"/>
    <w:rsid w:val="0036550B"/>
    <w:rsid w:val="00365538"/>
    <w:rsid w:val="00365687"/>
    <w:rsid w:val="00366FBE"/>
    <w:rsid w:val="0036729C"/>
    <w:rsid w:val="0037460E"/>
    <w:rsid w:val="00374C77"/>
    <w:rsid w:val="00375FC2"/>
    <w:rsid w:val="0037793E"/>
    <w:rsid w:val="00381458"/>
    <w:rsid w:val="003829FF"/>
    <w:rsid w:val="00384408"/>
    <w:rsid w:val="003857F8"/>
    <w:rsid w:val="00385CF6"/>
    <w:rsid w:val="00390CDE"/>
    <w:rsid w:val="003913AB"/>
    <w:rsid w:val="00391505"/>
    <w:rsid w:val="00392C2A"/>
    <w:rsid w:val="00392D91"/>
    <w:rsid w:val="00394424"/>
    <w:rsid w:val="00394AEC"/>
    <w:rsid w:val="00394BC2"/>
    <w:rsid w:val="003951C5"/>
    <w:rsid w:val="00395D86"/>
    <w:rsid w:val="00396F25"/>
    <w:rsid w:val="00397C6A"/>
    <w:rsid w:val="003A164A"/>
    <w:rsid w:val="003A17FD"/>
    <w:rsid w:val="003A348E"/>
    <w:rsid w:val="003A4D93"/>
    <w:rsid w:val="003A5B1D"/>
    <w:rsid w:val="003A677F"/>
    <w:rsid w:val="003A68C3"/>
    <w:rsid w:val="003B2E0B"/>
    <w:rsid w:val="003B34E5"/>
    <w:rsid w:val="003B4DCE"/>
    <w:rsid w:val="003B60C6"/>
    <w:rsid w:val="003B622E"/>
    <w:rsid w:val="003B6CC3"/>
    <w:rsid w:val="003B73F4"/>
    <w:rsid w:val="003C03E5"/>
    <w:rsid w:val="003C09FC"/>
    <w:rsid w:val="003C121B"/>
    <w:rsid w:val="003C22F5"/>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055"/>
    <w:rsid w:val="003F4EC5"/>
    <w:rsid w:val="003F628C"/>
    <w:rsid w:val="003F7936"/>
    <w:rsid w:val="00401ADF"/>
    <w:rsid w:val="00403B99"/>
    <w:rsid w:val="00403FB9"/>
    <w:rsid w:val="00404425"/>
    <w:rsid w:val="00404A82"/>
    <w:rsid w:val="00404AC4"/>
    <w:rsid w:val="004105A6"/>
    <w:rsid w:val="004118CD"/>
    <w:rsid w:val="00411C1B"/>
    <w:rsid w:val="00411CBE"/>
    <w:rsid w:val="00412611"/>
    <w:rsid w:val="00412921"/>
    <w:rsid w:val="00412A29"/>
    <w:rsid w:val="00414650"/>
    <w:rsid w:val="00414A2F"/>
    <w:rsid w:val="00417158"/>
    <w:rsid w:val="00422984"/>
    <w:rsid w:val="004247B4"/>
    <w:rsid w:val="00425820"/>
    <w:rsid w:val="00426E5E"/>
    <w:rsid w:val="00432A18"/>
    <w:rsid w:val="004336DC"/>
    <w:rsid w:val="004349BE"/>
    <w:rsid w:val="004352BB"/>
    <w:rsid w:val="00435632"/>
    <w:rsid w:val="00435E8B"/>
    <w:rsid w:val="00436547"/>
    <w:rsid w:val="004369F5"/>
    <w:rsid w:val="004424A3"/>
    <w:rsid w:val="00442592"/>
    <w:rsid w:val="004427ED"/>
    <w:rsid w:val="004463EB"/>
    <w:rsid w:val="0044784D"/>
    <w:rsid w:val="00447BAE"/>
    <w:rsid w:val="00451160"/>
    <w:rsid w:val="00451267"/>
    <w:rsid w:val="0045168A"/>
    <w:rsid w:val="0045197F"/>
    <w:rsid w:val="00451D74"/>
    <w:rsid w:val="004557F8"/>
    <w:rsid w:val="0045595D"/>
    <w:rsid w:val="00455E51"/>
    <w:rsid w:val="0045788E"/>
    <w:rsid w:val="00457BD3"/>
    <w:rsid w:val="00460293"/>
    <w:rsid w:val="00461F53"/>
    <w:rsid w:val="00462D0F"/>
    <w:rsid w:val="0046359E"/>
    <w:rsid w:val="004639FF"/>
    <w:rsid w:val="00464D35"/>
    <w:rsid w:val="00465CA5"/>
    <w:rsid w:val="00466907"/>
    <w:rsid w:val="00466CF6"/>
    <w:rsid w:val="00467A4F"/>
    <w:rsid w:val="00471F35"/>
    <w:rsid w:val="00472397"/>
    <w:rsid w:val="004737D5"/>
    <w:rsid w:val="004755E1"/>
    <w:rsid w:val="00475EC6"/>
    <w:rsid w:val="00476035"/>
    <w:rsid w:val="004769CF"/>
    <w:rsid w:val="00476A6A"/>
    <w:rsid w:val="00476C68"/>
    <w:rsid w:val="00481688"/>
    <w:rsid w:val="00481F20"/>
    <w:rsid w:val="00482641"/>
    <w:rsid w:val="004827A7"/>
    <w:rsid w:val="00483144"/>
    <w:rsid w:val="00483AEF"/>
    <w:rsid w:val="0048582C"/>
    <w:rsid w:val="00485CA4"/>
    <w:rsid w:val="004864D8"/>
    <w:rsid w:val="00486EA8"/>
    <w:rsid w:val="00487C30"/>
    <w:rsid w:val="00490EE2"/>
    <w:rsid w:val="004916B8"/>
    <w:rsid w:val="00491A29"/>
    <w:rsid w:val="00491F12"/>
    <w:rsid w:val="004966D2"/>
    <w:rsid w:val="004973DD"/>
    <w:rsid w:val="004A06C1"/>
    <w:rsid w:val="004A0873"/>
    <w:rsid w:val="004A08B0"/>
    <w:rsid w:val="004A0BE4"/>
    <w:rsid w:val="004A0CC2"/>
    <w:rsid w:val="004A1634"/>
    <w:rsid w:val="004A200A"/>
    <w:rsid w:val="004A29B4"/>
    <w:rsid w:val="004A2BBB"/>
    <w:rsid w:val="004A3261"/>
    <w:rsid w:val="004A33AF"/>
    <w:rsid w:val="004A4436"/>
    <w:rsid w:val="004A5754"/>
    <w:rsid w:val="004A5DFB"/>
    <w:rsid w:val="004A6618"/>
    <w:rsid w:val="004A76B1"/>
    <w:rsid w:val="004B4809"/>
    <w:rsid w:val="004B5B86"/>
    <w:rsid w:val="004B6C40"/>
    <w:rsid w:val="004C2C30"/>
    <w:rsid w:val="004C3132"/>
    <w:rsid w:val="004C67F0"/>
    <w:rsid w:val="004C702D"/>
    <w:rsid w:val="004C70F7"/>
    <w:rsid w:val="004C7159"/>
    <w:rsid w:val="004C7888"/>
    <w:rsid w:val="004D19A1"/>
    <w:rsid w:val="004D1ABE"/>
    <w:rsid w:val="004D2E97"/>
    <w:rsid w:val="004D3943"/>
    <w:rsid w:val="004D3A64"/>
    <w:rsid w:val="004D3FD0"/>
    <w:rsid w:val="004D430A"/>
    <w:rsid w:val="004D69C4"/>
    <w:rsid w:val="004D6A87"/>
    <w:rsid w:val="004D716A"/>
    <w:rsid w:val="004D7328"/>
    <w:rsid w:val="004E0619"/>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03EF7"/>
    <w:rsid w:val="00507DCC"/>
    <w:rsid w:val="00510689"/>
    <w:rsid w:val="00511883"/>
    <w:rsid w:val="00512A7A"/>
    <w:rsid w:val="0051400D"/>
    <w:rsid w:val="005141CF"/>
    <w:rsid w:val="005143CE"/>
    <w:rsid w:val="0051458E"/>
    <w:rsid w:val="00515CA1"/>
    <w:rsid w:val="005160FA"/>
    <w:rsid w:val="00517227"/>
    <w:rsid w:val="00517C89"/>
    <w:rsid w:val="00521050"/>
    <w:rsid w:val="005241FB"/>
    <w:rsid w:val="0052568A"/>
    <w:rsid w:val="00526962"/>
    <w:rsid w:val="00530719"/>
    <w:rsid w:val="00532CC8"/>
    <w:rsid w:val="00535BE1"/>
    <w:rsid w:val="00536167"/>
    <w:rsid w:val="005363C9"/>
    <w:rsid w:val="00537127"/>
    <w:rsid w:val="0054057E"/>
    <w:rsid w:val="00541975"/>
    <w:rsid w:val="00541B0F"/>
    <w:rsid w:val="0054291C"/>
    <w:rsid w:val="0054671A"/>
    <w:rsid w:val="005505EA"/>
    <w:rsid w:val="00550C33"/>
    <w:rsid w:val="005511D3"/>
    <w:rsid w:val="00552016"/>
    <w:rsid w:val="00553514"/>
    <w:rsid w:val="00554C02"/>
    <w:rsid w:val="00554E90"/>
    <w:rsid w:val="00555553"/>
    <w:rsid w:val="0055599E"/>
    <w:rsid w:val="0055648E"/>
    <w:rsid w:val="00560582"/>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2EAA"/>
    <w:rsid w:val="00584282"/>
    <w:rsid w:val="0058558A"/>
    <w:rsid w:val="00591E1E"/>
    <w:rsid w:val="005922F9"/>
    <w:rsid w:val="00592312"/>
    <w:rsid w:val="00592D7A"/>
    <w:rsid w:val="00593795"/>
    <w:rsid w:val="0059422D"/>
    <w:rsid w:val="00594CED"/>
    <w:rsid w:val="005953ED"/>
    <w:rsid w:val="00595CDD"/>
    <w:rsid w:val="00596463"/>
    <w:rsid w:val="00597808"/>
    <w:rsid w:val="005979F5"/>
    <w:rsid w:val="005A0568"/>
    <w:rsid w:val="005A36D9"/>
    <w:rsid w:val="005A3B60"/>
    <w:rsid w:val="005A3C9D"/>
    <w:rsid w:val="005A6723"/>
    <w:rsid w:val="005A6A00"/>
    <w:rsid w:val="005A6C8F"/>
    <w:rsid w:val="005A708B"/>
    <w:rsid w:val="005A708D"/>
    <w:rsid w:val="005A7681"/>
    <w:rsid w:val="005A7F37"/>
    <w:rsid w:val="005B0368"/>
    <w:rsid w:val="005B0D59"/>
    <w:rsid w:val="005B209B"/>
    <w:rsid w:val="005B333F"/>
    <w:rsid w:val="005B44D5"/>
    <w:rsid w:val="005B747C"/>
    <w:rsid w:val="005C0FBC"/>
    <w:rsid w:val="005C115F"/>
    <w:rsid w:val="005C2DE8"/>
    <w:rsid w:val="005C3A0C"/>
    <w:rsid w:val="005C4FFB"/>
    <w:rsid w:val="005C50F4"/>
    <w:rsid w:val="005C5A72"/>
    <w:rsid w:val="005C5CD0"/>
    <w:rsid w:val="005C5E88"/>
    <w:rsid w:val="005C5F75"/>
    <w:rsid w:val="005D2DCC"/>
    <w:rsid w:val="005D3F26"/>
    <w:rsid w:val="005D47AC"/>
    <w:rsid w:val="005D511A"/>
    <w:rsid w:val="005D54E1"/>
    <w:rsid w:val="005D69E3"/>
    <w:rsid w:val="005D71DA"/>
    <w:rsid w:val="005E1DE0"/>
    <w:rsid w:val="005E233D"/>
    <w:rsid w:val="005E2C32"/>
    <w:rsid w:val="005E3198"/>
    <w:rsid w:val="005E4EBB"/>
    <w:rsid w:val="005E55E6"/>
    <w:rsid w:val="005E7576"/>
    <w:rsid w:val="005E7CBE"/>
    <w:rsid w:val="005E7FA5"/>
    <w:rsid w:val="005F01D0"/>
    <w:rsid w:val="005F05D6"/>
    <w:rsid w:val="005F1761"/>
    <w:rsid w:val="005F29C2"/>
    <w:rsid w:val="005F311D"/>
    <w:rsid w:val="005F3758"/>
    <w:rsid w:val="006002C6"/>
    <w:rsid w:val="0060079A"/>
    <w:rsid w:val="006024C4"/>
    <w:rsid w:val="0060254B"/>
    <w:rsid w:val="00602C5E"/>
    <w:rsid w:val="00603190"/>
    <w:rsid w:val="006032A0"/>
    <w:rsid w:val="006056DC"/>
    <w:rsid w:val="00605F3C"/>
    <w:rsid w:val="00606285"/>
    <w:rsid w:val="00606C7D"/>
    <w:rsid w:val="0060761E"/>
    <w:rsid w:val="00610D08"/>
    <w:rsid w:val="00610FFB"/>
    <w:rsid w:val="006114FA"/>
    <w:rsid w:val="006170F4"/>
    <w:rsid w:val="00617242"/>
    <w:rsid w:val="00617CFD"/>
    <w:rsid w:val="00617FB7"/>
    <w:rsid w:val="00621C4C"/>
    <w:rsid w:val="00623097"/>
    <w:rsid w:val="006237E2"/>
    <w:rsid w:val="00623A86"/>
    <w:rsid w:val="00623FB2"/>
    <w:rsid w:val="00625207"/>
    <w:rsid w:val="00625503"/>
    <w:rsid w:val="00625818"/>
    <w:rsid w:val="00630922"/>
    <w:rsid w:val="00633013"/>
    <w:rsid w:val="00633188"/>
    <w:rsid w:val="0063332B"/>
    <w:rsid w:val="00633C8D"/>
    <w:rsid w:val="00633E97"/>
    <w:rsid w:val="00637247"/>
    <w:rsid w:val="006411C4"/>
    <w:rsid w:val="00641327"/>
    <w:rsid w:val="00644105"/>
    <w:rsid w:val="006449EE"/>
    <w:rsid w:val="00645B3D"/>
    <w:rsid w:val="00650CEC"/>
    <w:rsid w:val="006515FA"/>
    <w:rsid w:val="00651B4B"/>
    <w:rsid w:val="00652DFB"/>
    <w:rsid w:val="00661FAF"/>
    <w:rsid w:val="00670567"/>
    <w:rsid w:val="00674950"/>
    <w:rsid w:val="00675813"/>
    <w:rsid w:val="00675EF9"/>
    <w:rsid w:val="0067688A"/>
    <w:rsid w:val="006777E4"/>
    <w:rsid w:val="00677C4D"/>
    <w:rsid w:val="006817F9"/>
    <w:rsid w:val="00682E87"/>
    <w:rsid w:val="00684242"/>
    <w:rsid w:val="00684678"/>
    <w:rsid w:val="0068528C"/>
    <w:rsid w:val="00687182"/>
    <w:rsid w:val="006872C1"/>
    <w:rsid w:val="006902AC"/>
    <w:rsid w:val="00690348"/>
    <w:rsid w:val="00691727"/>
    <w:rsid w:val="00691EFC"/>
    <w:rsid w:val="00692C82"/>
    <w:rsid w:val="00693A8C"/>
    <w:rsid w:val="00693BDA"/>
    <w:rsid w:val="0069488B"/>
    <w:rsid w:val="00694DA4"/>
    <w:rsid w:val="00694E73"/>
    <w:rsid w:val="0069502B"/>
    <w:rsid w:val="00697666"/>
    <w:rsid w:val="006A2533"/>
    <w:rsid w:val="006A3133"/>
    <w:rsid w:val="006A332B"/>
    <w:rsid w:val="006A571A"/>
    <w:rsid w:val="006A68B5"/>
    <w:rsid w:val="006B211B"/>
    <w:rsid w:val="006B42BA"/>
    <w:rsid w:val="006B47D5"/>
    <w:rsid w:val="006B4A45"/>
    <w:rsid w:val="006B582B"/>
    <w:rsid w:val="006B58D2"/>
    <w:rsid w:val="006C1DAC"/>
    <w:rsid w:val="006C22EF"/>
    <w:rsid w:val="006C2B3C"/>
    <w:rsid w:val="006C349A"/>
    <w:rsid w:val="006C4DD2"/>
    <w:rsid w:val="006C67B6"/>
    <w:rsid w:val="006C74A0"/>
    <w:rsid w:val="006C7EE5"/>
    <w:rsid w:val="006D2D43"/>
    <w:rsid w:val="006D31AF"/>
    <w:rsid w:val="006D32D4"/>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15E7"/>
    <w:rsid w:val="007027AA"/>
    <w:rsid w:val="00702A04"/>
    <w:rsid w:val="0070472F"/>
    <w:rsid w:val="00704AE7"/>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0786"/>
    <w:rsid w:val="00721335"/>
    <w:rsid w:val="00721DFA"/>
    <w:rsid w:val="00722D91"/>
    <w:rsid w:val="007239E3"/>
    <w:rsid w:val="007254DF"/>
    <w:rsid w:val="00725632"/>
    <w:rsid w:val="00727739"/>
    <w:rsid w:val="007315B8"/>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565A0"/>
    <w:rsid w:val="00760C46"/>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29F8"/>
    <w:rsid w:val="007A307F"/>
    <w:rsid w:val="007A38C3"/>
    <w:rsid w:val="007A3E99"/>
    <w:rsid w:val="007A4881"/>
    <w:rsid w:val="007A4F8E"/>
    <w:rsid w:val="007A5A5C"/>
    <w:rsid w:val="007A5ACA"/>
    <w:rsid w:val="007A6DC1"/>
    <w:rsid w:val="007A7FC2"/>
    <w:rsid w:val="007B007D"/>
    <w:rsid w:val="007B03EE"/>
    <w:rsid w:val="007B0BBE"/>
    <w:rsid w:val="007B18F8"/>
    <w:rsid w:val="007B252F"/>
    <w:rsid w:val="007B2F07"/>
    <w:rsid w:val="007B3B4F"/>
    <w:rsid w:val="007B46B3"/>
    <w:rsid w:val="007B4E72"/>
    <w:rsid w:val="007C131A"/>
    <w:rsid w:val="007C1515"/>
    <w:rsid w:val="007C2DA8"/>
    <w:rsid w:val="007C30FF"/>
    <w:rsid w:val="007C3380"/>
    <w:rsid w:val="007C43C8"/>
    <w:rsid w:val="007C7399"/>
    <w:rsid w:val="007C73D6"/>
    <w:rsid w:val="007D0B10"/>
    <w:rsid w:val="007D2791"/>
    <w:rsid w:val="007D2C23"/>
    <w:rsid w:val="007D4B16"/>
    <w:rsid w:val="007D5EA4"/>
    <w:rsid w:val="007D6BFC"/>
    <w:rsid w:val="007E0D1F"/>
    <w:rsid w:val="007E1EC9"/>
    <w:rsid w:val="007E3586"/>
    <w:rsid w:val="007E621D"/>
    <w:rsid w:val="007E641B"/>
    <w:rsid w:val="007E6779"/>
    <w:rsid w:val="007E680A"/>
    <w:rsid w:val="007E6B43"/>
    <w:rsid w:val="007F0B9D"/>
    <w:rsid w:val="007F13C2"/>
    <w:rsid w:val="007F1EEE"/>
    <w:rsid w:val="007F2A0C"/>
    <w:rsid w:val="007F2F75"/>
    <w:rsid w:val="007F474B"/>
    <w:rsid w:val="007F5693"/>
    <w:rsid w:val="007F5BDE"/>
    <w:rsid w:val="00800814"/>
    <w:rsid w:val="00802D89"/>
    <w:rsid w:val="0080433C"/>
    <w:rsid w:val="008047A2"/>
    <w:rsid w:val="008058E7"/>
    <w:rsid w:val="00806087"/>
    <w:rsid w:val="00810C9E"/>
    <w:rsid w:val="00811560"/>
    <w:rsid w:val="00811F35"/>
    <w:rsid w:val="00812153"/>
    <w:rsid w:val="00812F17"/>
    <w:rsid w:val="0081473D"/>
    <w:rsid w:val="00814A45"/>
    <w:rsid w:val="00815B4F"/>
    <w:rsid w:val="00816FF9"/>
    <w:rsid w:val="00820A03"/>
    <w:rsid w:val="00820ADD"/>
    <w:rsid w:val="0082160D"/>
    <w:rsid w:val="00821C94"/>
    <w:rsid w:val="00824FC5"/>
    <w:rsid w:val="008265F5"/>
    <w:rsid w:val="00827710"/>
    <w:rsid w:val="00831095"/>
    <w:rsid w:val="0083179E"/>
    <w:rsid w:val="00836FD8"/>
    <w:rsid w:val="00840D19"/>
    <w:rsid w:val="008412A8"/>
    <w:rsid w:val="0084152F"/>
    <w:rsid w:val="00842027"/>
    <w:rsid w:val="008423AB"/>
    <w:rsid w:val="00842935"/>
    <w:rsid w:val="00842BD5"/>
    <w:rsid w:val="00842C8C"/>
    <w:rsid w:val="008437A6"/>
    <w:rsid w:val="00843973"/>
    <w:rsid w:val="008446DC"/>
    <w:rsid w:val="00845185"/>
    <w:rsid w:val="00846EFF"/>
    <w:rsid w:val="008475E6"/>
    <w:rsid w:val="00850DB7"/>
    <w:rsid w:val="00850EC0"/>
    <w:rsid w:val="008529CE"/>
    <w:rsid w:val="0085563A"/>
    <w:rsid w:val="008564C9"/>
    <w:rsid w:val="00856C23"/>
    <w:rsid w:val="00857952"/>
    <w:rsid w:val="00857F95"/>
    <w:rsid w:val="00860969"/>
    <w:rsid w:val="00860B27"/>
    <w:rsid w:val="00863249"/>
    <w:rsid w:val="00863577"/>
    <w:rsid w:val="0086437A"/>
    <w:rsid w:val="00864800"/>
    <w:rsid w:val="00864A6B"/>
    <w:rsid w:val="008656A5"/>
    <w:rsid w:val="008666B6"/>
    <w:rsid w:val="0086755C"/>
    <w:rsid w:val="008700C8"/>
    <w:rsid w:val="00871694"/>
    <w:rsid w:val="00871AC3"/>
    <w:rsid w:val="00875E5A"/>
    <w:rsid w:val="0087634E"/>
    <w:rsid w:val="00876597"/>
    <w:rsid w:val="00877362"/>
    <w:rsid w:val="00877E91"/>
    <w:rsid w:val="00880A65"/>
    <w:rsid w:val="00882CEC"/>
    <w:rsid w:val="00883657"/>
    <w:rsid w:val="00885EB5"/>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48EA"/>
    <w:rsid w:val="008A7A6A"/>
    <w:rsid w:val="008A7E41"/>
    <w:rsid w:val="008B1268"/>
    <w:rsid w:val="008B1A43"/>
    <w:rsid w:val="008B1B9B"/>
    <w:rsid w:val="008B368C"/>
    <w:rsid w:val="008B3B28"/>
    <w:rsid w:val="008B4727"/>
    <w:rsid w:val="008B4DE3"/>
    <w:rsid w:val="008B59D3"/>
    <w:rsid w:val="008B6554"/>
    <w:rsid w:val="008B6936"/>
    <w:rsid w:val="008C054F"/>
    <w:rsid w:val="008C2827"/>
    <w:rsid w:val="008C285D"/>
    <w:rsid w:val="008C28FA"/>
    <w:rsid w:val="008C40BF"/>
    <w:rsid w:val="008C4924"/>
    <w:rsid w:val="008C4ACE"/>
    <w:rsid w:val="008C5817"/>
    <w:rsid w:val="008C5F2F"/>
    <w:rsid w:val="008C62C6"/>
    <w:rsid w:val="008D0B5A"/>
    <w:rsid w:val="008D11AB"/>
    <w:rsid w:val="008D2371"/>
    <w:rsid w:val="008D25FB"/>
    <w:rsid w:val="008D458C"/>
    <w:rsid w:val="008D47E5"/>
    <w:rsid w:val="008D57CE"/>
    <w:rsid w:val="008D6B7A"/>
    <w:rsid w:val="008D76F7"/>
    <w:rsid w:val="008D7B49"/>
    <w:rsid w:val="008E208F"/>
    <w:rsid w:val="008E3446"/>
    <w:rsid w:val="008E4641"/>
    <w:rsid w:val="008E484F"/>
    <w:rsid w:val="008E4989"/>
    <w:rsid w:val="008E4FC1"/>
    <w:rsid w:val="008E64B1"/>
    <w:rsid w:val="008E6635"/>
    <w:rsid w:val="008E6EA7"/>
    <w:rsid w:val="008F1B3A"/>
    <w:rsid w:val="008F3DC4"/>
    <w:rsid w:val="008F4E04"/>
    <w:rsid w:val="008F6113"/>
    <w:rsid w:val="008F7285"/>
    <w:rsid w:val="00900DE2"/>
    <w:rsid w:val="00901B45"/>
    <w:rsid w:val="00902A38"/>
    <w:rsid w:val="0090625F"/>
    <w:rsid w:val="00906300"/>
    <w:rsid w:val="00906DFD"/>
    <w:rsid w:val="00907570"/>
    <w:rsid w:val="00907F1F"/>
    <w:rsid w:val="00910AC9"/>
    <w:rsid w:val="009110E7"/>
    <w:rsid w:val="0091347D"/>
    <w:rsid w:val="00913707"/>
    <w:rsid w:val="00913BC9"/>
    <w:rsid w:val="00914EBC"/>
    <w:rsid w:val="00915314"/>
    <w:rsid w:val="009153A1"/>
    <w:rsid w:val="00915571"/>
    <w:rsid w:val="00920715"/>
    <w:rsid w:val="00921F3D"/>
    <w:rsid w:val="00923CE2"/>
    <w:rsid w:val="0092480A"/>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5A31"/>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1BFB"/>
    <w:rsid w:val="009828EC"/>
    <w:rsid w:val="00982E36"/>
    <w:rsid w:val="0098367F"/>
    <w:rsid w:val="009843D8"/>
    <w:rsid w:val="00986DDD"/>
    <w:rsid w:val="009874CC"/>
    <w:rsid w:val="0098775C"/>
    <w:rsid w:val="009877A8"/>
    <w:rsid w:val="0099074D"/>
    <w:rsid w:val="0099079D"/>
    <w:rsid w:val="009922EA"/>
    <w:rsid w:val="00992C7F"/>
    <w:rsid w:val="0099473C"/>
    <w:rsid w:val="00994B14"/>
    <w:rsid w:val="009957B7"/>
    <w:rsid w:val="009958F0"/>
    <w:rsid w:val="009962F6"/>
    <w:rsid w:val="009A2592"/>
    <w:rsid w:val="009A32DF"/>
    <w:rsid w:val="009A3DCE"/>
    <w:rsid w:val="009A4B9B"/>
    <w:rsid w:val="009A6522"/>
    <w:rsid w:val="009A75A8"/>
    <w:rsid w:val="009B0A95"/>
    <w:rsid w:val="009B10A9"/>
    <w:rsid w:val="009B15AA"/>
    <w:rsid w:val="009B2E1B"/>
    <w:rsid w:val="009B305F"/>
    <w:rsid w:val="009B33E7"/>
    <w:rsid w:val="009B3ACC"/>
    <w:rsid w:val="009B476E"/>
    <w:rsid w:val="009B6830"/>
    <w:rsid w:val="009B6D98"/>
    <w:rsid w:val="009C0C25"/>
    <w:rsid w:val="009C142C"/>
    <w:rsid w:val="009C1453"/>
    <w:rsid w:val="009C2E34"/>
    <w:rsid w:val="009C3662"/>
    <w:rsid w:val="009C3796"/>
    <w:rsid w:val="009C37FE"/>
    <w:rsid w:val="009C406D"/>
    <w:rsid w:val="009C448C"/>
    <w:rsid w:val="009C5ADD"/>
    <w:rsid w:val="009C6502"/>
    <w:rsid w:val="009D01EF"/>
    <w:rsid w:val="009D0363"/>
    <w:rsid w:val="009D0D05"/>
    <w:rsid w:val="009D0E0F"/>
    <w:rsid w:val="009D0E7C"/>
    <w:rsid w:val="009D1AD2"/>
    <w:rsid w:val="009D1C2A"/>
    <w:rsid w:val="009D1FA5"/>
    <w:rsid w:val="009D2630"/>
    <w:rsid w:val="009D2AE6"/>
    <w:rsid w:val="009D52BD"/>
    <w:rsid w:val="009D5702"/>
    <w:rsid w:val="009D5990"/>
    <w:rsid w:val="009D60CD"/>
    <w:rsid w:val="009D68FA"/>
    <w:rsid w:val="009D6B34"/>
    <w:rsid w:val="009D7ABA"/>
    <w:rsid w:val="009E0821"/>
    <w:rsid w:val="009E1580"/>
    <w:rsid w:val="009E6601"/>
    <w:rsid w:val="009E6B35"/>
    <w:rsid w:val="009E76FE"/>
    <w:rsid w:val="009E7E23"/>
    <w:rsid w:val="009F04E8"/>
    <w:rsid w:val="009F07BC"/>
    <w:rsid w:val="009F2F5E"/>
    <w:rsid w:val="009F3139"/>
    <w:rsid w:val="009F5B31"/>
    <w:rsid w:val="009F5E10"/>
    <w:rsid w:val="00A01982"/>
    <w:rsid w:val="00A02B83"/>
    <w:rsid w:val="00A04BBB"/>
    <w:rsid w:val="00A0572E"/>
    <w:rsid w:val="00A060EA"/>
    <w:rsid w:val="00A07FEB"/>
    <w:rsid w:val="00A10662"/>
    <w:rsid w:val="00A1117E"/>
    <w:rsid w:val="00A11D3E"/>
    <w:rsid w:val="00A1290A"/>
    <w:rsid w:val="00A12A76"/>
    <w:rsid w:val="00A13E7D"/>
    <w:rsid w:val="00A142D1"/>
    <w:rsid w:val="00A15897"/>
    <w:rsid w:val="00A17C79"/>
    <w:rsid w:val="00A17D9A"/>
    <w:rsid w:val="00A232B7"/>
    <w:rsid w:val="00A24D00"/>
    <w:rsid w:val="00A252B5"/>
    <w:rsid w:val="00A25E0E"/>
    <w:rsid w:val="00A27993"/>
    <w:rsid w:val="00A3009D"/>
    <w:rsid w:val="00A3024A"/>
    <w:rsid w:val="00A31198"/>
    <w:rsid w:val="00A316EE"/>
    <w:rsid w:val="00A33564"/>
    <w:rsid w:val="00A33C58"/>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1B17"/>
    <w:rsid w:val="00A62457"/>
    <w:rsid w:val="00A63CFB"/>
    <w:rsid w:val="00A64582"/>
    <w:rsid w:val="00A65D69"/>
    <w:rsid w:val="00A667A4"/>
    <w:rsid w:val="00A67F2F"/>
    <w:rsid w:val="00A70904"/>
    <w:rsid w:val="00A71934"/>
    <w:rsid w:val="00A73EBD"/>
    <w:rsid w:val="00A74ABE"/>
    <w:rsid w:val="00A74B85"/>
    <w:rsid w:val="00A74D77"/>
    <w:rsid w:val="00A757D9"/>
    <w:rsid w:val="00A76784"/>
    <w:rsid w:val="00A76D40"/>
    <w:rsid w:val="00A8073D"/>
    <w:rsid w:val="00A8176C"/>
    <w:rsid w:val="00A81E83"/>
    <w:rsid w:val="00A81F1D"/>
    <w:rsid w:val="00A8209B"/>
    <w:rsid w:val="00A8496D"/>
    <w:rsid w:val="00A84A31"/>
    <w:rsid w:val="00A85C3C"/>
    <w:rsid w:val="00A87436"/>
    <w:rsid w:val="00A8758A"/>
    <w:rsid w:val="00A91AD6"/>
    <w:rsid w:val="00A91DE9"/>
    <w:rsid w:val="00A925F7"/>
    <w:rsid w:val="00A9380F"/>
    <w:rsid w:val="00A94B42"/>
    <w:rsid w:val="00A954BF"/>
    <w:rsid w:val="00A9577D"/>
    <w:rsid w:val="00A972D1"/>
    <w:rsid w:val="00A97E88"/>
    <w:rsid w:val="00AA00EB"/>
    <w:rsid w:val="00AA01D5"/>
    <w:rsid w:val="00AA05F1"/>
    <w:rsid w:val="00AA104C"/>
    <w:rsid w:val="00AA29CB"/>
    <w:rsid w:val="00AA2B70"/>
    <w:rsid w:val="00AA3C7F"/>
    <w:rsid w:val="00AA435B"/>
    <w:rsid w:val="00AA45C5"/>
    <w:rsid w:val="00AA6494"/>
    <w:rsid w:val="00AA6714"/>
    <w:rsid w:val="00AB0550"/>
    <w:rsid w:val="00AB192E"/>
    <w:rsid w:val="00AB244F"/>
    <w:rsid w:val="00AB281B"/>
    <w:rsid w:val="00AB4D28"/>
    <w:rsid w:val="00AB5084"/>
    <w:rsid w:val="00AB7C58"/>
    <w:rsid w:val="00AC01CC"/>
    <w:rsid w:val="00AC34BC"/>
    <w:rsid w:val="00AC51E7"/>
    <w:rsid w:val="00AC5CF9"/>
    <w:rsid w:val="00AC626C"/>
    <w:rsid w:val="00AD0854"/>
    <w:rsid w:val="00AD0C78"/>
    <w:rsid w:val="00AD1692"/>
    <w:rsid w:val="00AD19AA"/>
    <w:rsid w:val="00AD4252"/>
    <w:rsid w:val="00AD45D1"/>
    <w:rsid w:val="00AD477E"/>
    <w:rsid w:val="00AD5832"/>
    <w:rsid w:val="00AD5E51"/>
    <w:rsid w:val="00AD6D27"/>
    <w:rsid w:val="00AE034E"/>
    <w:rsid w:val="00AE101D"/>
    <w:rsid w:val="00AE1727"/>
    <w:rsid w:val="00AE1DC7"/>
    <w:rsid w:val="00AE50F5"/>
    <w:rsid w:val="00AE52C8"/>
    <w:rsid w:val="00AE5477"/>
    <w:rsid w:val="00AE5AA9"/>
    <w:rsid w:val="00AE6888"/>
    <w:rsid w:val="00AE6A23"/>
    <w:rsid w:val="00AF0820"/>
    <w:rsid w:val="00AF3643"/>
    <w:rsid w:val="00B01B98"/>
    <w:rsid w:val="00B01D2D"/>
    <w:rsid w:val="00B02117"/>
    <w:rsid w:val="00B02DA1"/>
    <w:rsid w:val="00B04E09"/>
    <w:rsid w:val="00B05E19"/>
    <w:rsid w:val="00B0637F"/>
    <w:rsid w:val="00B079AC"/>
    <w:rsid w:val="00B07E81"/>
    <w:rsid w:val="00B13114"/>
    <w:rsid w:val="00B13D25"/>
    <w:rsid w:val="00B1508A"/>
    <w:rsid w:val="00B15AB6"/>
    <w:rsid w:val="00B16054"/>
    <w:rsid w:val="00B161AA"/>
    <w:rsid w:val="00B1623F"/>
    <w:rsid w:val="00B20795"/>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3AE"/>
    <w:rsid w:val="00B40639"/>
    <w:rsid w:val="00B40D12"/>
    <w:rsid w:val="00B41617"/>
    <w:rsid w:val="00B4191A"/>
    <w:rsid w:val="00B4563E"/>
    <w:rsid w:val="00B5077B"/>
    <w:rsid w:val="00B51A24"/>
    <w:rsid w:val="00B52E26"/>
    <w:rsid w:val="00B530D1"/>
    <w:rsid w:val="00B53C13"/>
    <w:rsid w:val="00B53E27"/>
    <w:rsid w:val="00B547DE"/>
    <w:rsid w:val="00B54E38"/>
    <w:rsid w:val="00B55299"/>
    <w:rsid w:val="00B555F5"/>
    <w:rsid w:val="00B57318"/>
    <w:rsid w:val="00B60CF6"/>
    <w:rsid w:val="00B60E06"/>
    <w:rsid w:val="00B61494"/>
    <w:rsid w:val="00B61E5E"/>
    <w:rsid w:val="00B62A1F"/>
    <w:rsid w:val="00B6389F"/>
    <w:rsid w:val="00B645B7"/>
    <w:rsid w:val="00B64712"/>
    <w:rsid w:val="00B64B3C"/>
    <w:rsid w:val="00B65506"/>
    <w:rsid w:val="00B664E9"/>
    <w:rsid w:val="00B67836"/>
    <w:rsid w:val="00B7085D"/>
    <w:rsid w:val="00B73B9D"/>
    <w:rsid w:val="00B763CE"/>
    <w:rsid w:val="00B768CA"/>
    <w:rsid w:val="00B77799"/>
    <w:rsid w:val="00B80918"/>
    <w:rsid w:val="00B82990"/>
    <w:rsid w:val="00B82CF3"/>
    <w:rsid w:val="00B82E4E"/>
    <w:rsid w:val="00B83185"/>
    <w:rsid w:val="00B842E1"/>
    <w:rsid w:val="00B86D17"/>
    <w:rsid w:val="00B86DF5"/>
    <w:rsid w:val="00B8733F"/>
    <w:rsid w:val="00B90692"/>
    <w:rsid w:val="00B91141"/>
    <w:rsid w:val="00B91D47"/>
    <w:rsid w:val="00B95792"/>
    <w:rsid w:val="00B95B6B"/>
    <w:rsid w:val="00B960F1"/>
    <w:rsid w:val="00BA03FE"/>
    <w:rsid w:val="00BA07B5"/>
    <w:rsid w:val="00BA2C54"/>
    <w:rsid w:val="00BA46FB"/>
    <w:rsid w:val="00BA6888"/>
    <w:rsid w:val="00BA6E10"/>
    <w:rsid w:val="00BA6F56"/>
    <w:rsid w:val="00BA7CFC"/>
    <w:rsid w:val="00BB07C0"/>
    <w:rsid w:val="00BB09B7"/>
    <w:rsid w:val="00BB0D8A"/>
    <w:rsid w:val="00BB2064"/>
    <w:rsid w:val="00BB3FD4"/>
    <w:rsid w:val="00BB5AFC"/>
    <w:rsid w:val="00BB666D"/>
    <w:rsid w:val="00BB6B53"/>
    <w:rsid w:val="00BC0099"/>
    <w:rsid w:val="00BC170D"/>
    <w:rsid w:val="00BC228D"/>
    <w:rsid w:val="00BC2294"/>
    <w:rsid w:val="00BC23DC"/>
    <w:rsid w:val="00BC2DA3"/>
    <w:rsid w:val="00BC37EB"/>
    <w:rsid w:val="00BC3A21"/>
    <w:rsid w:val="00BC4ABF"/>
    <w:rsid w:val="00BC4AF8"/>
    <w:rsid w:val="00BC58D0"/>
    <w:rsid w:val="00BC7049"/>
    <w:rsid w:val="00BD0F4E"/>
    <w:rsid w:val="00BD2347"/>
    <w:rsid w:val="00BD2965"/>
    <w:rsid w:val="00BD5536"/>
    <w:rsid w:val="00BD73D6"/>
    <w:rsid w:val="00BD7F39"/>
    <w:rsid w:val="00BE020E"/>
    <w:rsid w:val="00BE0E2D"/>
    <w:rsid w:val="00BE3E99"/>
    <w:rsid w:val="00BE4254"/>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2B48"/>
    <w:rsid w:val="00C02B7D"/>
    <w:rsid w:val="00C02F31"/>
    <w:rsid w:val="00C0347F"/>
    <w:rsid w:val="00C057E7"/>
    <w:rsid w:val="00C06264"/>
    <w:rsid w:val="00C06750"/>
    <w:rsid w:val="00C07197"/>
    <w:rsid w:val="00C07295"/>
    <w:rsid w:val="00C07F7D"/>
    <w:rsid w:val="00C109F6"/>
    <w:rsid w:val="00C11886"/>
    <w:rsid w:val="00C118BD"/>
    <w:rsid w:val="00C11C0D"/>
    <w:rsid w:val="00C12A68"/>
    <w:rsid w:val="00C1425D"/>
    <w:rsid w:val="00C14358"/>
    <w:rsid w:val="00C145DF"/>
    <w:rsid w:val="00C15AC3"/>
    <w:rsid w:val="00C15B5B"/>
    <w:rsid w:val="00C162B4"/>
    <w:rsid w:val="00C176E0"/>
    <w:rsid w:val="00C17D45"/>
    <w:rsid w:val="00C2048D"/>
    <w:rsid w:val="00C23E65"/>
    <w:rsid w:val="00C24DA1"/>
    <w:rsid w:val="00C25394"/>
    <w:rsid w:val="00C25721"/>
    <w:rsid w:val="00C262A0"/>
    <w:rsid w:val="00C263DA"/>
    <w:rsid w:val="00C31BB0"/>
    <w:rsid w:val="00C3272A"/>
    <w:rsid w:val="00C327AA"/>
    <w:rsid w:val="00C341BE"/>
    <w:rsid w:val="00C342EA"/>
    <w:rsid w:val="00C34D73"/>
    <w:rsid w:val="00C3548A"/>
    <w:rsid w:val="00C35614"/>
    <w:rsid w:val="00C35D21"/>
    <w:rsid w:val="00C3680C"/>
    <w:rsid w:val="00C36B37"/>
    <w:rsid w:val="00C36B50"/>
    <w:rsid w:val="00C37382"/>
    <w:rsid w:val="00C37C1A"/>
    <w:rsid w:val="00C41C23"/>
    <w:rsid w:val="00C41E6A"/>
    <w:rsid w:val="00C41F70"/>
    <w:rsid w:val="00C46711"/>
    <w:rsid w:val="00C47612"/>
    <w:rsid w:val="00C50FC6"/>
    <w:rsid w:val="00C53038"/>
    <w:rsid w:val="00C53180"/>
    <w:rsid w:val="00C534CA"/>
    <w:rsid w:val="00C539B9"/>
    <w:rsid w:val="00C544BB"/>
    <w:rsid w:val="00C54670"/>
    <w:rsid w:val="00C54F69"/>
    <w:rsid w:val="00C5568C"/>
    <w:rsid w:val="00C55CDE"/>
    <w:rsid w:val="00C57697"/>
    <w:rsid w:val="00C6306D"/>
    <w:rsid w:val="00C63484"/>
    <w:rsid w:val="00C639D5"/>
    <w:rsid w:val="00C63D8B"/>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3ABE"/>
    <w:rsid w:val="00C7426D"/>
    <w:rsid w:val="00C74781"/>
    <w:rsid w:val="00C761CF"/>
    <w:rsid w:val="00C764F7"/>
    <w:rsid w:val="00C80151"/>
    <w:rsid w:val="00C80521"/>
    <w:rsid w:val="00C809BC"/>
    <w:rsid w:val="00C8230F"/>
    <w:rsid w:val="00C82A4F"/>
    <w:rsid w:val="00C82BFA"/>
    <w:rsid w:val="00C833FA"/>
    <w:rsid w:val="00C84345"/>
    <w:rsid w:val="00C850B6"/>
    <w:rsid w:val="00C853C5"/>
    <w:rsid w:val="00C853E7"/>
    <w:rsid w:val="00C86416"/>
    <w:rsid w:val="00C875C4"/>
    <w:rsid w:val="00C8769A"/>
    <w:rsid w:val="00C90EB5"/>
    <w:rsid w:val="00C910A8"/>
    <w:rsid w:val="00C911A5"/>
    <w:rsid w:val="00C91535"/>
    <w:rsid w:val="00C92C33"/>
    <w:rsid w:val="00C9741F"/>
    <w:rsid w:val="00C974E7"/>
    <w:rsid w:val="00CA1241"/>
    <w:rsid w:val="00CA1C52"/>
    <w:rsid w:val="00CA29E9"/>
    <w:rsid w:val="00CA5668"/>
    <w:rsid w:val="00CA5707"/>
    <w:rsid w:val="00CA6D46"/>
    <w:rsid w:val="00CA7191"/>
    <w:rsid w:val="00CA7453"/>
    <w:rsid w:val="00CA78E4"/>
    <w:rsid w:val="00CA7A66"/>
    <w:rsid w:val="00CB056F"/>
    <w:rsid w:val="00CB2D8F"/>
    <w:rsid w:val="00CB7A01"/>
    <w:rsid w:val="00CB7CBD"/>
    <w:rsid w:val="00CB7FB5"/>
    <w:rsid w:val="00CC1677"/>
    <w:rsid w:val="00CC1BEA"/>
    <w:rsid w:val="00CC2208"/>
    <w:rsid w:val="00CC5D92"/>
    <w:rsid w:val="00CC704F"/>
    <w:rsid w:val="00CD16A5"/>
    <w:rsid w:val="00CD16D7"/>
    <w:rsid w:val="00CD324A"/>
    <w:rsid w:val="00CD3650"/>
    <w:rsid w:val="00CD40DB"/>
    <w:rsid w:val="00CD4714"/>
    <w:rsid w:val="00CD62CC"/>
    <w:rsid w:val="00CE0E68"/>
    <w:rsid w:val="00CE187D"/>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44BD"/>
    <w:rsid w:val="00CF5098"/>
    <w:rsid w:val="00CF6666"/>
    <w:rsid w:val="00CF67B3"/>
    <w:rsid w:val="00CF7CCA"/>
    <w:rsid w:val="00D009B7"/>
    <w:rsid w:val="00D013B5"/>
    <w:rsid w:val="00D01F0A"/>
    <w:rsid w:val="00D02B68"/>
    <w:rsid w:val="00D02C8D"/>
    <w:rsid w:val="00D03082"/>
    <w:rsid w:val="00D0368F"/>
    <w:rsid w:val="00D044D4"/>
    <w:rsid w:val="00D044E7"/>
    <w:rsid w:val="00D051B3"/>
    <w:rsid w:val="00D051F9"/>
    <w:rsid w:val="00D05919"/>
    <w:rsid w:val="00D06633"/>
    <w:rsid w:val="00D06A3B"/>
    <w:rsid w:val="00D06AF9"/>
    <w:rsid w:val="00D0709D"/>
    <w:rsid w:val="00D07160"/>
    <w:rsid w:val="00D07A0E"/>
    <w:rsid w:val="00D1188A"/>
    <w:rsid w:val="00D12EC5"/>
    <w:rsid w:val="00D12FC9"/>
    <w:rsid w:val="00D13023"/>
    <w:rsid w:val="00D13893"/>
    <w:rsid w:val="00D16EB6"/>
    <w:rsid w:val="00D1788B"/>
    <w:rsid w:val="00D21DA1"/>
    <w:rsid w:val="00D2231B"/>
    <w:rsid w:val="00D23138"/>
    <w:rsid w:val="00D24F5D"/>
    <w:rsid w:val="00D2586F"/>
    <w:rsid w:val="00D265EF"/>
    <w:rsid w:val="00D273ED"/>
    <w:rsid w:val="00D30C02"/>
    <w:rsid w:val="00D30C1E"/>
    <w:rsid w:val="00D3269A"/>
    <w:rsid w:val="00D3368A"/>
    <w:rsid w:val="00D33A55"/>
    <w:rsid w:val="00D3491D"/>
    <w:rsid w:val="00D36AFD"/>
    <w:rsid w:val="00D371DC"/>
    <w:rsid w:val="00D403C5"/>
    <w:rsid w:val="00D41215"/>
    <w:rsid w:val="00D41EA0"/>
    <w:rsid w:val="00D43F42"/>
    <w:rsid w:val="00D43F6E"/>
    <w:rsid w:val="00D44DED"/>
    <w:rsid w:val="00D45D6E"/>
    <w:rsid w:val="00D472A5"/>
    <w:rsid w:val="00D476F2"/>
    <w:rsid w:val="00D47D51"/>
    <w:rsid w:val="00D51A6F"/>
    <w:rsid w:val="00D52119"/>
    <w:rsid w:val="00D550CF"/>
    <w:rsid w:val="00D557A2"/>
    <w:rsid w:val="00D5584A"/>
    <w:rsid w:val="00D56045"/>
    <w:rsid w:val="00D56C5F"/>
    <w:rsid w:val="00D574D2"/>
    <w:rsid w:val="00D57F0B"/>
    <w:rsid w:val="00D607AF"/>
    <w:rsid w:val="00D612F2"/>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160"/>
    <w:rsid w:val="00D7585E"/>
    <w:rsid w:val="00D75954"/>
    <w:rsid w:val="00D75A2C"/>
    <w:rsid w:val="00D76EA6"/>
    <w:rsid w:val="00D80509"/>
    <w:rsid w:val="00D8315D"/>
    <w:rsid w:val="00D84A78"/>
    <w:rsid w:val="00D870BE"/>
    <w:rsid w:val="00D93574"/>
    <w:rsid w:val="00D93DAD"/>
    <w:rsid w:val="00D95212"/>
    <w:rsid w:val="00D95476"/>
    <w:rsid w:val="00D95C21"/>
    <w:rsid w:val="00D96493"/>
    <w:rsid w:val="00DA1D6F"/>
    <w:rsid w:val="00DA37CC"/>
    <w:rsid w:val="00DA3BE4"/>
    <w:rsid w:val="00DA4A1B"/>
    <w:rsid w:val="00DA4AB2"/>
    <w:rsid w:val="00DA5C68"/>
    <w:rsid w:val="00DA7832"/>
    <w:rsid w:val="00DA7D92"/>
    <w:rsid w:val="00DB0E47"/>
    <w:rsid w:val="00DB150F"/>
    <w:rsid w:val="00DB2EB7"/>
    <w:rsid w:val="00DB4594"/>
    <w:rsid w:val="00DB4B96"/>
    <w:rsid w:val="00DB4D0E"/>
    <w:rsid w:val="00DB6C1F"/>
    <w:rsid w:val="00DC2953"/>
    <w:rsid w:val="00DC363E"/>
    <w:rsid w:val="00DC3A59"/>
    <w:rsid w:val="00DC3CEE"/>
    <w:rsid w:val="00DC5D6F"/>
    <w:rsid w:val="00DC5EED"/>
    <w:rsid w:val="00DC5F70"/>
    <w:rsid w:val="00DC66DE"/>
    <w:rsid w:val="00DC6F75"/>
    <w:rsid w:val="00DC79EC"/>
    <w:rsid w:val="00DD041C"/>
    <w:rsid w:val="00DD0F27"/>
    <w:rsid w:val="00DD20D0"/>
    <w:rsid w:val="00DD23EB"/>
    <w:rsid w:val="00DD2B85"/>
    <w:rsid w:val="00DD34C6"/>
    <w:rsid w:val="00DD38E3"/>
    <w:rsid w:val="00DD3B0F"/>
    <w:rsid w:val="00DD3EBF"/>
    <w:rsid w:val="00DD4CE1"/>
    <w:rsid w:val="00DD5A8C"/>
    <w:rsid w:val="00DD5E11"/>
    <w:rsid w:val="00DD74A2"/>
    <w:rsid w:val="00DD786D"/>
    <w:rsid w:val="00DE0745"/>
    <w:rsid w:val="00DE1844"/>
    <w:rsid w:val="00DE2B39"/>
    <w:rsid w:val="00DE4FF3"/>
    <w:rsid w:val="00DE5A84"/>
    <w:rsid w:val="00DE7004"/>
    <w:rsid w:val="00DE735A"/>
    <w:rsid w:val="00DE73B7"/>
    <w:rsid w:val="00DE77A4"/>
    <w:rsid w:val="00DE798A"/>
    <w:rsid w:val="00DF0796"/>
    <w:rsid w:val="00DF1368"/>
    <w:rsid w:val="00DF2D1E"/>
    <w:rsid w:val="00DF39F9"/>
    <w:rsid w:val="00DF4852"/>
    <w:rsid w:val="00DF48C8"/>
    <w:rsid w:val="00DF6764"/>
    <w:rsid w:val="00DF7A0C"/>
    <w:rsid w:val="00E001C2"/>
    <w:rsid w:val="00E019A9"/>
    <w:rsid w:val="00E0228C"/>
    <w:rsid w:val="00E028A3"/>
    <w:rsid w:val="00E038D1"/>
    <w:rsid w:val="00E052FC"/>
    <w:rsid w:val="00E070EE"/>
    <w:rsid w:val="00E10308"/>
    <w:rsid w:val="00E10A8D"/>
    <w:rsid w:val="00E10EA9"/>
    <w:rsid w:val="00E110F6"/>
    <w:rsid w:val="00E13177"/>
    <w:rsid w:val="00E14337"/>
    <w:rsid w:val="00E16DEB"/>
    <w:rsid w:val="00E179CB"/>
    <w:rsid w:val="00E20BD2"/>
    <w:rsid w:val="00E21ABC"/>
    <w:rsid w:val="00E2288C"/>
    <w:rsid w:val="00E23A46"/>
    <w:rsid w:val="00E24DF9"/>
    <w:rsid w:val="00E25C7F"/>
    <w:rsid w:val="00E26955"/>
    <w:rsid w:val="00E26E60"/>
    <w:rsid w:val="00E2773D"/>
    <w:rsid w:val="00E31015"/>
    <w:rsid w:val="00E312C4"/>
    <w:rsid w:val="00E315D9"/>
    <w:rsid w:val="00E31608"/>
    <w:rsid w:val="00E3263C"/>
    <w:rsid w:val="00E33C5C"/>
    <w:rsid w:val="00E33F5A"/>
    <w:rsid w:val="00E35F4A"/>
    <w:rsid w:val="00E367E1"/>
    <w:rsid w:val="00E377E8"/>
    <w:rsid w:val="00E400B6"/>
    <w:rsid w:val="00E407DF"/>
    <w:rsid w:val="00E41276"/>
    <w:rsid w:val="00E42073"/>
    <w:rsid w:val="00E43340"/>
    <w:rsid w:val="00E43D47"/>
    <w:rsid w:val="00E46629"/>
    <w:rsid w:val="00E46958"/>
    <w:rsid w:val="00E46E53"/>
    <w:rsid w:val="00E46F83"/>
    <w:rsid w:val="00E46FCC"/>
    <w:rsid w:val="00E5040C"/>
    <w:rsid w:val="00E50C4D"/>
    <w:rsid w:val="00E50FF3"/>
    <w:rsid w:val="00E511CB"/>
    <w:rsid w:val="00E516D2"/>
    <w:rsid w:val="00E554BA"/>
    <w:rsid w:val="00E56A71"/>
    <w:rsid w:val="00E57531"/>
    <w:rsid w:val="00E62B39"/>
    <w:rsid w:val="00E6342E"/>
    <w:rsid w:val="00E63728"/>
    <w:rsid w:val="00E63F8C"/>
    <w:rsid w:val="00E644BE"/>
    <w:rsid w:val="00E653FE"/>
    <w:rsid w:val="00E6764F"/>
    <w:rsid w:val="00E67A3F"/>
    <w:rsid w:val="00E708FA"/>
    <w:rsid w:val="00E70D21"/>
    <w:rsid w:val="00E72000"/>
    <w:rsid w:val="00E727FF"/>
    <w:rsid w:val="00E741A7"/>
    <w:rsid w:val="00E743BE"/>
    <w:rsid w:val="00E752E5"/>
    <w:rsid w:val="00E758A7"/>
    <w:rsid w:val="00E75FA9"/>
    <w:rsid w:val="00E75FBE"/>
    <w:rsid w:val="00E77AA5"/>
    <w:rsid w:val="00E80619"/>
    <w:rsid w:val="00E80A6D"/>
    <w:rsid w:val="00E8212D"/>
    <w:rsid w:val="00E82619"/>
    <w:rsid w:val="00E82DA2"/>
    <w:rsid w:val="00E854E6"/>
    <w:rsid w:val="00E855B4"/>
    <w:rsid w:val="00E86566"/>
    <w:rsid w:val="00E878AC"/>
    <w:rsid w:val="00E87ACD"/>
    <w:rsid w:val="00E9020E"/>
    <w:rsid w:val="00E905C9"/>
    <w:rsid w:val="00E92774"/>
    <w:rsid w:val="00E92B5B"/>
    <w:rsid w:val="00E93105"/>
    <w:rsid w:val="00E93CB3"/>
    <w:rsid w:val="00E94A78"/>
    <w:rsid w:val="00EA2164"/>
    <w:rsid w:val="00EA2B33"/>
    <w:rsid w:val="00EA473E"/>
    <w:rsid w:val="00EA4A88"/>
    <w:rsid w:val="00EA4DAB"/>
    <w:rsid w:val="00EA6F6F"/>
    <w:rsid w:val="00EA79CD"/>
    <w:rsid w:val="00EA7EC9"/>
    <w:rsid w:val="00EB062D"/>
    <w:rsid w:val="00EB1C7C"/>
    <w:rsid w:val="00EB2831"/>
    <w:rsid w:val="00EB3189"/>
    <w:rsid w:val="00EB32C0"/>
    <w:rsid w:val="00EB34BA"/>
    <w:rsid w:val="00EB4788"/>
    <w:rsid w:val="00EB5743"/>
    <w:rsid w:val="00EB5CD3"/>
    <w:rsid w:val="00EB5EF0"/>
    <w:rsid w:val="00EB5F84"/>
    <w:rsid w:val="00EB6812"/>
    <w:rsid w:val="00EC05F6"/>
    <w:rsid w:val="00EC074C"/>
    <w:rsid w:val="00EC0963"/>
    <w:rsid w:val="00EC2756"/>
    <w:rsid w:val="00EC42CF"/>
    <w:rsid w:val="00EC5861"/>
    <w:rsid w:val="00EC6D99"/>
    <w:rsid w:val="00EC7052"/>
    <w:rsid w:val="00EC76B4"/>
    <w:rsid w:val="00ED093A"/>
    <w:rsid w:val="00ED13D3"/>
    <w:rsid w:val="00ED197B"/>
    <w:rsid w:val="00ED23F0"/>
    <w:rsid w:val="00ED4E52"/>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24DA"/>
    <w:rsid w:val="00F2370F"/>
    <w:rsid w:val="00F23F4E"/>
    <w:rsid w:val="00F24A11"/>
    <w:rsid w:val="00F25152"/>
    <w:rsid w:val="00F25526"/>
    <w:rsid w:val="00F25A2A"/>
    <w:rsid w:val="00F25F12"/>
    <w:rsid w:val="00F26E16"/>
    <w:rsid w:val="00F26FE1"/>
    <w:rsid w:val="00F30A32"/>
    <w:rsid w:val="00F3147A"/>
    <w:rsid w:val="00F32281"/>
    <w:rsid w:val="00F33CE9"/>
    <w:rsid w:val="00F347C1"/>
    <w:rsid w:val="00F36520"/>
    <w:rsid w:val="00F3774E"/>
    <w:rsid w:val="00F44071"/>
    <w:rsid w:val="00F45A2C"/>
    <w:rsid w:val="00F461F9"/>
    <w:rsid w:val="00F4631B"/>
    <w:rsid w:val="00F52ACA"/>
    <w:rsid w:val="00F53B84"/>
    <w:rsid w:val="00F547C6"/>
    <w:rsid w:val="00F554CA"/>
    <w:rsid w:val="00F56AB9"/>
    <w:rsid w:val="00F56B6A"/>
    <w:rsid w:val="00F5736A"/>
    <w:rsid w:val="00F61334"/>
    <w:rsid w:val="00F617D0"/>
    <w:rsid w:val="00F638A9"/>
    <w:rsid w:val="00F65D67"/>
    <w:rsid w:val="00F66D6B"/>
    <w:rsid w:val="00F67EEF"/>
    <w:rsid w:val="00F74CF6"/>
    <w:rsid w:val="00F7535A"/>
    <w:rsid w:val="00F7793C"/>
    <w:rsid w:val="00F77C52"/>
    <w:rsid w:val="00F81062"/>
    <w:rsid w:val="00F829E8"/>
    <w:rsid w:val="00F82F7C"/>
    <w:rsid w:val="00F83433"/>
    <w:rsid w:val="00F83B4B"/>
    <w:rsid w:val="00F84712"/>
    <w:rsid w:val="00F8475C"/>
    <w:rsid w:val="00F8560C"/>
    <w:rsid w:val="00F87D18"/>
    <w:rsid w:val="00F915DE"/>
    <w:rsid w:val="00F93085"/>
    <w:rsid w:val="00F93198"/>
    <w:rsid w:val="00F93A29"/>
    <w:rsid w:val="00F94F56"/>
    <w:rsid w:val="00F97923"/>
    <w:rsid w:val="00FA187E"/>
    <w:rsid w:val="00FA247A"/>
    <w:rsid w:val="00FA2786"/>
    <w:rsid w:val="00FA2F2C"/>
    <w:rsid w:val="00FA3421"/>
    <w:rsid w:val="00FA38AC"/>
    <w:rsid w:val="00FA46C1"/>
    <w:rsid w:val="00FA47DC"/>
    <w:rsid w:val="00FA4BD0"/>
    <w:rsid w:val="00FA7E40"/>
    <w:rsid w:val="00FB09A7"/>
    <w:rsid w:val="00FB10AA"/>
    <w:rsid w:val="00FB1304"/>
    <w:rsid w:val="00FB380B"/>
    <w:rsid w:val="00FB3AFE"/>
    <w:rsid w:val="00FB3C3E"/>
    <w:rsid w:val="00FB4E5C"/>
    <w:rsid w:val="00FB6BDF"/>
    <w:rsid w:val="00FB734C"/>
    <w:rsid w:val="00FC184D"/>
    <w:rsid w:val="00FC7607"/>
    <w:rsid w:val="00FC7BE4"/>
    <w:rsid w:val="00FC7C84"/>
    <w:rsid w:val="00FD0519"/>
    <w:rsid w:val="00FD10B6"/>
    <w:rsid w:val="00FD1F0D"/>
    <w:rsid w:val="00FD3E5F"/>
    <w:rsid w:val="00FD4588"/>
    <w:rsid w:val="00FD5CA1"/>
    <w:rsid w:val="00FE0A51"/>
    <w:rsid w:val="00FE167B"/>
    <w:rsid w:val="00FE1696"/>
    <w:rsid w:val="00FE1B16"/>
    <w:rsid w:val="00FE2E2E"/>
    <w:rsid w:val="00FE3EBC"/>
    <w:rsid w:val="00FE43FB"/>
    <w:rsid w:val="00FE4F80"/>
    <w:rsid w:val="00FE544A"/>
    <w:rsid w:val="00FE64EC"/>
    <w:rsid w:val="00FE7620"/>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9074">
      <w:bodyDiv w:val="1"/>
      <w:marLeft w:val="0"/>
      <w:marRight w:val="0"/>
      <w:marTop w:val="0"/>
      <w:marBottom w:val="0"/>
      <w:divBdr>
        <w:top w:val="none" w:sz="0" w:space="0" w:color="auto"/>
        <w:left w:val="none" w:sz="0" w:space="0" w:color="auto"/>
        <w:bottom w:val="none" w:sz="0" w:space="0" w:color="auto"/>
        <w:right w:val="none" w:sz="0" w:space="0" w:color="auto"/>
      </w:divBdr>
    </w:div>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51386737">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90056666">
      <w:bodyDiv w:val="1"/>
      <w:marLeft w:val="0"/>
      <w:marRight w:val="0"/>
      <w:marTop w:val="0"/>
      <w:marBottom w:val="0"/>
      <w:divBdr>
        <w:top w:val="none" w:sz="0" w:space="0" w:color="auto"/>
        <w:left w:val="none" w:sz="0" w:space="0" w:color="auto"/>
        <w:bottom w:val="none" w:sz="0" w:space="0" w:color="auto"/>
        <w:right w:val="none" w:sz="0" w:space="0" w:color="auto"/>
      </w:divBdr>
    </w:div>
    <w:div w:id="93865682">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68255025">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1983828">
      <w:bodyDiv w:val="1"/>
      <w:marLeft w:val="0"/>
      <w:marRight w:val="0"/>
      <w:marTop w:val="0"/>
      <w:marBottom w:val="0"/>
      <w:divBdr>
        <w:top w:val="none" w:sz="0" w:space="0" w:color="auto"/>
        <w:left w:val="none" w:sz="0" w:space="0" w:color="auto"/>
        <w:bottom w:val="none" w:sz="0" w:space="0" w:color="auto"/>
        <w:right w:val="none" w:sz="0" w:space="0" w:color="auto"/>
      </w:divBdr>
    </w:div>
    <w:div w:id="209148098">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40066730">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68379031">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13474372">
      <w:bodyDiv w:val="1"/>
      <w:marLeft w:val="0"/>
      <w:marRight w:val="0"/>
      <w:marTop w:val="0"/>
      <w:marBottom w:val="0"/>
      <w:divBdr>
        <w:top w:val="none" w:sz="0" w:space="0" w:color="auto"/>
        <w:left w:val="none" w:sz="0" w:space="0" w:color="auto"/>
        <w:bottom w:val="none" w:sz="0" w:space="0" w:color="auto"/>
        <w:right w:val="none" w:sz="0" w:space="0" w:color="auto"/>
      </w:divBdr>
    </w:div>
    <w:div w:id="422382518">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45273757">
      <w:bodyDiv w:val="1"/>
      <w:marLeft w:val="0"/>
      <w:marRight w:val="0"/>
      <w:marTop w:val="0"/>
      <w:marBottom w:val="0"/>
      <w:divBdr>
        <w:top w:val="none" w:sz="0" w:space="0" w:color="auto"/>
        <w:left w:val="none" w:sz="0" w:space="0" w:color="auto"/>
        <w:bottom w:val="none" w:sz="0" w:space="0" w:color="auto"/>
        <w:right w:val="none" w:sz="0" w:space="0" w:color="auto"/>
      </w:divBdr>
    </w:div>
    <w:div w:id="448669536">
      <w:bodyDiv w:val="1"/>
      <w:marLeft w:val="0"/>
      <w:marRight w:val="0"/>
      <w:marTop w:val="0"/>
      <w:marBottom w:val="0"/>
      <w:divBdr>
        <w:top w:val="none" w:sz="0" w:space="0" w:color="auto"/>
        <w:left w:val="none" w:sz="0" w:space="0" w:color="auto"/>
        <w:bottom w:val="none" w:sz="0" w:space="0" w:color="auto"/>
        <w:right w:val="none" w:sz="0" w:space="0" w:color="auto"/>
      </w:divBdr>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69658557">
      <w:bodyDiv w:val="1"/>
      <w:marLeft w:val="0"/>
      <w:marRight w:val="0"/>
      <w:marTop w:val="0"/>
      <w:marBottom w:val="0"/>
      <w:divBdr>
        <w:top w:val="none" w:sz="0" w:space="0" w:color="auto"/>
        <w:left w:val="none" w:sz="0" w:space="0" w:color="auto"/>
        <w:bottom w:val="none" w:sz="0" w:space="0" w:color="auto"/>
        <w:right w:val="none" w:sz="0" w:space="0" w:color="auto"/>
      </w:divBdr>
    </w:div>
    <w:div w:id="571476716">
      <w:bodyDiv w:val="1"/>
      <w:marLeft w:val="0"/>
      <w:marRight w:val="0"/>
      <w:marTop w:val="0"/>
      <w:marBottom w:val="0"/>
      <w:divBdr>
        <w:top w:val="none" w:sz="0" w:space="0" w:color="auto"/>
        <w:left w:val="none" w:sz="0" w:space="0" w:color="auto"/>
        <w:bottom w:val="none" w:sz="0" w:space="0" w:color="auto"/>
        <w:right w:val="none" w:sz="0" w:space="0" w:color="auto"/>
      </w:divBdr>
    </w:div>
    <w:div w:id="581253646">
      <w:bodyDiv w:val="1"/>
      <w:marLeft w:val="0"/>
      <w:marRight w:val="0"/>
      <w:marTop w:val="0"/>
      <w:marBottom w:val="0"/>
      <w:divBdr>
        <w:top w:val="none" w:sz="0" w:space="0" w:color="auto"/>
        <w:left w:val="none" w:sz="0" w:space="0" w:color="auto"/>
        <w:bottom w:val="none" w:sz="0" w:space="0" w:color="auto"/>
        <w:right w:val="none" w:sz="0" w:space="0" w:color="auto"/>
      </w:divBdr>
    </w:div>
    <w:div w:id="588468061">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26012722">
      <w:bodyDiv w:val="1"/>
      <w:marLeft w:val="0"/>
      <w:marRight w:val="0"/>
      <w:marTop w:val="0"/>
      <w:marBottom w:val="0"/>
      <w:divBdr>
        <w:top w:val="none" w:sz="0" w:space="0" w:color="auto"/>
        <w:left w:val="none" w:sz="0" w:space="0" w:color="auto"/>
        <w:bottom w:val="none" w:sz="0" w:space="0" w:color="auto"/>
        <w:right w:val="none" w:sz="0" w:space="0" w:color="auto"/>
      </w:divBdr>
    </w:div>
    <w:div w:id="627398958">
      <w:bodyDiv w:val="1"/>
      <w:marLeft w:val="0"/>
      <w:marRight w:val="0"/>
      <w:marTop w:val="0"/>
      <w:marBottom w:val="0"/>
      <w:divBdr>
        <w:top w:val="none" w:sz="0" w:space="0" w:color="auto"/>
        <w:left w:val="none" w:sz="0" w:space="0" w:color="auto"/>
        <w:bottom w:val="none" w:sz="0" w:space="0" w:color="auto"/>
        <w:right w:val="none" w:sz="0" w:space="0" w:color="auto"/>
      </w:divBdr>
    </w:div>
    <w:div w:id="630091828">
      <w:bodyDiv w:val="1"/>
      <w:marLeft w:val="0"/>
      <w:marRight w:val="0"/>
      <w:marTop w:val="0"/>
      <w:marBottom w:val="0"/>
      <w:divBdr>
        <w:top w:val="none" w:sz="0" w:space="0" w:color="auto"/>
        <w:left w:val="none" w:sz="0" w:space="0" w:color="auto"/>
        <w:bottom w:val="none" w:sz="0" w:space="0" w:color="auto"/>
        <w:right w:val="none" w:sz="0" w:space="0" w:color="auto"/>
      </w:divBdr>
    </w:div>
    <w:div w:id="633485045">
      <w:bodyDiv w:val="1"/>
      <w:marLeft w:val="0"/>
      <w:marRight w:val="0"/>
      <w:marTop w:val="0"/>
      <w:marBottom w:val="0"/>
      <w:divBdr>
        <w:top w:val="none" w:sz="0" w:space="0" w:color="auto"/>
        <w:left w:val="none" w:sz="0" w:space="0" w:color="auto"/>
        <w:bottom w:val="none" w:sz="0" w:space="0" w:color="auto"/>
        <w:right w:val="none" w:sz="0" w:space="0" w:color="auto"/>
      </w:divBdr>
    </w:div>
    <w:div w:id="634483721">
      <w:bodyDiv w:val="1"/>
      <w:marLeft w:val="0"/>
      <w:marRight w:val="0"/>
      <w:marTop w:val="0"/>
      <w:marBottom w:val="0"/>
      <w:divBdr>
        <w:top w:val="none" w:sz="0" w:space="0" w:color="auto"/>
        <w:left w:val="none" w:sz="0" w:space="0" w:color="auto"/>
        <w:bottom w:val="none" w:sz="0" w:space="0" w:color="auto"/>
        <w:right w:val="none" w:sz="0" w:space="0" w:color="auto"/>
      </w:divBdr>
    </w:div>
    <w:div w:id="639922109">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784038450">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09060760">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37577203">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52887437">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07306079">
      <w:bodyDiv w:val="1"/>
      <w:marLeft w:val="0"/>
      <w:marRight w:val="0"/>
      <w:marTop w:val="0"/>
      <w:marBottom w:val="0"/>
      <w:divBdr>
        <w:top w:val="none" w:sz="0" w:space="0" w:color="auto"/>
        <w:left w:val="none" w:sz="0" w:space="0" w:color="auto"/>
        <w:bottom w:val="none" w:sz="0" w:space="0" w:color="auto"/>
        <w:right w:val="none" w:sz="0" w:space="0" w:color="auto"/>
      </w:divBdr>
    </w:div>
    <w:div w:id="9090775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29432658">
      <w:bodyDiv w:val="1"/>
      <w:marLeft w:val="0"/>
      <w:marRight w:val="0"/>
      <w:marTop w:val="0"/>
      <w:marBottom w:val="0"/>
      <w:divBdr>
        <w:top w:val="none" w:sz="0" w:space="0" w:color="auto"/>
        <w:left w:val="none" w:sz="0" w:space="0" w:color="auto"/>
        <w:bottom w:val="none" w:sz="0" w:space="0" w:color="auto"/>
        <w:right w:val="none" w:sz="0" w:space="0" w:color="auto"/>
      </w:divBdr>
    </w:div>
    <w:div w:id="951477998">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03122687">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07139256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2413489">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59541926">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71481937">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4198884">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58832417">
      <w:bodyDiv w:val="1"/>
      <w:marLeft w:val="0"/>
      <w:marRight w:val="0"/>
      <w:marTop w:val="0"/>
      <w:marBottom w:val="0"/>
      <w:divBdr>
        <w:top w:val="none" w:sz="0" w:space="0" w:color="auto"/>
        <w:left w:val="none" w:sz="0" w:space="0" w:color="auto"/>
        <w:bottom w:val="none" w:sz="0" w:space="0" w:color="auto"/>
        <w:right w:val="none" w:sz="0" w:space="0" w:color="auto"/>
      </w:divBdr>
    </w:div>
    <w:div w:id="1265042499">
      <w:bodyDiv w:val="1"/>
      <w:marLeft w:val="0"/>
      <w:marRight w:val="0"/>
      <w:marTop w:val="0"/>
      <w:marBottom w:val="0"/>
      <w:divBdr>
        <w:top w:val="none" w:sz="0" w:space="0" w:color="auto"/>
        <w:left w:val="none" w:sz="0" w:space="0" w:color="auto"/>
        <w:bottom w:val="none" w:sz="0" w:space="0" w:color="auto"/>
        <w:right w:val="none" w:sz="0" w:space="0" w:color="auto"/>
      </w:divBdr>
    </w:div>
    <w:div w:id="1272663426">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85310265">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08390741">
      <w:bodyDiv w:val="1"/>
      <w:marLeft w:val="0"/>
      <w:marRight w:val="0"/>
      <w:marTop w:val="0"/>
      <w:marBottom w:val="0"/>
      <w:divBdr>
        <w:top w:val="none" w:sz="0" w:space="0" w:color="auto"/>
        <w:left w:val="none" w:sz="0" w:space="0" w:color="auto"/>
        <w:bottom w:val="none" w:sz="0" w:space="0" w:color="auto"/>
        <w:right w:val="none" w:sz="0" w:space="0" w:color="auto"/>
      </w:divBdr>
    </w:div>
    <w:div w:id="1328366897">
      <w:bodyDiv w:val="1"/>
      <w:marLeft w:val="0"/>
      <w:marRight w:val="0"/>
      <w:marTop w:val="0"/>
      <w:marBottom w:val="0"/>
      <w:divBdr>
        <w:top w:val="none" w:sz="0" w:space="0" w:color="auto"/>
        <w:left w:val="none" w:sz="0" w:space="0" w:color="auto"/>
        <w:bottom w:val="none" w:sz="0" w:space="0" w:color="auto"/>
        <w:right w:val="none" w:sz="0" w:space="0" w:color="auto"/>
      </w:divBdr>
    </w:div>
    <w:div w:id="1331833875">
      <w:bodyDiv w:val="1"/>
      <w:marLeft w:val="0"/>
      <w:marRight w:val="0"/>
      <w:marTop w:val="0"/>
      <w:marBottom w:val="0"/>
      <w:divBdr>
        <w:top w:val="none" w:sz="0" w:space="0" w:color="auto"/>
        <w:left w:val="none" w:sz="0" w:space="0" w:color="auto"/>
        <w:bottom w:val="none" w:sz="0" w:space="0" w:color="auto"/>
        <w:right w:val="none" w:sz="0" w:space="0" w:color="auto"/>
      </w:divBdr>
    </w:div>
    <w:div w:id="1353069434">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393188952">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1775865">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79152800">
      <w:bodyDiv w:val="1"/>
      <w:marLeft w:val="0"/>
      <w:marRight w:val="0"/>
      <w:marTop w:val="0"/>
      <w:marBottom w:val="0"/>
      <w:divBdr>
        <w:top w:val="none" w:sz="0" w:space="0" w:color="auto"/>
        <w:left w:val="none" w:sz="0" w:space="0" w:color="auto"/>
        <w:bottom w:val="none" w:sz="0" w:space="0" w:color="auto"/>
        <w:right w:val="none" w:sz="0" w:space="0" w:color="auto"/>
      </w:divBdr>
    </w:div>
    <w:div w:id="1481656306">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19004611">
      <w:bodyDiv w:val="1"/>
      <w:marLeft w:val="0"/>
      <w:marRight w:val="0"/>
      <w:marTop w:val="0"/>
      <w:marBottom w:val="0"/>
      <w:divBdr>
        <w:top w:val="none" w:sz="0" w:space="0" w:color="auto"/>
        <w:left w:val="none" w:sz="0" w:space="0" w:color="auto"/>
        <w:bottom w:val="none" w:sz="0" w:space="0" w:color="auto"/>
        <w:right w:val="none" w:sz="0" w:space="0" w:color="auto"/>
      </w:divBdr>
    </w:div>
    <w:div w:id="1543709573">
      <w:bodyDiv w:val="1"/>
      <w:marLeft w:val="0"/>
      <w:marRight w:val="0"/>
      <w:marTop w:val="0"/>
      <w:marBottom w:val="0"/>
      <w:divBdr>
        <w:top w:val="none" w:sz="0" w:space="0" w:color="auto"/>
        <w:left w:val="none" w:sz="0" w:space="0" w:color="auto"/>
        <w:bottom w:val="none" w:sz="0" w:space="0" w:color="auto"/>
        <w:right w:val="none" w:sz="0" w:space="0" w:color="auto"/>
      </w:divBdr>
    </w:div>
    <w:div w:id="1550920188">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71773398">
      <w:bodyDiv w:val="1"/>
      <w:marLeft w:val="0"/>
      <w:marRight w:val="0"/>
      <w:marTop w:val="0"/>
      <w:marBottom w:val="0"/>
      <w:divBdr>
        <w:top w:val="none" w:sz="0" w:space="0" w:color="auto"/>
        <w:left w:val="none" w:sz="0" w:space="0" w:color="auto"/>
        <w:bottom w:val="none" w:sz="0" w:space="0" w:color="auto"/>
        <w:right w:val="none" w:sz="0" w:space="0" w:color="auto"/>
      </w:divBdr>
    </w:div>
    <w:div w:id="1579444055">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6187766">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592468870">
      <w:bodyDiv w:val="1"/>
      <w:marLeft w:val="0"/>
      <w:marRight w:val="0"/>
      <w:marTop w:val="0"/>
      <w:marBottom w:val="0"/>
      <w:divBdr>
        <w:top w:val="none" w:sz="0" w:space="0" w:color="auto"/>
        <w:left w:val="none" w:sz="0" w:space="0" w:color="auto"/>
        <w:bottom w:val="none" w:sz="0" w:space="0" w:color="auto"/>
        <w:right w:val="none" w:sz="0" w:space="0" w:color="auto"/>
      </w:divBdr>
    </w:div>
    <w:div w:id="1597441298">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8870953">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4455676">
      <w:bodyDiv w:val="1"/>
      <w:marLeft w:val="0"/>
      <w:marRight w:val="0"/>
      <w:marTop w:val="0"/>
      <w:marBottom w:val="0"/>
      <w:divBdr>
        <w:top w:val="none" w:sz="0" w:space="0" w:color="auto"/>
        <w:left w:val="none" w:sz="0" w:space="0" w:color="auto"/>
        <w:bottom w:val="none" w:sz="0" w:space="0" w:color="auto"/>
        <w:right w:val="none" w:sz="0" w:space="0" w:color="auto"/>
      </w:divBdr>
    </w:div>
    <w:div w:id="1678265446">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696885287">
      <w:bodyDiv w:val="1"/>
      <w:marLeft w:val="0"/>
      <w:marRight w:val="0"/>
      <w:marTop w:val="0"/>
      <w:marBottom w:val="0"/>
      <w:divBdr>
        <w:top w:val="none" w:sz="0" w:space="0" w:color="auto"/>
        <w:left w:val="none" w:sz="0" w:space="0" w:color="auto"/>
        <w:bottom w:val="none" w:sz="0" w:space="0" w:color="auto"/>
        <w:right w:val="none" w:sz="0" w:space="0" w:color="auto"/>
      </w:divBdr>
    </w:div>
    <w:div w:id="1745447692">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58868012">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1857020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32717167">
      <w:bodyDiv w:val="1"/>
      <w:marLeft w:val="0"/>
      <w:marRight w:val="0"/>
      <w:marTop w:val="0"/>
      <w:marBottom w:val="0"/>
      <w:divBdr>
        <w:top w:val="none" w:sz="0" w:space="0" w:color="auto"/>
        <w:left w:val="none" w:sz="0" w:space="0" w:color="auto"/>
        <w:bottom w:val="none" w:sz="0" w:space="0" w:color="auto"/>
        <w:right w:val="none" w:sz="0" w:space="0" w:color="auto"/>
      </w:divBdr>
    </w:div>
    <w:div w:id="1841236971">
      <w:bodyDiv w:val="1"/>
      <w:marLeft w:val="0"/>
      <w:marRight w:val="0"/>
      <w:marTop w:val="0"/>
      <w:marBottom w:val="0"/>
      <w:divBdr>
        <w:top w:val="none" w:sz="0" w:space="0" w:color="auto"/>
        <w:left w:val="none" w:sz="0" w:space="0" w:color="auto"/>
        <w:bottom w:val="none" w:sz="0" w:space="0" w:color="auto"/>
        <w:right w:val="none" w:sz="0" w:space="0" w:color="auto"/>
      </w:divBdr>
    </w:div>
    <w:div w:id="1845850687">
      <w:bodyDiv w:val="1"/>
      <w:marLeft w:val="0"/>
      <w:marRight w:val="0"/>
      <w:marTop w:val="0"/>
      <w:marBottom w:val="0"/>
      <w:divBdr>
        <w:top w:val="none" w:sz="0" w:space="0" w:color="auto"/>
        <w:left w:val="none" w:sz="0" w:space="0" w:color="auto"/>
        <w:bottom w:val="none" w:sz="0" w:space="0" w:color="auto"/>
        <w:right w:val="none" w:sz="0" w:space="0" w:color="auto"/>
      </w:divBdr>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34893242">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10519665">
      <w:bodyDiv w:val="1"/>
      <w:marLeft w:val="0"/>
      <w:marRight w:val="0"/>
      <w:marTop w:val="0"/>
      <w:marBottom w:val="0"/>
      <w:divBdr>
        <w:top w:val="none" w:sz="0" w:space="0" w:color="auto"/>
        <w:left w:val="none" w:sz="0" w:space="0" w:color="auto"/>
        <w:bottom w:val="none" w:sz="0" w:space="0" w:color="auto"/>
        <w:right w:val="none" w:sz="0" w:space="0" w:color="auto"/>
      </w:divBdr>
    </w:div>
    <w:div w:id="2045403553">
      <w:bodyDiv w:val="1"/>
      <w:marLeft w:val="0"/>
      <w:marRight w:val="0"/>
      <w:marTop w:val="0"/>
      <w:marBottom w:val="0"/>
      <w:divBdr>
        <w:top w:val="none" w:sz="0" w:space="0" w:color="auto"/>
        <w:left w:val="none" w:sz="0" w:space="0" w:color="auto"/>
        <w:bottom w:val="none" w:sz="0" w:space="0" w:color="auto"/>
        <w:right w:val="none" w:sz="0" w:space="0" w:color="auto"/>
      </w:divBdr>
    </w:div>
    <w:div w:id="2048676875">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77319105">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07071700">
      <w:bodyDiv w:val="1"/>
      <w:marLeft w:val="0"/>
      <w:marRight w:val="0"/>
      <w:marTop w:val="0"/>
      <w:marBottom w:val="0"/>
      <w:divBdr>
        <w:top w:val="none" w:sz="0" w:space="0" w:color="auto"/>
        <w:left w:val="none" w:sz="0" w:space="0" w:color="auto"/>
        <w:bottom w:val="none" w:sz="0" w:space="0" w:color="auto"/>
        <w:right w:val="none" w:sz="0" w:space="0" w:color="auto"/>
      </w:divBdr>
    </w:div>
    <w:div w:id="2131975118">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117" Type="http://schemas.openxmlformats.org/officeDocument/2006/relationships/hyperlink" Target="file:///C:\Documents%20and%20Settings\sedmihradskym\Desktop\New%20Folder\EDIGAS\IMBNOT\EXAMPLES\Imbnot_PIMB.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TDDNETT" TargetMode="External"/><Relationship Id="rId63" Type="http://schemas.openxmlformats.org/officeDocument/2006/relationships/image" Target="media/image15.emf"/><Relationship Id="rId68" Type="http://schemas.openxmlformats.org/officeDocument/2006/relationships/image" Target="media/image20.emf"/><Relationship Id="rId84" Type="http://schemas.openxmlformats.org/officeDocument/2006/relationships/hyperlink" Target="file:///C:\Users\jnecesany\AppData\Local\Temp\_tc\EDIGAS\ALOCAT" TargetMode="External"/><Relationship Id="rId89" Type="http://schemas.openxmlformats.org/officeDocument/2006/relationships/image" Target="media/image28.emf"/><Relationship Id="rId112" Type="http://schemas.openxmlformats.org/officeDocument/2006/relationships/hyperlink" Target="file:///C:\Documents%20and%20Settings\sedmihradskym\Desktop\New%20Folder\EDIGAS\IMBNOT\EXAMPLES\Imbnot_PIMB.xml" TargetMode="Externa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107" Type="http://schemas.openxmlformats.org/officeDocument/2006/relationships/hyperlink" Target="file:///C:\Documents%20and%20Settings\sedmihradskym\Desktop\New%20Folder\EDIGAS\APERAK\EXAMPLES\Aperak_na_gasdat.xml" TargetMode="External"/><Relationship Id="rId11" Type="http://schemas.openxmlformats.org/officeDocument/2006/relationships/image" Target="media/image3.wmf"/><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53" Type="http://schemas.openxmlformats.org/officeDocument/2006/relationships/image" Target="media/image6.emf"/><Relationship Id="rId58" Type="http://schemas.openxmlformats.org/officeDocument/2006/relationships/image" Target="media/image11.emf"/><Relationship Id="rId74" Type="http://schemas.openxmlformats.org/officeDocument/2006/relationships/image" Target="media/image22.png"/><Relationship Id="rId79" Type="http://schemas.openxmlformats.org/officeDocument/2006/relationships/oleObject" Target="embeddings/Microsoft_Visio_2003-2010_Drawing7.vsd"/><Relationship Id="rId102" Type="http://schemas.openxmlformats.org/officeDocument/2006/relationships/hyperlink" Target="file:///C:\Users\jnecesany\AppData\Local\Temp\_tc\EDIGAS\NOMINT" TargetMode="External"/><Relationship Id="rId5" Type="http://schemas.openxmlformats.org/officeDocument/2006/relationships/settings" Target="settings.xml"/><Relationship Id="rId61" Type="http://schemas.openxmlformats.org/officeDocument/2006/relationships/oleObject" Target="embeddings/Microsoft_Visio_2003-2010_Drawing1.vsd"/><Relationship Id="rId82" Type="http://schemas.openxmlformats.org/officeDocument/2006/relationships/image" Target="media/image26.emf"/><Relationship Id="rId90" Type="http://schemas.openxmlformats.org/officeDocument/2006/relationships/image" Target="media/image29.emf"/><Relationship Id="rId95" Type="http://schemas.openxmlformats.org/officeDocument/2006/relationships/image" Target="media/image33.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LIMITS" TargetMode="External"/><Relationship Id="rId56" Type="http://schemas.openxmlformats.org/officeDocument/2006/relationships/image" Target="media/image9.emf"/><Relationship Id="rId64" Type="http://schemas.openxmlformats.org/officeDocument/2006/relationships/image" Target="media/image16.emf"/><Relationship Id="rId69" Type="http://schemas.openxmlformats.org/officeDocument/2006/relationships/oleObject" Target="embeddings/Microsoft_Visio_2003-2010_Drawing2.vsd"/><Relationship Id="rId77" Type="http://schemas.openxmlformats.org/officeDocument/2006/relationships/oleObject" Target="embeddings/Microsoft_Visio_2003-2010_Drawing6.vsd"/><Relationship Id="rId100" Type="http://schemas.openxmlformats.org/officeDocument/2006/relationships/oleObject" Target="embeddings/Microsoft_Visio_2003-2010_Drawing11.vsd"/><Relationship Id="rId105" Type="http://schemas.openxmlformats.org/officeDocument/2006/relationships/hyperlink" Target="file:///C:\Documents%20and%20Settings\sedmihradskym\Desktop\New%20Folder\EDIGAS\NOMRES\EXAMPLES\Nomres_TRA.xml" TargetMode="External"/><Relationship Id="rId113" Type="http://schemas.openxmlformats.org/officeDocument/2006/relationships/image" Target="media/image40.emf"/><Relationship Id="rId11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file:///C:\Users\jnecesany\AppData\Local\Temp\_tc\XML\GLOBALS" TargetMode="External"/><Relationship Id="rId72" Type="http://schemas.openxmlformats.org/officeDocument/2006/relationships/oleObject" Target="embeddings/Microsoft_Visio_2003-2010_Drawing4.vsd"/><Relationship Id="rId80" Type="http://schemas.openxmlformats.org/officeDocument/2006/relationships/image" Target="media/image25.emf"/><Relationship Id="rId85" Type="http://schemas.openxmlformats.org/officeDocument/2006/relationships/hyperlink" Target="file:///C:\Documents%20and%20Settings\sedmihradskym\Desktop\New%20Folder\EDIGAS\ALOCAT\EXAMPLES\Alocat_alokace_vystup_ze_soustavy.xml" TargetMode="External"/><Relationship Id="rId93" Type="http://schemas.openxmlformats.org/officeDocument/2006/relationships/image" Target="media/image31.emf"/><Relationship Id="rId98" Type="http://schemas.openxmlformats.org/officeDocument/2006/relationships/image" Target="media/image36.emf"/><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GASTDD" TargetMode="External"/><Relationship Id="rId59" Type="http://schemas.openxmlformats.org/officeDocument/2006/relationships/image" Target="media/image12.emf"/><Relationship Id="rId67" Type="http://schemas.openxmlformats.org/officeDocument/2006/relationships/image" Target="media/image19.emf"/><Relationship Id="rId103" Type="http://schemas.openxmlformats.org/officeDocument/2006/relationships/hyperlink" Target="file:///C:\Documents%20and%20Settings\sedmihradskym\Desktop\New%20Folder\EDIGAS\NOMINT\EXAMPLES\Nomint_TRA.xml" TargetMode="External"/><Relationship Id="rId108" Type="http://schemas.openxmlformats.org/officeDocument/2006/relationships/hyperlink" Target="file:///C:\Users\jnecesany\AppData\Local\Temp\_tc\EDIGAS\SHPCDS" TargetMode="External"/><Relationship Id="rId116" Type="http://schemas.openxmlformats.org/officeDocument/2006/relationships/oleObject" Target="embeddings/Microsoft_Visio_2003-2010_Drawing13.vsd"/><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7.emf"/><Relationship Id="rId62" Type="http://schemas.openxmlformats.org/officeDocument/2006/relationships/image" Target="media/image14.emf"/><Relationship Id="rId70" Type="http://schemas.openxmlformats.org/officeDocument/2006/relationships/image" Target="media/image21.emf"/><Relationship Id="rId75" Type="http://schemas.openxmlformats.org/officeDocument/2006/relationships/hyperlink" Target="file:///C:\Users\jnecesany\AppData\Local\Temp\_tc\EDIGAS\GLOBALS" TargetMode="External"/><Relationship Id="rId83" Type="http://schemas.openxmlformats.org/officeDocument/2006/relationships/oleObject" Target="embeddings/Microsoft_Visio_2003-2010_Drawing9.vsd"/><Relationship Id="rId88" Type="http://schemas.openxmlformats.org/officeDocument/2006/relationships/image" Target="media/image27.emf"/><Relationship Id="rId91" Type="http://schemas.openxmlformats.org/officeDocument/2006/relationships/image" Target="media/image30.emf"/><Relationship Id="rId96" Type="http://schemas.openxmlformats.org/officeDocument/2006/relationships/image" Target="media/image34.emf"/><Relationship Id="rId111" Type="http://schemas.openxmlformats.org/officeDocument/2006/relationships/hyperlink" Target="file:///C:\Users\jnecesany\AppData\Local\Temp\_tc\EDIGAS\IMBNO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SFVOTGASREQ" TargetMode="External"/><Relationship Id="rId57" Type="http://schemas.openxmlformats.org/officeDocument/2006/relationships/image" Target="media/image10.emf"/><Relationship Id="rId106" Type="http://schemas.openxmlformats.org/officeDocument/2006/relationships/hyperlink" Target="file:///C:\Users\jnecesany\AppData\Local\Temp\_tc\EDIGAS\APERAK" TargetMode="External"/><Relationship Id="rId114" Type="http://schemas.openxmlformats.org/officeDocument/2006/relationships/oleObject" Target="embeddings/Microsoft_Visio_2003-2010_Drawing12.vsd"/><Relationship Id="rId119"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D:\projekty\aktualni%20projekty\NC%20BAL\Martin%20Sedmihradsky\extrozth\XML\SFVOTGASEXCHRATE" TargetMode="External"/><Relationship Id="rId52" Type="http://schemas.openxmlformats.org/officeDocument/2006/relationships/image" Target="media/image5.emf"/><Relationship Id="rId60" Type="http://schemas.openxmlformats.org/officeDocument/2006/relationships/image" Target="media/image13.emf"/><Relationship Id="rId65" Type="http://schemas.openxmlformats.org/officeDocument/2006/relationships/image" Target="media/image17.emf"/><Relationship Id="rId73" Type="http://schemas.openxmlformats.org/officeDocument/2006/relationships/oleObject" Target="embeddings/Microsoft_Visio_2003-2010_Drawing5.vsd"/><Relationship Id="rId78" Type="http://schemas.openxmlformats.org/officeDocument/2006/relationships/image" Target="media/image24.emf"/><Relationship Id="rId81" Type="http://schemas.openxmlformats.org/officeDocument/2006/relationships/oleObject" Target="embeddings/Microsoft_Visio_2003-2010_Drawing8.vsd"/><Relationship Id="rId86" Type="http://schemas.openxmlformats.org/officeDocument/2006/relationships/hyperlink" Target="file:///C:\Users\jnecesany\AppData\Local\Temp\_tc\EDIGAS\GASDAT" TargetMode="External"/><Relationship Id="rId94" Type="http://schemas.openxmlformats.org/officeDocument/2006/relationships/image" Target="media/image32.emf"/><Relationship Id="rId99" Type="http://schemas.openxmlformats.org/officeDocument/2006/relationships/image" Target="media/image37.emf"/><Relationship Id="rId101" Type="http://schemas.openxmlformats.org/officeDocument/2006/relationships/image" Target="media/image38.e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hyperlink" Target="file:///C:\Documents%20and%20Settings\sedmihradskym\Desktop\New%20Folder\EDIGAS\SHPCDS\EXAMPLES\Shpcds_example.xml" TargetMode="External"/><Relationship Id="rId34" Type="http://schemas.openxmlformats.org/officeDocument/2006/relationships/hyperlink" Target="file:///C:\Users\jnecesany\AppData\Local\Temp\_tc\XML\CDSGASTEMPERATURE" TargetMode="External"/><Relationship Id="rId50" Type="http://schemas.openxmlformats.org/officeDocument/2006/relationships/hyperlink" Target="file:///C:\Users\jnecesany\AppData\Local\Temp\_tc\XML\SFVOTREQ" TargetMode="External"/><Relationship Id="rId55" Type="http://schemas.openxmlformats.org/officeDocument/2006/relationships/image" Target="media/image8.emf"/><Relationship Id="rId76" Type="http://schemas.openxmlformats.org/officeDocument/2006/relationships/image" Target="media/image23.emf"/><Relationship Id="rId97" Type="http://schemas.openxmlformats.org/officeDocument/2006/relationships/image" Target="media/image35.emf"/><Relationship Id="rId104" Type="http://schemas.openxmlformats.org/officeDocument/2006/relationships/hyperlink" Target="file:///C:\Users\jnecesany\AppData\Local\Temp\_tc\EDIGAS\NOMRES" TargetMode="External"/><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oleObject" Target="embeddings/Microsoft_Visio_2003-2010_Drawing3.vsd"/><Relationship Id="rId92" Type="http://schemas.openxmlformats.org/officeDocument/2006/relationships/oleObject" Target="embeddings/Microsoft_Visio_2003-2010_Drawing10.vsd"/><Relationship Id="rId2" Type="http://schemas.openxmlformats.org/officeDocument/2006/relationships/numbering" Target="numbering.xm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24" Type="http://schemas.openxmlformats.org/officeDocument/2006/relationships/hyperlink" Target="file:///C:\Users\jnecesany\AppData\Local\Temp\_tc\XML\COMMONMARKETREQ"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D:\projekty\aktualni%20projekty\NC%20BAL\Martin%20Sedmihradsky\extrozth\XML\SFVOTGASEXCHRATE" TargetMode="External"/><Relationship Id="rId66" Type="http://schemas.openxmlformats.org/officeDocument/2006/relationships/image" Target="media/image18.emf"/><Relationship Id="rId87" Type="http://schemas.openxmlformats.org/officeDocument/2006/relationships/hyperlink" Target="file:///C:\Documents%20and%20Settings\sedmihradskym\Desktop\New%20Folder\EDIGAS\GASDAT\EXAMPLES\Gasdat_produkty_QI12_AI12.xml" TargetMode="External"/><Relationship Id="rId110" Type="http://schemas.openxmlformats.org/officeDocument/2006/relationships/image" Target="media/image39.emf"/><Relationship Id="rId115" Type="http://schemas.openxmlformats.org/officeDocument/2006/relationships/image" Target="media/image4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C157F-4AC6-42CA-80E7-5977644AE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46372</Words>
  <Characters>273601</Characters>
  <Application>Microsoft Office Word</Application>
  <DocSecurity>0</DocSecurity>
  <Lines>2280</Lines>
  <Paragraphs>638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D1</vt:lpstr>
      <vt:lpstr>D1</vt:lpstr>
    </vt:vector>
  </TitlesOfParts>
  <LinksUpToDate>false</LinksUpToDate>
  <CharactersWithSpaces>319335</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2016-05-26T07:29:00Z</dcterms:created>
  <dcterms:modified xsi:type="dcterms:W3CDTF">2018-04-26T13:39:00Z</dcterms:modified>
</cp:coreProperties>
</file>