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85164476"/>
        <w:docPartObj>
          <w:docPartGallery w:val="Cover Pages"/>
          <w:docPartUnique/>
        </w:docPartObj>
      </w:sdtPr>
      <w:sdtEndPr/>
      <w:sdtContent>
        <w:p w14:paraId="48594C7A" w14:textId="77777777" w:rsidR="008911C0" w:rsidRDefault="008911C0" w:rsidP="008911C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8C86F53" wp14:editId="0C63768E">
                    <wp:simplePos x="0" y="0"/>
                    <wp:positionH relativeFrom="margin">
                      <wp:posOffset>-838835</wp:posOffset>
                    </wp:positionH>
                    <wp:positionV relativeFrom="page">
                      <wp:posOffset>480060</wp:posOffset>
                    </wp:positionV>
                    <wp:extent cx="7452360" cy="7209549"/>
                    <wp:effectExtent l="0" t="0" r="0" b="0"/>
                    <wp:wrapNone/>
                    <wp:docPr id="125" name="Skupin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7452360" cy="7209549"/>
                              <a:chOff x="-179198" y="0"/>
                              <a:chExt cx="6043313" cy="5404485"/>
                            </a:xfrm>
                          </wpg:grpSpPr>
                          <wps:wsp>
                            <wps:cNvPr id="126" name="Volný tvar 10"/>
                            <wps:cNvSpPr>
                              <a:spLocks/>
                            </wps:cNvSpPr>
                            <wps:spPr bwMode="auto">
                              <a:xfrm>
                                <a:off x="-179198" y="0"/>
                                <a:ext cx="6043313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8929C12" w14:textId="0B5BA6FC" w:rsidR="008911C0" w:rsidRPr="002C6AEE" w:rsidRDefault="008911C0" w:rsidP="008911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96"/>
                                      <w:szCs w:val="72"/>
                                    </w:rPr>
                                  </w:pPr>
                                  <w:r w:rsidRPr="00BF479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NEJČASTĚJŠÍ CHYBY V CSV SOUBORECH KE KOMPENZACI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Volný tvar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08C86F53" id="Skupina 125" o:spid="_x0000_s1026" style="position:absolute;margin-left:-66.05pt;margin-top:37.8pt;width:586.8pt;height:567.7pt;z-index:-251657216;mso-position-horizontal-relative:margin;mso-position-vertical-relative:page;mso-width-relative:margin" coordorigin="-1791" coordsize="6043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">
                    <o:lock v:ext="edit" aspectratio="t"/>
                    <v:shape id="Volný tvar 10" o:spid="_x0000_s1027" style="position:absolute;left:-1791;width:60432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948464,5134261;6043313,4972126;6043313,4763667;6043313,0;0,0" o:connectangles="0,0,0,0,0,0,0" textboxrect="0,0,720,700"/>
                      <v:textbox inset="1in,86.4pt,86.4pt,86.4pt">
                        <w:txbxContent>
                          <w:p w14:paraId="78929C12" w14:textId="0B5BA6FC" w:rsidR="008911C0" w:rsidRPr="002C6AEE" w:rsidRDefault="008911C0" w:rsidP="008911C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96"/>
                                <w:szCs w:val="72"/>
                              </w:rPr>
                            </w:pPr>
                            <w:r w:rsidRPr="00BF4791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NEJČASTĚJŠÍ CHYBY V CSV SOUBORECH KE KOMPENZACI</w:t>
                            </w:r>
                          </w:p>
                        </w:txbxContent>
                      </v:textbox>
                    </v:shape>
                    <v:shape id="Volný tvar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14:paraId="24D7CD4C" w14:textId="77777777" w:rsidR="008911C0" w:rsidRDefault="008911C0" w:rsidP="008911C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C7F04A" wp14:editId="375A246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2004060"/>
                    <wp:effectExtent l="0" t="0" r="0" b="15240"/>
                    <wp:wrapSquare wrapText="bothSides"/>
                    <wp:docPr id="129" name="Textové pol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0040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162D6E" w14:textId="597F0982" w:rsidR="008911C0" w:rsidRPr="00DB261F" w:rsidRDefault="008911C0" w:rsidP="008911C0">
                                <w:pPr>
                                  <w:pStyle w:val="Bezmezer"/>
                                  <w:spacing w:before="40" w:after="40"/>
                                  <w:rPr>
                                    <w:rFonts w:ascii="Arial" w:hAnsi="Arial" w:cs="Arial"/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 w:rsidRPr="008911C0">
                                  <w:rPr>
                                    <w:rFonts w:ascii="Arial" w:hAnsi="Arial" w:cs="Arial"/>
                                    <w:caps/>
                                    <w:color w:val="4472C4" w:themeColor="accent1"/>
                                    <w:kern w:val="2"/>
                                    <w:sz w:val="28"/>
                                    <w:szCs w:val="28"/>
                                    <w14:ligatures w14:val="standardContextual"/>
                                  </w:rPr>
                                  <w:t>VERZE 01, 23.06.2023</w:t>
                                </w:r>
                              </w:p>
                              <w:p w14:paraId="03D98BF6" w14:textId="77777777" w:rsidR="008911C0" w:rsidRDefault="008911C0" w:rsidP="008911C0">
                                <w:pPr>
                                  <w:pStyle w:val="Bezmezer"/>
                                  <w:spacing w:before="4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5EC7F0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29" o:spid="_x0000_s1029" type="#_x0000_t202" style="position:absolute;margin-left:0;margin-top:0;width:453pt;height:157.8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" filled="f" stroked="f" strokeweight=".5pt">
                    <v:textbox inset="1in,0,86.4pt,0">
                      <w:txbxContent>
                        <w:p w14:paraId="0E162D6E" w14:textId="597F0982" w:rsidR="008911C0" w:rsidRPr="00DB261F" w:rsidRDefault="008911C0" w:rsidP="008911C0">
                          <w:pPr>
                            <w:pStyle w:val="Bezmezer"/>
                            <w:spacing w:before="40" w:after="40"/>
                            <w:rPr>
                              <w:rFonts w:ascii="Arial" w:hAnsi="Arial" w:cs="Arial"/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 w:rsidRPr="008911C0">
                            <w:rPr>
                              <w:rFonts w:ascii="Arial" w:hAnsi="Arial" w:cs="Arial"/>
                              <w:caps/>
                              <w:color w:val="4472C4" w:themeColor="accent1"/>
                              <w:kern w:val="2"/>
                              <w:sz w:val="28"/>
                              <w:szCs w:val="28"/>
                              <w14:ligatures w14:val="standardContextual"/>
                            </w:rPr>
                            <w:t>VERZE 01, 23.06.2023</w:t>
                          </w:r>
                        </w:p>
                        <w:p w14:paraId="03D98BF6" w14:textId="77777777" w:rsidR="008911C0" w:rsidRDefault="008911C0" w:rsidP="008911C0">
                          <w:pPr>
                            <w:pStyle w:val="Bezmezer"/>
                            <w:spacing w:before="4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33048B" wp14:editId="784217C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Obdélník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D8CDAC" w14:textId="68D545BF" w:rsidR="008911C0" w:rsidRDefault="008911C0" w:rsidP="008911C0">
                                <w:pPr>
                                  <w:pStyle w:val="Bezmezer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rect w14:anchorId="1833048B" id="Obdélník 130" o:spid="_x0000_s1030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" fillcolor="#4472c4 [3204]" stroked="f" strokeweight="1pt">
                    <o:lock v:ext="edit" aspectratio="t"/>
                    <v:textbox inset="3.6pt,,3.6pt">
                      <w:txbxContent>
                        <w:p w14:paraId="2FD8CDAC" w14:textId="68D545BF" w:rsidR="008911C0" w:rsidRDefault="008911C0" w:rsidP="008911C0">
                          <w:pPr>
                            <w:pStyle w:val="Bezmezer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2023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40645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EBA272" w14:textId="77777777" w:rsidR="008911C0" w:rsidRDefault="008911C0" w:rsidP="008911C0">
          <w:pPr>
            <w:pStyle w:val="Nadpisobsahu"/>
          </w:pPr>
          <w:r>
            <w:t>Obsah</w:t>
          </w:r>
        </w:p>
        <w:p w14:paraId="3BC3ADFB" w14:textId="77777777" w:rsidR="008911C0" w:rsidRDefault="008911C0" w:rsidP="008911C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402984" w:history="1">
            <w:r w:rsidRPr="00A11EC8">
              <w:rPr>
                <w:rStyle w:val="Hypertextovodkaz"/>
                <w:noProof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11EC8">
              <w:rPr>
                <w:rStyle w:val="Hypertextovodkaz"/>
                <w:noProof/>
              </w:rPr>
              <w:t>ÚČEL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_Toc138402984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6435C" w14:textId="77777777" w:rsidR="008911C0" w:rsidRDefault="00D939F5" w:rsidP="008911C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8402985" w:history="1">
            <w:r w:rsidR="008911C0" w:rsidRPr="00A11EC8">
              <w:rPr>
                <w:rStyle w:val="Hypertextovodkaz"/>
                <w:noProof/>
              </w:rPr>
              <w:t>2.</w:t>
            </w:r>
            <w:r w:rsidR="008911C0">
              <w:rPr>
                <w:rFonts w:eastAsiaTheme="minorEastAsia"/>
                <w:noProof/>
                <w:lang w:eastAsia="cs-CZ"/>
              </w:rPr>
              <w:tab/>
            </w:r>
            <w:r w:rsidR="008911C0" w:rsidRPr="00A11EC8">
              <w:rPr>
                <w:rStyle w:val="Hypertextovodkaz"/>
                <w:noProof/>
              </w:rPr>
              <w:t>CSV FORMÁT</w:t>
            </w:r>
            <w:r w:rsidR="008911C0">
              <w:rPr>
                <w:noProof/>
                <w:webHidden/>
              </w:rPr>
              <w:tab/>
            </w:r>
            <w:r w:rsidR="008911C0">
              <w:rPr>
                <w:noProof/>
                <w:webHidden/>
              </w:rPr>
              <w:fldChar w:fldCharType="begin"/>
            </w:r>
            <w:r w:rsidR="008911C0">
              <w:rPr>
                <w:noProof/>
                <w:webHidden/>
              </w:rPr>
              <w:instrText xml:space="preserve"> PAGEREF _Toc138402985 \h </w:instrText>
            </w:r>
            <w:r w:rsidR="008911C0">
              <w:rPr>
                <w:noProof/>
                <w:webHidden/>
              </w:rPr>
            </w:r>
            <w:r w:rsidR="008911C0">
              <w:rPr>
                <w:noProof/>
                <w:webHidden/>
              </w:rPr>
              <w:fldChar w:fldCharType="separate"/>
            </w:r>
            <w:r w:rsidR="008911C0">
              <w:rPr>
                <w:noProof/>
                <w:webHidden/>
              </w:rPr>
              <w:t>2</w:t>
            </w:r>
            <w:r w:rsidR="008911C0">
              <w:rPr>
                <w:noProof/>
                <w:webHidden/>
              </w:rPr>
              <w:fldChar w:fldCharType="end"/>
            </w:r>
          </w:hyperlink>
        </w:p>
        <w:p w14:paraId="6E82FDB5" w14:textId="77777777" w:rsidR="008911C0" w:rsidRDefault="00D939F5" w:rsidP="008911C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8402986" w:history="1">
            <w:r w:rsidR="008911C0" w:rsidRPr="00A11EC8">
              <w:rPr>
                <w:rStyle w:val="Hypertextovodkaz"/>
                <w:noProof/>
              </w:rPr>
              <w:t>3.</w:t>
            </w:r>
            <w:r w:rsidR="008911C0">
              <w:rPr>
                <w:rFonts w:eastAsiaTheme="minorEastAsia"/>
                <w:noProof/>
                <w:lang w:eastAsia="cs-CZ"/>
              </w:rPr>
              <w:tab/>
            </w:r>
            <w:r w:rsidR="008911C0" w:rsidRPr="00A11EC8">
              <w:rPr>
                <w:rStyle w:val="Hypertextovodkaz"/>
                <w:noProof/>
              </w:rPr>
              <w:t>DOPORUČENÝ POSTUP</w:t>
            </w:r>
            <w:r w:rsidR="008911C0">
              <w:rPr>
                <w:noProof/>
                <w:webHidden/>
              </w:rPr>
              <w:tab/>
            </w:r>
            <w:r w:rsidR="008911C0">
              <w:rPr>
                <w:noProof/>
                <w:webHidden/>
              </w:rPr>
              <w:fldChar w:fldCharType="begin"/>
            </w:r>
            <w:r w:rsidR="008911C0">
              <w:rPr>
                <w:noProof/>
                <w:webHidden/>
              </w:rPr>
              <w:instrText xml:space="preserve"> PAGEREF _Toc138402986 \h </w:instrText>
            </w:r>
            <w:r w:rsidR="008911C0">
              <w:rPr>
                <w:noProof/>
                <w:webHidden/>
              </w:rPr>
            </w:r>
            <w:r w:rsidR="008911C0">
              <w:rPr>
                <w:noProof/>
                <w:webHidden/>
              </w:rPr>
              <w:fldChar w:fldCharType="separate"/>
            </w:r>
            <w:r w:rsidR="008911C0">
              <w:rPr>
                <w:noProof/>
                <w:webHidden/>
              </w:rPr>
              <w:t>2</w:t>
            </w:r>
            <w:r w:rsidR="008911C0">
              <w:rPr>
                <w:noProof/>
                <w:webHidden/>
              </w:rPr>
              <w:fldChar w:fldCharType="end"/>
            </w:r>
          </w:hyperlink>
        </w:p>
        <w:p w14:paraId="324BE810" w14:textId="77777777" w:rsidR="008911C0" w:rsidRDefault="00D939F5" w:rsidP="008911C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8402987" w:history="1">
            <w:r w:rsidR="008911C0" w:rsidRPr="00A11EC8">
              <w:rPr>
                <w:rStyle w:val="Hypertextovodkaz"/>
                <w:noProof/>
              </w:rPr>
              <w:t>4.</w:t>
            </w:r>
            <w:r w:rsidR="008911C0">
              <w:rPr>
                <w:rFonts w:eastAsiaTheme="minorEastAsia"/>
                <w:noProof/>
                <w:lang w:eastAsia="cs-CZ"/>
              </w:rPr>
              <w:tab/>
            </w:r>
            <w:r w:rsidR="008911C0" w:rsidRPr="00A11EC8">
              <w:rPr>
                <w:rStyle w:val="Hypertextovodkaz"/>
                <w:noProof/>
              </w:rPr>
              <w:t>NEJČASTĚJŠÍ CHYBY</w:t>
            </w:r>
            <w:r w:rsidR="008911C0">
              <w:rPr>
                <w:noProof/>
                <w:webHidden/>
              </w:rPr>
              <w:tab/>
            </w:r>
            <w:r w:rsidR="008911C0">
              <w:rPr>
                <w:noProof/>
                <w:webHidden/>
              </w:rPr>
              <w:fldChar w:fldCharType="begin"/>
            </w:r>
            <w:r w:rsidR="008911C0">
              <w:rPr>
                <w:noProof/>
                <w:webHidden/>
              </w:rPr>
              <w:instrText xml:space="preserve"> PAGEREF _Toc138402987 \h </w:instrText>
            </w:r>
            <w:r w:rsidR="008911C0">
              <w:rPr>
                <w:noProof/>
                <w:webHidden/>
              </w:rPr>
            </w:r>
            <w:r w:rsidR="008911C0">
              <w:rPr>
                <w:noProof/>
                <w:webHidden/>
              </w:rPr>
              <w:fldChar w:fldCharType="separate"/>
            </w:r>
            <w:r w:rsidR="008911C0">
              <w:rPr>
                <w:noProof/>
                <w:webHidden/>
              </w:rPr>
              <w:t>2</w:t>
            </w:r>
            <w:r w:rsidR="008911C0">
              <w:rPr>
                <w:noProof/>
                <w:webHidden/>
              </w:rPr>
              <w:fldChar w:fldCharType="end"/>
            </w:r>
          </w:hyperlink>
        </w:p>
        <w:p w14:paraId="25128974" w14:textId="77777777" w:rsidR="008911C0" w:rsidRDefault="00D939F5" w:rsidP="008911C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8402988" w:history="1">
            <w:r w:rsidR="008911C0" w:rsidRPr="00A11EC8">
              <w:rPr>
                <w:rStyle w:val="Hypertextovodkaz"/>
                <w:noProof/>
              </w:rPr>
              <w:t>4.1.</w:t>
            </w:r>
            <w:r w:rsidR="008911C0">
              <w:rPr>
                <w:rFonts w:eastAsiaTheme="minorEastAsia"/>
                <w:noProof/>
                <w:lang w:eastAsia="cs-CZ"/>
              </w:rPr>
              <w:tab/>
            </w:r>
            <w:r w:rsidR="008911C0" w:rsidRPr="00A11EC8">
              <w:rPr>
                <w:rStyle w:val="Hypertextovodkaz"/>
                <w:noProof/>
              </w:rPr>
              <w:t>Chyby v hlavičce</w:t>
            </w:r>
            <w:r w:rsidR="008911C0">
              <w:rPr>
                <w:noProof/>
                <w:webHidden/>
              </w:rPr>
              <w:tab/>
            </w:r>
            <w:r w:rsidR="008911C0">
              <w:rPr>
                <w:noProof/>
                <w:webHidden/>
              </w:rPr>
              <w:fldChar w:fldCharType="begin"/>
            </w:r>
            <w:r w:rsidR="008911C0">
              <w:rPr>
                <w:noProof/>
                <w:webHidden/>
              </w:rPr>
              <w:instrText xml:space="preserve"> PAGEREF _Toc138402988 \h </w:instrText>
            </w:r>
            <w:r w:rsidR="008911C0">
              <w:rPr>
                <w:noProof/>
                <w:webHidden/>
              </w:rPr>
            </w:r>
            <w:r w:rsidR="008911C0">
              <w:rPr>
                <w:noProof/>
                <w:webHidden/>
              </w:rPr>
              <w:fldChar w:fldCharType="separate"/>
            </w:r>
            <w:r w:rsidR="008911C0">
              <w:rPr>
                <w:noProof/>
                <w:webHidden/>
              </w:rPr>
              <w:t>2</w:t>
            </w:r>
            <w:r w:rsidR="008911C0">
              <w:rPr>
                <w:noProof/>
                <w:webHidden/>
              </w:rPr>
              <w:fldChar w:fldCharType="end"/>
            </w:r>
          </w:hyperlink>
        </w:p>
        <w:p w14:paraId="532FE03C" w14:textId="77777777" w:rsidR="008911C0" w:rsidRDefault="00D939F5" w:rsidP="008911C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8402989" w:history="1">
            <w:r w:rsidR="008911C0" w:rsidRPr="00A11EC8">
              <w:rPr>
                <w:rStyle w:val="Hypertextovodkaz"/>
                <w:noProof/>
              </w:rPr>
              <w:t>4.2.</w:t>
            </w:r>
            <w:r w:rsidR="008911C0">
              <w:rPr>
                <w:rFonts w:eastAsiaTheme="minorEastAsia"/>
                <w:noProof/>
                <w:lang w:eastAsia="cs-CZ"/>
              </w:rPr>
              <w:tab/>
            </w:r>
            <w:r w:rsidR="008911C0" w:rsidRPr="00A11EC8">
              <w:rPr>
                <w:rStyle w:val="Hypertextovodkaz"/>
                <w:noProof/>
              </w:rPr>
              <w:t>Středníky</w:t>
            </w:r>
            <w:r w:rsidR="008911C0">
              <w:rPr>
                <w:noProof/>
                <w:webHidden/>
              </w:rPr>
              <w:tab/>
            </w:r>
            <w:r w:rsidR="008911C0">
              <w:rPr>
                <w:noProof/>
                <w:webHidden/>
              </w:rPr>
              <w:fldChar w:fldCharType="begin"/>
            </w:r>
            <w:r w:rsidR="008911C0">
              <w:rPr>
                <w:noProof/>
                <w:webHidden/>
              </w:rPr>
              <w:instrText xml:space="preserve"> PAGEREF _Toc138402989 \h </w:instrText>
            </w:r>
            <w:r w:rsidR="008911C0">
              <w:rPr>
                <w:noProof/>
                <w:webHidden/>
              </w:rPr>
            </w:r>
            <w:r w:rsidR="008911C0">
              <w:rPr>
                <w:noProof/>
                <w:webHidden/>
              </w:rPr>
              <w:fldChar w:fldCharType="separate"/>
            </w:r>
            <w:r w:rsidR="008911C0">
              <w:rPr>
                <w:noProof/>
                <w:webHidden/>
              </w:rPr>
              <w:t>3</w:t>
            </w:r>
            <w:r w:rsidR="008911C0">
              <w:rPr>
                <w:noProof/>
                <w:webHidden/>
              </w:rPr>
              <w:fldChar w:fldCharType="end"/>
            </w:r>
          </w:hyperlink>
        </w:p>
        <w:p w14:paraId="6EBA475E" w14:textId="77777777" w:rsidR="008911C0" w:rsidRDefault="00D939F5" w:rsidP="008911C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8402990" w:history="1">
            <w:r w:rsidR="008911C0" w:rsidRPr="00A11EC8">
              <w:rPr>
                <w:rStyle w:val="Hypertextovodkaz"/>
                <w:noProof/>
              </w:rPr>
              <w:t>4.3.</w:t>
            </w:r>
            <w:r w:rsidR="008911C0">
              <w:rPr>
                <w:rFonts w:eastAsiaTheme="minorEastAsia"/>
                <w:noProof/>
                <w:lang w:eastAsia="cs-CZ"/>
              </w:rPr>
              <w:tab/>
            </w:r>
            <w:r w:rsidR="008911C0" w:rsidRPr="00A11EC8">
              <w:rPr>
                <w:rStyle w:val="Hypertextovodkaz"/>
                <w:noProof/>
              </w:rPr>
              <w:t>Kódování češtiny (UTF-8)</w:t>
            </w:r>
            <w:r w:rsidR="008911C0">
              <w:rPr>
                <w:noProof/>
                <w:webHidden/>
              </w:rPr>
              <w:tab/>
            </w:r>
            <w:r w:rsidR="008911C0">
              <w:rPr>
                <w:noProof/>
                <w:webHidden/>
              </w:rPr>
              <w:fldChar w:fldCharType="begin"/>
            </w:r>
            <w:r w:rsidR="008911C0">
              <w:rPr>
                <w:noProof/>
                <w:webHidden/>
              </w:rPr>
              <w:instrText xml:space="preserve"> PAGEREF _Toc138402990 \h </w:instrText>
            </w:r>
            <w:r w:rsidR="008911C0">
              <w:rPr>
                <w:noProof/>
                <w:webHidden/>
              </w:rPr>
            </w:r>
            <w:r w:rsidR="008911C0">
              <w:rPr>
                <w:noProof/>
                <w:webHidden/>
              </w:rPr>
              <w:fldChar w:fldCharType="separate"/>
            </w:r>
            <w:r w:rsidR="008911C0">
              <w:rPr>
                <w:noProof/>
                <w:webHidden/>
              </w:rPr>
              <w:t>3</w:t>
            </w:r>
            <w:r w:rsidR="008911C0">
              <w:rPr>
                <w:noProof/>
                <w:webHidden/>
              </w:rPr>
              <w:fldChar w:fldCharType="end"/>
            </w:r>
          </w:hyperlink>
        </w:p>
        <w:p w14:paraId="7B50DEBA" w14:textId="77777777" w:rsidR="008911C0" w:rsidRDefault="00D939F5" w:rsidP="008911C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8402991" w:history="1">
            <w:r w:rsidR="008911C0" w:rsidRPr="00A11EC8">
              <w:rPr>
                <w:rStyle w:val="Hypertextovodkaz"/>
                <w:noProof/>
              </w:rPr>
              <w:t>5.</w:t>
            </w:r>
            <w:r w:rsidR="008911C0">
              <w:rPr>
                <w:rFonts w:eastAsiaTheme="minorEastAsia"/>
                <w:noProof/>
                <w:lang w:eastAsia="cs-CZ"/>
              </w:rPr>
              <w:tab/>
            </w:r>
            <w:r w:rsidR="008911C0" w:rsidRPr="00A11EC8">
              <w:rPr>
                <w:rStyle w:val="Hypertextovodkaz"/>
                <w:noProof/>
              </w:rPr>
              <w:t>RYCHLÁ KONTROLA SPRÁVNOSTI VYPLNĚNÍ CSV</w:t>
            </w:r>
            <w:r w:rsidR="008911C0">
              <w:rPr>
                <w:noProof/>
                <w:webHidden/>
              </w:rPr>
              <w:tab/>
            </w:r>
            <w:r w:rsidR="008911C0">
              <w:rPr>
                <w:noProof/>
                <w:webHidden/>
              </w:rPr>
              <w:fldChar w:fldCharType="begin"/>
            </w:r>
            <w:r w:rsidR="008911C0">
              <w:rPr>
                <w:noProof/>
                <w:webHidden/>
              </w:rPr>
              <w:instrText xml:space="preserve"> PAGEREF _Toc138402991 \h </w:instrText>
            </w:r>
            <w:r w:rsidR="008911C0">
              <w:rPr>
                <w:noProof/>
                <w:webHidden/>
              </w:rPr>
            </w:r>
            <w:r w:rsidR="008911C0">
              <w:rPr>
                <w:noProof/>
                <w:webHidden/>
              </w:rPr>
              <w:fldChar w:fldCharType="separate"/>
            </w:r>
            <w:r w:rsidR="008911C0">
              <w:rPr>
                <w:noProof/>
                <w:webHidden/>
              </w:rPr>
              <w:t>4</w:t>
            </w:r>
            <w:r w:rsidR="008911C0">
              <w:rPr>
                <w:noProof/>
                <w:webHidden/>
              </w:rPr>
              <w:fldChar w:fldCharType="end"/>
            </w:r>
          </w:hyperlink>
        </w:p>
        <w:p w14:paraId="687D6FE4" w14:textId="77777777" w:rsidR="008911C0" w:rsidRDefault="008911C0" w:rsidP="008911C0">
          <w:r>
            <w:rPr>
              <w:b/>
              <w:bCs/>
            </w:rPr>
            <w:fldChar w:fldCharType="end"/>
          </w:r>
        </w:p>
      </w:sdtContent>
    </w:sdt>
    <w:p w14:paraId="2F3A7471" w14:textId="77777777" w:rsidR="008911C0" w:rsidRDefault="008911C0" w:rsidP="008911C0">
      <w:r>
        <w:br w:type="page"/>
      </w:r>
    </w:p>
    <w:p w14:paraId="7091DB21" w14:textId="77777777" w:rsidR="008911C0" w:rsidRPr="00E639D4" w:rsidRDefault="008911C0" w:rsidP="008911C0">
      <w:pPr>
        <w:pStyle w:val="Nadpis1"/>
        <w:numPr>
          <w:ilvl w:val="0"/>
          <w:numId w:val="2"/>
        </w:numPr>
        <w:tabs>
          <w:tab w:val="num" w:pos="360"/>
        </w:tabs>
        <w:ind w:left="0" w:firstLine="0"/>
      </w:pPr>
      <w:bookmarkStart w:id="0" w:name="_Toc138402984"/>
      <w:r w:rsidRPr="00E639D4">
        <w:lastRenderedPageBreak/>
        <w:t>ÚČEL DOKUMENTU</w:t>
      </w:r>
      <w:bookmarkEnd w:id="0"/>
    </w:p>
    <w:p w14:paraId="26907727" w14:textId="77777777" w:rsidR="008911C0" w:rsidRPr="00E639D4" w:rsidRDefault="008911C0" w:rsidP="008911C0">
      <w:pPr>
        <w:jc w:val="both"/>
        <w:rPr>
          <w:rFonts w:ascii="Arial" w:hAnsi="Arial" w:cs="Arial"/>
        </w:rPr>
      </w:pPr>
      <w:r w:rsidRPr="00E639D4">
        <w:rPr>
          <w:rFonts w:ascii="Arial" w:hAnsi="Arial" w:cs="Arial"/>
        </w:rPr>
        <w:t>Dokument vznikl za účelem minimalizace chyb v jednotlivých CSV souborech, jež jsou součástí žádost</w:t>
      </w:r>
      <w:r>
        <w:rPr>
          <w:rFonts w:ascii="Arial" w:hAnsi="Arial" w:cs="Arial"/>
        </w:rPr>
        <w:t>i</w:t>
      </w:r>
      <w:r w:rsidRPr="00E639D4">
        <w:rPr>
          <w:rFonts w:ascii="Arial" w:hAnsi="Arial" w:cs="Arial"/>
        </w:rPr>
        <w:t xml:space="preserve"> o kompenzace poskytovaných na dodávky elektřiny a plynu za stanovené ceny.</w:t>
      </w:r>
    </w:p>
    <w:p w14:paraId="0F37D7E1" w14:textId="77777777" w:rsidR="008911C0" w:rsidRPr="00E639D4" w:rsidRDefault="008911C0" w:rsidP="008911C0">
      <w:pPr>
        <w:pStyle w:val="Nadpis1"/>
        <w:numPr>
          <w:ilvl w:val="0"/>
          <w:numId w:val="2"/>
        </w:numPr>
        <w:tabs>
          <w:tab w:val="num" w:pos="360"/>
        </w:tabs>
        <w:ind w:left="0" w:firstLine="0"/>
      </w:pPr>
      <w:bookmarkStart w:id="1" w:name="_Toc138402985"/>
      <w:r w:rsidRPr="00E639D4">
        <w:t xml:space="preserve">CSV </w:t>
      </w:r>
      <w:r w:rsidRPr="001F6E69">
        <w:t>FORMÁT</w:t>
      </w:r>
      <w:bookmarkEnd w:id="1"/>
    </w:p>
    <w:p w14:paraId="6C619BDE" w14:textId="77777777" w:rsidR="008911C0" w:rsidRPr="00E639D4" w:rsidRDefault="008911C0" w:rsidP="008911C0">
      <w:pPr>
        <w:jc w:val="both"/>
        <w:rPr>
          <w:rFonts w:ascii="Arial" w:hAnsi="Arial" w:cs="Arial"/>
        </w:rPr>
      </w:pPr>
      <w:r w:rsidRPr="00E639D4">
        <w:rPr>
          <w:rFonts w:ascii="Arial" w:hAnsi="Arial" w:cs="Arial"/>
        </w:rPr>
        <w:t>Formát CSV (Comma Separated Values – česky čárkou oddělené údaje) je jednoduchý a standardizovaný textový formát pro reprezentaci tabulkových dat. Tabulková data jsou v CSV reprezentována pomocí následujících jednoduchých pravidel.</w:t>
      </w:r>
    </w:p>
    <w:p w14:paraId="77A57846" w14:textId="77777777" w:rsidR="008911C0" w:rsidRPr="00E639D4" w:rsidRDefault="008911C0" w:rsidP="008911C0">
      <w:pPr>
        <w:pStyle w:val="Odrkypky"/>
        <w:jc w:val="both"/>
      </w:pPr>
      <w:r w:rsidRPr="00E639D4">
        <w:rPr>
          <w:sz w:val="23"/>
          <w:szCs w:val="23"/>
          <w:shd w:val="clear" w:color="auto" w:fill="FFFFFF"/>
        </w:rPr>
        <w:t>Jednotlivé řádky tabulky jsou zapsány jako řádky textového souboru, přičemž:</w:t>
      </w:r>
    </w:p>
    <w:p w14:paraId="22041389" w14:textId="77777777" w:rsidR="008911C0" w:rsidRPr="00E639D4" w:rsidRDefault="008911C0" w:rsidP="008911C0">
      <w:pPr>
        <w:pStyle w:val="Odrkypky"/>
        <w:numPr>
          <w:ilvl w:val="1"/>
          <w:numId w:val="1"/>
        </w:numPr>
        <w:jc w:val="both"/>
      </w:pPr>
      <w:r w:rsidRPr="00E639D4">
        <w:t>První řádek slouží k identifikaci Vámi podané žádosti</w:t>
      </w:r>
    </w:p>
    <w:p w14:paraId="116E3D39" w14:textId="77777777" w:rsidR="008911C0" w:rsidRPr="00E639D4" w:rsidRDefault="008911C0" w:rsidP="008911C0">
      <w:pPr>
        <w:pStyle w:val="Odrkypky"/>
        <w:numPr>
          <w:ilvl w:val="1"/>
          <w:numId w:val="1"/>
        </w:numPr>
        <w:jc w:val="both"/>
      </w:pPr>
      <w:r w:rsidRPr="00E639D4">
        <w:t>Druhý řádek slouží k ustanovení jednotlivých datových kategorií (sloupců)</w:t>
      </w:r>
    </w:p>
    <w:p w14:paraId="4D2F6E00" w14:textId="77777777" w:rsidR="008911C0" w:rsidRPr="00E639D4" w:rsidRDefault="008911C0" w:rsidP="008911C0">
      <w:pPr>
        <w:pStyle w:val="Odrkypky"/>
        <w:jc w:val="both"/>
      </w:pPr>
      <w:r w:rsidRPr="00E639D4">
        <w:rPr>
          <w:sz w:val="23"/>
          <w:szCs w:val="23"/>
          <w:shd w:val="clear" w:color="auto" w:fill="FFFFFF"/>
        </w:rPr>
        <w:t>Údaje v řádcích tabulky jsou zapsány jako řetězce, které jsou v případě žádostí oddělené středníky (</w:t>
      </w:r>
      <w:r w:rsidRPr="00E639D4">
        <w:rPr>
          <w:b/>
          <w:sz w:val="23"/>
          <w:szCs w:val="23"/>
          <w:shd w:val="clear" w:color="auto" w:fill="FFFFFF"/>
        </w:rPr>
        <w:t>;</w:t>
      </w:r>
      <w:r w:rsidRPr="00E639D4">
        <w:rPr>
          <w:sz w:val="23"/>
          <w:szCs w:val="23"/>
          <w:shd w:val="clear" w:color="auto" w:fill="FFFFFF"/>
        </w:rPr>
        <w:t>) – ty v podstatě slouží jako dělící čáry u klasické tabulky</w:t>
      </w:r>
    </w:p>
    <w:p w14:paraId="2F9BDBFB" w14:textId="77777777" w:rsidR="008911C0" w:rsidRPr="00E639D4" w:rsidRDefault="008911C0" w:rsidP="008911C0">
      <w:pPr>
        <w:pStyle w:val="Odrkypky"/>
        <w:jc w:val="both"/>
      </w:pPr>
      <w:r w:rsidRPr="00E639D4">
        <w:t>Od třetího řádku následují samotná data</w:t>
      </w:r>
    </w:p>
    <w:p w14:paraId="0952E7D5" w14:textId="77777777" w:rsidR="008911C0" w:rsidRPr="00E639D4" w:rsidRDefault="008911C0" w:rsidP="008911C0">
      <w:pPr>
        <w:pStyle w:val="Odrkypky"/>
        <w:numPr>
          <w:ilvl w:val="1"/>
          <w:numId w:val="1"/>
        </w:numPr>
        <w:jc w:val="both"/>
      </w:pPr>
      <w:r w:rsidRPr="00E639D4">
        <w:t>Jednotlivé datové hodnoty jsou rovněž odděleny středníky (</w:t>
      </w:r>
      <w:r w:rsidRPr="00E639D4">
        <w:rPr>
          <w:b/>
        </w:rPr>
        <w:t>;</w:t>
      </w:r>
      <w:r w:rsidRPr="00E639D4">
        <w:t>)</w:t>
      </w:r>
    </w:p>
    <w:p w14:paraId="4C9479F8" w14:textId="77777777" w:rsidR="008911C0" w:rsidRPr="00E639D4" w:rsidRDefault="008911C0" w:rsidP="008911C0">
      <w:pPr>
        <w:pStyle w:val="Nadpis1"/>
        <w:numPr>
          <w:ilvl w:val="0"/>
          <w:numId w:val="2"/>
        </w:numPr>
        <w:tabs>
          <w:tab w:val="num" w:pos="360"/>
        </w:tabs>
        <w:ind w:left="0" w:firstLine="0"/>
      </w:pPr>
      <w:bookmarkStart w:id="2" w:name="_Toc138402986"/>
      <w:r w:rsidRPr="001F6E69">
        <w:t>DOPORUČENÝ</w:t>
      </w:r>
      <w:r w:rsidRPr="00E639D4">
        <w:t xml:space="preserve"> POSTUP</w:t>
      </w:r>
      <w:bookmarkEnd w:id="2"/>
    </w:p>
    <w:p w14:paraId="771803A5" w14:textId="77777777" w:rsidR="008911C0" w:rsidRPr="00E639D4" w:rsidRDefault="008911C0" w:rsidP="008911C0">
      <w:pPr>
        <w:jc w:val="both"/>
        <w:rPr>
          <w:rFonts w:ascii="Arial" w:hAnsi="Arial" w:cs="Arial"/>
        </w:rPr>
      </w:pPr>
      <w:r w:rsidRPr="00E639D4">
        <w:rPr>
          <w:rFonts w:ascii="Arial" w:hAnsi="Arial" w:cs="Arial"/>
        </w:rPr>
        <w:t>Aby došlo k minimalizaci chyb při vytváření CSV souborů, doporučujeme Vám, řídit se následujícím postupem:</w:t>
      </w:r>
    </w:p>
    <w:p w14:paraId="6F50C800" w14:textId="77777777" w:rsidR="008911C0" w:rsidRPr="00E639D4" w:rsidRDefault="008911C0" w:rsidP="008911C0">
      <w:pPr>
        <w:pStyle w:val="Odrkypky"/>
        <w:jc w:val="both"/>
      </w:pPr>
      <w:r w:rsidRPr="00E639D4">
        <w:t>Na základě §3 nařízení vlády č. 5/2023 Sb. zjistíte, o jaký typ smlouvy se jedná</w:t>
      </w:r>
    </w:p>
    <w:p w14:paraId="091599F8" w14:textId="77777777" w:rsidR="008911C0" w:rsidRPr="00E639D4" w:rsidRDefault="008911C0" w:rsidP="008911C0">
      <w:pPr>
        <w:pStyle w:val="Odrkypky"/>
        <w:numPr>
          <w:ilvl w:val="1"/>
          <w:numId w:val="1"/>
        </w:numPr>
        <w:jc w:val="both"/>
      </w:pPr>
      <w:r w:rsidRPr="00E639D4">
        <w:t xml:space="preserve">S identifikací typu smlouvy Vám pomohou tyto často pokládané </w:t>
      </w:r>
      <w:hyperlink r:id="rId8" w:history="1">
        <w:r w:rsidRPr="00E639D4">
          <w:rPr>
            <w:rStyle w:val="Hypertextovodkaz"/>
          </w:rPr>
          <w:t>otázky</w:t>
        </w:r>
      </w:hyperlink>
      <w:r w:rsidRPr="00E639D4">
        <w:rPr>
          <w:rStyle w:val="Znakapoznpodarou"/>
        </w:rPr>
        <w:footnoteReference w:id="1"/>
      </w:r>
    </w:p>
    <w:p w14:paraId="1CC07D36" w14:textId="77777777" w:rsidR="008911C0" w:rsidRPr="00E639D4" w:rsidRDefault="008911C0" w:rsidP="008911C0">
      <w:pPr>
        <w:pStyle w:val="Odrkypky"/>
        <w:jc w:val="both"/>
      </w:pPr>
      <w:r w:rsidRPr="00E639D4">
        <w:t>Podle typu smlouvy, pak pomocí §5 nařízení vlády č. 5/2023 Sb., určíte správný jednotkový základ k výpočtu kompenzace</w:t>
      </w:r>
    </w:p>
    <w:p w14:paraId="1F904A59" w14:textId="77777777" w:rsidR="008911C0" w:rsidRPr="00E639D4" w:rsidRDefault="008911C0" w:rsidP="008911C0">
      <w:pPr>
        <w:pStyle w:val="Odrkypky"/>
        <w:jc w:val="both"/>
      </w:pPr>
      <w:r w:rsidRPr="00E639D4">
        <w:t>Na základě typu jednotkového základu, podle příloh 8. a 9. nařízení vlády č. 5/2023 Sb., určíte správný název (první z identifikátorů) a náležitosti Vámi vytvořeného CSV souboru</w:t>
      </w:r>
    </w:p>
    <w:p w14:paraId="7D8107FA" w14:textId="77777777" w:rsidR="008911C0" w:rsidRPr="00E639D4" w:rsidRDefault="008911C0" w:rsidP="008911C0">
      <w:pPr>
        <w:pStyle w:val="Odrkypky"/>
        <w:numPr>
          <w:ilvl w:val="1"/>
          <w:numId w:val="1"/>
        </w:numPr>
        <w:jc w:val="both"/>
      </w:pPr>
      <w:r w:rsidRPr="00E639D4">
        <w:t xml:space="preserve">S tím Vám pomůže následující popisný </w:t>
      </w:r>
      <w:hyperlink r:id="rId9" w:history="1">
        <w:r w:rsidRPr="00E639D4">
          <w:rPr>
            <w:rStyle w:val="Hypertextovodkaz"/>
          </w:rPr>
          <w:t>manuál</w:t>
        </w:r>
      </w:hyperlink>
      <w:r w:rsidRPr="00E639D4">
        <w:t xml:space="preserve"> </w:t>
      </w:r>
      <w:r w:rsidRPr="00E639D4">
        <w:rPr>
          <w:rStyle w:val="Znakapoznpodarou"/>
        </w:rPr>
        <w:footnoteReference w:id="2"/>
      </w:r>
    </w:p>
    <w:p w14:paraId="5A1C053E" w14:textId="77777777" w:rsidR="008911C0" w:rsidRPr="00E639D4" w:rsidRDefault="008911C0" w:rsidP="008911C0">
      <w:pPr>
        <w:pStyle w:val="Odrkypky"/>
        <w:jc w:val="both"/>
      </w:pPr>
      <w:r w:rsidRPr="00E639D4">
        <w:rPr>
          <w:sz w:val="23"/>
          <w:szCs w:val="23"/>
          <w:shd w:val="clear" w:color="auto" w:fill="FFFFFF"/>
        </w:rPr>
        <w:t xml:space="preserve">Následně můžete stáhnout předem připravené CSV </w:t>
      </w:r>
      <w:hyperlink r:id="rId10" w:history="1">
        <w:r w:rsidRPr="00E639D4">
          <w:rPr>
            <w:rStyle w:val="Hypertextovodkaz"/>
            <w:sz w:val="23"/>
            <w:szCs w:val="23"/>
            <w:shd w:val="clear" w:color="auto" w:fill="FFFFFF"/>
          </w:rPr>
          <w:t>soubory</w:t>
        </w:r>
      </w:hyperlink>
      <w:r w:rsidRPr="00E639D4">
        <w:rPr>
          <w:sz w:val="23"/>
          <w:szCs w:val="23"/>
          <w:shd w:val="clear" w:color="auto" w:fill="FFFFFF"/>
        </w:rPr>
        <w:t>, které již obsahují definované požadavky</w:t>
      </w:r>
    </w:p>
    <w:p w14:paraId="00020C72" w14:textId="77777777" w:rsidR="008911C0" w:rsidRPr="00E639D4" w:rsidRDefault="008911C0" w:rsidP="008911C0">
      <w:pPr>
        <w:pStyle w:val="Odrkypky"/>
        <w:jc w:val="both"/>
      </w:pPr>
      <w:r w:rsidRPr="00E639D4">
        <w:t xml:space="preserve">Ke správnému vyplnění doporučujeme využít </w:t>
      </w:r>
      <w:hyperlink r:id="rId11" w:history="1">
        <w:r w:rsidRPr="00E639D4">
          <w:rPr>
            <w:rStyle w:val="Hypertextovodkaz"/>
          </w:rPr>
          <w:t>manuál</w:t>
        </w:r>
      </w:hyperlink>
      <w:r w:rsidRPr="00E639D4">
        <w:t xml:space="preserve"> a tuto metodickou </w:t>
      </w:r>
      <w:hyperlink r:id="rId12" w:history="1">
        <w:r w:rsidRPr="00E639D4">
          <w:rPr>
            <w:rStyle w:val="Hypertextovodkaz"/>
          </w:rPr>
          <w:t>prezentaci</w:t>
        </w:r>
      </w:hyperlink>
    </w:p>
    <w:p w14:paraId="69A41A9F" w14:textId="77777777" w:rsidR="008911C0" w:rsidRPr="00E639D4" w:rsidRDefault="008911C0" w:rsidP="008911C0">
      <w:pPr>
        <w:pStyle w:val="Nadpis1"/>
        <w:numPr>
          <w:ilvl w:val="0"/>
          <w:numId w:val="2"/>
        </w:numPr>
        <w:tabs>
          <w:tab w:val="num" w:pos="360"/>
        </w:tabs>
        <w:ind w:left="0" w:firstLine="0"/>
      </w:pPr>
      <w:bookmarkStart w:id="3" w:name="_Toc138402987"/>
      <w:r w:rsidRPr="001F6E69">
        <w:t>NEJČASTĚJŠÍ</w:t>
      </w:r>
      <w:r w:rsidRPr="00E639D4">
        <w:t xml:space="preserve"> CHYBY</w:t>
      </w:r>
      <w:bookmarkEnd w:id="3"/>
    </w:p>
    <w:p w14:paraId="579E4238" w14:textId="77777777" w:rsidR="008911C0" w:rsidRPr="00E639D4" w:rsidRDefault="008911C0" w:rsidP="008911C0">
      <w:pPr>
        <w:jc w:val="both"/>
        <w:rPr>
          <w:rFonts w:ascii="Arial" w:hAnsi="Arial" w:cs="Arial"/>
        </w:rPr>
      </w:pPr>
      <w:r w:rsidRPr="00E639D4">
        <w:rPr>
          <w:rFonts w:ascii="Arial" w:hAnsi="Arial" w:cs="Arial"/>
          <w:b/>
        </w:rPr>
        <w:t>Nejčastější chybou</w:t>
      </w:r>
      <w:r w:rsidRPr="00E639D4">
        <w:rPr>
          <w:rFonts w:ascii="Arial" w:hAnsi="Arial" w:cs="Arial"/>
        </w:rPr>
        <w:t xml:space="preserve"> v CSV souborech je použití jiných speciálních znaků, než je středník (</w:t>
      </w:r>
      <w:r w:rsidRPr="00E639D4">
        <w:rPr>
          <w:rFonts w:ascii="Arial" w:hAnsi="Arial" w:cs="Arial"/>
          <w:b/>
        </w:rPr>
        <w:t>;</w:t>
      </w:r>
      <w:r w:rsidRPr="00E639D4">
        <w:rPr>
          <w:rFonts w:ascii="Arial" w:hAnsi="Arial" w:cs="Arial"/>
        </w:rPr>
        <w:t>), na oddělení jednotlivých identifikátorů, datových kategorií, popřípadě samotných dat. Pro oddělení jednotlivých "sloupců", tedy využijte pouze středníky.</w:t>
      </w:r>
    </w:p>
    <w:p w14:paraId="6D5F3ABA" w14:textId="77777777" w:rsidR="008911C0" w:rsidRPr="00E639D4" w:rsidRDefault="008911C0" w:rsidP="008911C0">
      <w:pPr>
        <w:jc w:val="both"/>
        <w:rPr>
          <w:rFonts w:ascii="Arial" w:hAnsi="Arial" w:cs="Arial"/>
        </w:rPr>
      </w:pPr>
      <w:r w:rsidRPr="00E639D4">
        <w:rPr>
          <w:rFonts w:ascii="Arial" w:hAnsi="Arial" w:cs="Arial"/>
        </w:rPr>
        <w:t>Velmi obvyklou chybou v CSV souborech je psaní uvozovek (</w:t>
      </w:r>
      <w:r w:rsidRPr="00E639D4">
        <w:rPr>
          <w:rFonts w:ascii="Arial" w:hAnsi="Arial" w:cs="Arial"/>
          <w:b/>
        </w:rPr>
        <w:t>"</w:t>
      </w:r>
      <w:r w:rsidRPr="00E639D4">
        <w:rPr>
          <w:rFonts w:ascii="Arial" w:hAnsi="Arial" w:cs="Arial"/>
        </w:rPr>
        <w:t>) na začátek a konec jednotlivých řádků. Vyvarujte se jí.</w:t>
      </w:r>
    </w:p>
    <w:p w14:paraId="795CF059" w14:textId="77777777" w:rsidR="008911C0" w:rsidRPr="00E639D4" w:rsidRDefault="008911C0" w:rsidP="008911C0">
      <w:pPr>
        <w:pStyle w:val="Nadpis2"/>
        <w:numPr>
          <w:ilvl w:val="1"/>
          <w:numId w:val="2"/>
        </w:numPr>
        <w:tabs>
          <w:tab w:val="num" w:pos="360"/>
        </w:tabs>
        <w:ind w:left="0" w:firstLine="0"/>
      </w:pPr>
      <w:bookmarkStart w:id="4" w:name="_Toc138402988"/>
      <w:r w:rsidRPr="00E639D4">
        <w:lastRenderedPageBreak/>
        <w:t>Chyby v </w:t>
      </w:r>
      <w:r w:rsidRPr="0069407B">
        <w:t>hlavičce</w:t>
      </w:r>
      <w:bookmarkEnd w:id="4"/>
    </w:p>
    <w:p w14:paraId="7D7D6D0E" w14:textId="77777777" w:rsidR="008911C0" w:rsidRPr="00E639D4" w:rsidRDefault="008911C0" w:rsidP="008911C0">
      <w:pPr>
        <w:jc w:val="both"/>
        <w:rPr>
          <w:rFonts w:ascii="Arial" w:hAnsi="Arial" w:cs="Arial"/>
        </w:rPr>
      </w:pPr>
      <w:r w:rsidRPr="00E639D4">
        <w:rPr>
          <w:rFonts w:ascii="Arial" w:hAnsi="Arial" w:cs="Arial"/>
        </w:rPr>
        <w:t xml:space="preserve">Veškeré žádosti o kompenzace ve formátu CSV </w:t>
      </w:r>
      <w:r w:rsidRPr="00E639D4">
        <w:rPr>
          <w:rFonts w:ascii="Arial" w:hAnsi="Arial" w:cs="Arial"/>
          <w:b/>
        </w:rPr>
        <w:t>musí</w:t>
      </w:r>
      <w:r w:rsidRPr="00E639D4">
        <w:rPr>
          <w:rFonts w:ascii="Arial" w:hAnsi="Arial" w:cs="Arial"/>
        </w:rPr>
        <w:t xml:space="preserve"> obsahovat tzv. hlavičku. Jedná se o první řádek souboru, který má obsahovat stanovené identifikátory (viz</w:t>
      </w:r>
      <w:r>
        <w:rPr>
          <w:rFonts w:ascii="Arial" w:hAnsi="Arial" w:cs="Arial"/>
        </w:rPr>
        <w:t xml:space="preserve"> níže</w:t>
      </w:r>
      <w:r w:rsidRPr="00E639D4">
        <w:rPr>
          <w:rFonts w:ascii="Arial" w:hAnsi="Arial" w:cs="Arial"/>
        </w:rPr>
        <w:t xml:space="preserve">). </w:t>
      </w:r>
    </w:p>
    <w:p w14:paraId="4FCDB37D" w14:textId="77777777" w:rsidR="008911C0" w:rsidRPr="00E639D4" w:rsidRDefault="008911C0" w:rsidP="008911C0">
      <w:pPr>
        <w:jc w:val="both"/>
        <w:rPr>
          <w:rFonts w:ascii="Arial" w:hAnsi="Arial" w:cs="Arial"/>
        </w:rPr>
      </w:pPr>
      <w:r w:rsidRPr="00E639D4">
        <w:rPr>
          <w:rFonts w:ascii="Arial" w:hAnsi="Arial" w:cs="Arial"/>
        </w:rPr>
        <w:t xml:space="preserve">První častou chybou je </w:t>
      </w:r>
      <w:r>
        <w:rPr>
          <w:rFonts w:ascii="Arial" w:hAnsi="Arial" w:cs="Arial"/>
        </w:rPr>
        <w:t>vynechání tohoto</w:t>
      </w:r>
      <w:r w:rsidRPr="00E639D4">
        <w:rPr>
          <w:rFonts w:ascii="Arial" w:hAnsi="Arial" w:cs="Arial"/>
        </w:rPr>
        <w:t xml:space="preserve"> prvního řádku v CSV souboru.</w:t>
      </w:r>
    </w:p>
    <w:p w14:paraId="216B9090" w14:textId="77777777" w:rsidR="008911C0" w:rsidRPr="00E639D4" w:rsidRDefault="008911C0" w:rsidP="008911C0">
      <w:pPr>
        <w:pStyle w:val="Nadpis2"/>
        <w:numPr>
          <w:ilvl w:val="1"/>
          <w:numId w:val="2"/>
        </w:numPr>
        <w:tabs>
          <w:tab w:val="num" w:pos="360"/>
        </w:tabs>
        <w:ind w:left="0" w:firstLine="0"/>
      </w:pPr>
      <w:bookmarkStart w:id="5" w:name="_Toc138402989"/>
      <w:r w:rsidRPr="00E639D4">
        <w:t>Středníky</w:t>
      </w:r>
      <w:bookmarkEnd w:id="5"/>
    </w:p>
    <w:p w14:paraId="3695A919" w14:textId="77777777" w:rsidR="008911C0" w:rsidRPr="00E639D4" w:rsidRDefault="008911C0" w:rsidP="008911C0">
      <w:pPr>
        <w:spacing w:line="240" w:lineRule="auto"/>
        <w:jc w:val="both"/>
        <w:rPr>
          <w:rFonts w:ascii="Arial" w:hAnsi="Arial" w:cs="Arial"/>
        </w:rPr>
      </w:pPr>
      <w:r w:rsidRPr="00E639D4">
        <w:rPr>
          <w:rFonts w:ascii="Arial" w:hAnsi="Arial" w:cs="Arial"/>
        </w:rPr>
        <w:t xml:space="preserve">Nejčastější chybou v hlavičce je </w:t>
      </w:r>
      <w:r w:rsidRPr="00E639D4">
        <w:rPr>
          <w:rFonts w:ascii="Arial" w:hAnsi="Arial" w:cs="Arial"/>
          <w:b/>
        </w:rPr>
        <w:t>chybný počet středníků (;) na konci řádku</w:t>
      </w:r>
      <w:r w:rsidRPr="00E639D4">
        <w:rPr>
          <w:rFonts w:ascii="Arial" w:hAnsi="Arial" w:cs="Arial"/>
        </w:rPr>
        <w:t xml:space="preserve">. Celkový počet středníků v prvním řádku musí být totožný s počtem středníků v řádku druhém. Doporučený postup je následující: </w:t>
      </w:r>
    </w:p>
    <w:p w14:paraId="2684F42F" w14:textId="77777777" w:rsidR="008911C0" w:rsidRPr="00E639D4" w:rsidRDefault="008911C0" w:rsidP="008911C0">
      <w:pPr>
        <w:pStyle w:val="Odrkypky"/>
        <w:jc w:val="both"/>
      </w:pPr>
      <w:r w:rsidRPr="00E639D4">
        <w:rPr>
          <w:b/>
        </w:rPr>
        <w:t>1)</w:t>
      </w:r>
      <w:r w:rsidRPr="00E639D4">
        <w:t xml:space="preserve"> Nejprve vyplníme níže uvedené požadované informace do hlavičky souboru</w:t>
      </w:r>
    </w:p>
    <w:p w14:paraId="55986938" w14:textId="77777777" w:rsidR="008911C0" w:rsidRPr="00E639D4" w:rsidRDefault="008911C0" w:rsidP="008911C0">
      <w:pPr>
        <w:pStyle w:val="Odrkypky"/>
        <w:numPr>
          <w:ilvl w:val="0"/>
          <w:numId w:val="0"/>
        </w:numPr>
        <w:ind w:left="425"/>
        <w:jc w:val="both"/>
      </w:pPr>
    </w:p>
    <w:p w14:paraId="53096162" w14:textId="77777777" w:rsidR="008911C0" w:rsidRPr="00E639D4" w:rsidRDefault="008911C0" w:rsidP="008911C0">
      <w:pPr>
        <w:pStyle w:val="Odrkypky"/>
        <w:jc w:val="both"/>
      </w:pPr>
      <w:r w:rsidRPr="00E639D4">
        <w:rPr>
          <w:b/>
        </w:rPr>
        <w:t>Název výkazu</w:t>
      </w:r>
      <w:r w:rsidRPr="00E639D4">
        <w:t xml:space="preserve"> (souboru) doplněný příznakem pro elektro (_E), plyn (_G) nebo přímé vedení (V) např.: A1a_E, A1a_G, A1aV aj.</w:t>
      </w:r>
    </w:p>
    <w:p w14:paraId="29E9D6DA" w14:textId="77777777" w:rsidR="008911C0" w:rsidRPr="00E639D4" w:rsidRDefault="008911C0" w:rsidP="008911C0">
      <w:pPr>
        <w:pStyle w:val="Odrkypky"/>
        <w:jc w:val="both"/>
        <w:rPr>
          <w:b/>
        </w:rPr>
      </w:pPr>
      <w:r w:rsidRPr="00E639D4">
        <w:rPr>
          <w:b/>
        </w:rPr>
        <w:t xml:space="preserve">ID_RÚT </w:t>
      </w:r>
      <w:r w:rsidRPr="00E639D4">
        <w:t xml:space="preserve">– zadejte kladnou číselnou hodnotu ID RÚT, které Vám bylo přiděleno systémem OTE </w:t>
      </w:r>
    </w:p>
    <w:p w14:paraId="0AE43267" w14:textId="77777777" w:rsidR="008911C0" w:rsidRPr="00E639D4" w:rsidRDefault="008911C0" w:rsidP="008911C0">
      <w:pPr>
        <w:pStyle w:val="Odrkypky"/>
        <w:jc w:val="both"/>
        <w:rPr>
          <w:b/>
        </w:rPr>
      </w:pPr>
      <w:r w:rsidRPr="00E639D4">
        <w:rPr>
          <w:b/>
        </w:rPr>
        <w:t xml:space="preserve">VERZE_ZADOSTI – </w:t>
      </w:r>
      <w:r w:rsidRPr="00E639D4">
        <w:t xml:space="preserve">nabývá hodnot 0(první žádost) a 1(opravná žádost, tj. žádost, která již </w:t>
      </w:r>
      <w:r>
        <w:t xml:space="preserve">byla </w:t>
      </w:r>
      <w:r w:rsidRPr="00E639D4">
        <w:t>ve statusu D – odstraňování pochybností účastníkem)</w:t>
      </w:r>
    </w:p>
    <w:p w14:paraId="6F6E5EA6" w14:textId="77777777" w:rsidR="008911C0" w:rsidRPr="00E639D4" w:rsidRDefault="008911C0" w:rsidP="008911C0">
      <w:pPr>
        <w:pStyle w:val="Odrkypky"/>
        <w:jc w:val="both"/>
      </w:pPr>
      <w:r w:rsidRPr="00E639D4">
        <w:rPr>
          <w:b/>
        </w:rPr>
        <w:t>OBDOB_VYKAZU</w:t>
      </w:r>
      <w:r w:rsidRPr="00E639D4">
        <w:t xml:space="preserve"> – udává hodnoto vykazovaného období ve formátu MM-YYYY</w:t>
      </w:r>
    </w:p>
    <w:p w14:paraId="78320036" w14:textId="77777777" w:rsidR="008911C0" w:rsidRPr="00E639D4" w:rsidRDefault="008911C0" w:rsidP="008911C0">
      <w:pPr>
        <w:pStyle w:val="Odrkypky"/>
        <w:numPr>
          <w:ilvl w:val="0"/>
          <w:numId w:val="0"/>
        </w:numPr>
        <w:ind w:left="425"/>
        <w:jc w:val="both"/>
      </w:pPr>
    </w:p>
    <w:p w14:paraId="313F05D7" w14:textId="77777777" w:rsidR="008911C0" w:rsidRDefault="008911C0" w:rsidP="008911C0">
      <w:pPr>
        <w:pStyle w:val="Odrkypky"/>
        <w:jc w:val="both"/>
      </w:pPr>
      <w:r w:rsidRPr="00E639D4">
        <w:rPr>
          <w:u w:val="single"/>
        </w:rPr>
        <w:t>Příklad:</w:t>
      </w:r>
      <w:r w:rsidRPr="00E639D4">
        <w:t xml:space="preserve"> </w:t>
      </w:r>
    </w:p>
    <w:p w14:paraId="59CFC413" w14:textId="64431A84" w:rsidR="008911C0" w:rsidRPr="00E639D4" w:rsidRDefault="008911C0" w:rsidP="008911C0">
      <w:pPr>
        <w:pStyle w:val="Odrkypky"/>
        <w:numPr>
          <w:ilvl w:val="0"/>
          <w:numId w:val="0"/>
        </w:numPr>
        <w:ind w:left="426"/>
        <w:jc w:val="both"/>
      </w:pPr>
      <w:r w:rsidRPr="00F32EF4">
        <w:t>Hlavička (1. řádek):</w:t>
      </w:r>
      <w:r>
        <w:rPr>
          <w:b/>
        </w:rPr>
        <w:t xml:space="preserve"> </w:t>
      </w:r>
      <w:bookmarkStart w:id="6" w:name="_Hlk137820801"/>
      <w:r w:rsidR="003950DC" w:rsidRPr="003950DC">
        <w:rPr>
          <w:b/>
        </w:rPr>
        <w:t>A</w:t>
      </w:r>
      <w:r w:rsidRPr="003950DC">
        <w:rPr>
          <w:b/>
        </w:rPr>
        <w:t>1a_E</w:t>
      </w:r>
      <w:bookmarkStart w:id="7" w:name="_GoBack"/>
      <w:bookmarkEnd w:id="7"/>
      <w:r w:rsidRPr="00F32EF4">
        <w:rPr>
          <w:b/>
        </w:rPr>
        <w:t>;180;0;01-2023</w:t>
      </w:r>
      <w:bookmarkEnd w:id="6"/>
    </w:p>
    <w:p w14:paraId="12A1E4DF" w14:textId="77777777" w:rsidR="008911C0" w:rsidRPr="00E639D4" w:rsidRDefault="008911C0" w:rsidP="008911C0">
      <w:pPr>
        <w:pStyle w:val="Odrkypky"/>
        <w:numPr>
          <w:ilvl w:val="0"/>
          <w:numId w:val="0"/>
        </w:numPr>
        <w:ind w:left="425"/>
        <w:jc w:val="both"/>
      </w:pPr>
    </w:p>
    <w:p w14:paraId="67D5FBED" w14:textId="77777777" w:rsidR="008911C0" w:rsidRPr="00E639D4" w:rsidRDefault="008911C0" w:rsidP="008911C0">
      <w:pPr>
        <w:pStyle w:val="Odrkypky"/>
        <w:jc w:val="both"/>
      </w:pPr>
      <w:r w:rsidRPr="00E639D4">
        <w:rPr>
          <w:b/>
        </w:rPr>
        <w:t>2)</w:t>
      </w:r>
      <w:r w:rsidRPr="00E639D4">
        <w:t xml:space="preserve"> Poté vyplníme údaje do druhého řádku – záhlaví tabulky, které bude mít stejné názvy jako jsou názvy atributů uvedených v tabulkách u jednotlivých typů výkazů (souborů). </w:t>
      </w:r>
    </w:p>
    <w:p w14:paraId="172EA6CA" w14:textId="77777777" w:rsidR="008911C0" w:rsidRPr="00E639D4" w:rsidRDefault="008911C0" w:rsidP="008911C0">
      <w:pPr>
        <w:pStyle w:val="Odrkypky"/>
        <w:numPr>
          <w:ilvl w:val="0"/>
          <w:numId w:val="0"/>
        </w:numPr>
        <w:ind w:left="425"/>
        <w:jc w:val="both"/>
      </w:pPr>
    </w:p>
    <w:p w14:paraId="73C1583D" w14:textId="77777777" w:rsidR="008911C0" w:rsidRDefault="008911C0" w:rsidP="008911C0">
      <w:pPr>
        <w:pStyle w:val="Odrkypky"/>
        <w:numPr>
          <w:ilvl w:val="0"/>
          <w:numId w:val="0"/>
        </w:numPr>
        <w:ind w:left="426"/>
        <w:jc w:val="both"/>
      </w:pPr>
      <w:r w:rsidRPr="00E639D4">
        <w:rPr>
          <w:u w:val="single"/>
        </w:rPr>
        <w:t>Příklad:</w:t>
      </w:r>
      <w:r w:rsidRPr="00E639D4">
        <w:t xml:space="preserve"> </w:t>
      </w:r>
    </w:p>
    <w:p w14:paraId="5B631997" w14:textId="77777777" w:rsidR="008911C0" w:rsidRPr="00E639D4" w:rsidRDefault="008911C0" w:rsidP="008911C0">
      <w:pPr>
        <w:pStyle w:val="Odrkypky"/>
        <w:numPr>
          <w:ilvl w:val="0"/>
          <w:numId w:val="0"/>
        </w:numPr>
        <w:ind w:left="426"/>
      </w:pPr>
      <w:r>
        <w:t xml:space="preserve">Záhlaví (2.řádek): </w:t>
      </w:r>
      <w:r w:rsidRPr="00E639D4">
        <w:rPr>
          <w:b/>
        </w:rPr>
        <w:t xml:space="preserve">EAN;ICO_OM;Dod_Stanov_Cena;Dod_Sjedna_Cena;Sjedna_Cena;Trh_Spot_Cena;Mes_Kompenzace </w:t>
      </w:r>
      <w:r w:rsidRPr="00E639D4">
        <w:t xml:space="preserve">(na druhém řádku se za posledním atributem </w:t>
      </w:r>
      <w:r w:rsidRPr="00E639D4">
        <w:rPr>
          <w:b/>
        </w:rPr>
        <w:t>středník nepíše</w:t>
      </w:r>
      <w:r w:rsidRPr="00E639D4">
        <w:t>)</w:t>
      </w:r>
    </w:p>
    <w:p w14:paraId="03D99265" w14:textId="77777777" w:rsidR="008911C0" w:rsidRDefault="008911C0" w:rsidP="008911C0">
      <w:pPr>
        <w:pStyle w:val="Odrkypky"/>
        <w:numPr>
          <w:ilvl w:val="0"/>
          <w:numId w:val="0"/>
        </w:numPr>
        <w:ind w:left="426"/>
        <w:jc w:val="both"/>
      </w:pPr>
      <w:r>
        <w:t xml:space="preserve">Data (3. řádek): </w:t>
      </w:r>
      <w:bookmarkStart w:id="8" w:name="_Hlk137820631"/>
      <w:r w:rsidRPr="0069407B">
        <w:rPr>
          <w:b/>
        </w:rPr>
        <w:t>2710010000000;</w:t>
      </w:r>
      <w:r w:rsidRPr="001F6E69">
        <w:rPr>
          <w:rFonts w:ascii="Helvetica" w:hAnsi="Helvetica" w:cs="Helvetica"/>
          <w:b/>
          <w:color w:val="111111"/>
          <w:shd w:val="clear" w:color="auto" w:fill="FFFFFF"/>
        </w:rPr>
        <w:t>25596641;</w:t>
      </w:r>
      <w:r w:rsidRPr="0069407B">
        <w:rPr>
          <w:b/>
        </w:rPr>
        <w:t>1000;100;</w:t>
      </w:r>
      <w:r w:rsidRPr="009E3461">
        <w:rPr>
          <w:b/>
        </w:rPr>
        <w:t>6000;3000;6000000</w:t>
      </w:r>
      <w:bookmarkEnd w:id="8"/>
    </w:p>
    <w:p w14:paraId="4CD1ECAE" w14:textId="77777777" w:rsidR="008911C0" w:rsidRPr="00E639D4" w:rsidRDefault="008911C0" w:rsidP="008911C0">
      <w:pPr>
        <w:pStyle w:val="Odrkypky"/>
        <w:numPr>
          <w:ilvl w:val="0"/>
          <w:numId w:val="0"/>
        </w:numPr>
        <w:ind w:left="425"/>
        <w:jc w:val="both"/>
      </w:pPr>
    </w:p>
    <w:p w14:paraId="2C71ADB2" w14:textId="77777777" w:rsidR="008911C0" w:rsidRPr="00E639D4" w:rsidRDefault="008911C0" w:rsidP="008911C0">
      <w:pPr>
        <w:pStyle w:val="Odrkypky"/>
        <w:jc w:val="both"/>
      </w:pPr>
      <w:r w:rsidRPr="00E639D4">
        <w:rPr>
          <w:b/>
        </w:rPr>
        <w:t>3)</w:t>
      </w:r>
      <w:r w:rsidRPr="00E639D4">
        <w:t xml:space="preserve"> Nyní zbývá spočítat celkový počet středníků mezi jednotlivými atributy na druhém řádku, a následně doplnit chybějící počet středníků do řádku prvního tak, aby byl počet totožný.</w:t>
      </w:r>
    </w:p>
    <w:p w14:paraId="20216161" w14:textId="77777777" w:rsidR="008911C0" w:rsidRDefault="008911C0" w:rsidP="008911C0">
      <w:pPr>
        <w:pStyle w:val="Odrkypky"/>
        <w:jc w:val="both"/>
      </w:pPr>
      <w:r w:rsidRPr="00E639D4">
        <w:rPr>
          <w:u w:val="single"/>
        </w:rPr>
        <w:t>Příklad:</w:t>
      </w:r>
      <w:r w:rsidRPr="00E639D4">
        <w:t xml:space="preserve"> V uvedeném příkladu je na druhém řádku celkem šest středníků a na prvním řádku pouze tři středníky. K dosažení stejného počtu na obou řádcích tedy musíme na konec prvního řádku přidat další tři středníky.</w:t>
      </w:r>
    </w:p>
    <w:p w14:paraId="3BA1864D" w14:textId="77777777" w:rsidR="008911C0" w:rsidRDefault="008911C0" w:rsidP="008911C0">
      <w:pPr>
        <w:pStyle w:val="Odrkypky"/>
        <w:numPr>
          <w:ilvl w:val="0"/>
          <w:numId w:val="0"/>
        </w:numPr>
        <w:ind w:left="425"/>
        <w:jc w:val="both"/>
      </w:pPr>
    </w:p>
    <w:p w14:paraId="3EAA1D6D" w14:textId="77777777" w:rsidR="008911C0" w:rsidRPr="001F6E69" w:rsidRDefault="008911C0" w:rsidP="008911C0">
      <w:pPr>
        <w:pStyle w:val="Nadpis2"/>
        <w:numPr>
          <w:ilvl w:val="1"/>
          <w:numId w:val="2"/>
        </w:numPr>
        <w:tabs>
          <w:tab w:val="num" w:pos="360"/>
        </w:tabs>
        <w:ind w:left="0" w:firstLine="0"/>
      </w:pPr>
      <w:bookmarkStart w:id="9" w:name="_Toc138402990"/>
      <w:r w:rsidRPr="0069407B">
        <w:t>Kódování češtiny</w:t>
      </w:r>
      <w:r w:rsidRPr="001F6E69">
        <w:t xml:space="preserve"> (UTF-8)</w:t>
      </w:r>
      <w:bookmarkEnd w:id="9"/>
    </w:p>
    <w:p w14:paraId="1F37B631" w14:textId="77777777" w:rsidR="008911C0" w:rsidRDefault="008911C0" w:rsidP="008911C0">
      <w:pPr>
        <w:spacing w:line="240" w:lineRule="auto"/>
        <w:jc w:val="both"/>
        <w:rPr>
          <w:rFonts w:ascii="Arial" w:hAnsi="Arial" w:cs="Arial"/>
        </w:rPr>
      </w:pPr>
      <w:r w:rsidRPr="001F6E69">
        <w:rPr>
          <w:rFonts w:ascii="Arial" w:hAnsi="Arial" w:cs="Arial"/>
        </w:rPr>
        <w:t>Při vytváření CSV souborů v</w:t>
      </w:r>
      <w:r>
        <w:rPr>
          <w:rFonts w:ascii="Arial" w:hAnsi="Arial" w:cs="Arial"/>
        </w:rPr>
        <w:t> Excelu při ukládání použijte doporučený postup pro ukládání:</w:t>
      </w:r>
    </w:p>
    <w:p w14:paraId="3755363D" w14:textId="77777777" w:rsidR="008911C0" w:rsidRDefault="008911C0" w:rsidP="008911C0">
      <w:pPr>
        <w:pStyle w:val="Odrkypky"/>
      </w:pPr>
      <w:r>
        <w:t>Soubor =&gt; Uložit jako</w:t>
      </w:r>
    </w:p>
    <w:p w14:paraId="5B0EA417" w14:textId="77777777" w:rsidR="008911C0" w:rsidRDefault="008911C0" w:rsidP="008911C0">
      <w:pPr>
        <w:pStyle w:val="Odrkypky"/>
      </w:pPr>
      <w:r>
        <w:t>Vyberte umístění k uložení souboru</w:t>
      </w:r>
    </w:p>
    <w:p w14:paraId="5BB9EFB4" w14:textId="77777777" w:rsidR="008911C0" w:rsidRPr="001F6E69" w:rsidRDefault="008911C0" w:rsidP="008911C0">
      <w:pPr>
        <w:pStyle w:val="Odrkypky"/>
      </w:pPr>
      <w:r>
        <w:t xml:space="preserve">V dialogovém okně v kolonce </w:t>
      </w:r>
      <w:r>
        <w:rPr>
          <w:b/>
          <w:i/>
        </w:rPr>
        <w:t xml:space="preserve">Uložit jako typ </w:t>
      </w:r>
      <w:r>
        <w:t xml:space="preserve">vyberte ze seznamu </w:t>
      </w:r>
      <w:r>
        <w:rPr>
          <w:b/>
          <w:i/>
        </w:rPr>
        <w:t xml:space="preserve">CSV UTF-8 (s oddělovači) (*.csv) </w:t>
      </w:r>
    </w:p>
    <w:p w14:paraId="072DB512" w14:textId="77777777" w:rsidR="008911C0" w:rsidRPr="001F6E69" w:rsidRDefault="008911C0" w:rsidP="008911C0">
      <w:pPr>
        <w:pStyle w:val="Odrkypky"/>
        <w:numPr>
          <w:ilvl w:val="0"/>
          <w:numId w:val="0"/>
        </w:numPr>
        <w:spacing w:before="240"/>
        <w:ind w:left="425"/>
        <w:contextualSpacing w:val="0"/>
        <w:jc w:val="center"/>
      </w:pPr>
      <w:r w:rsidRPr="0001158C">
        <w:rPr>
          <w:b/>
          <w:i/>
          <w:noProof/>
        </w:rPr>
        <w:drawing>
          <wp:inline distT="0" distB="0" distL="0" distR="0" wp14:anchorId="1A96C127" wp14:editId="247CADE4">
            <wp:extent cx="4115374" cy="666843"/>
            <wp:effectExtent l="0" t="0" r="0" b="0"/>
            <wp:docPr id="2" name="Obrázek 2" descr="A picture containing text, screenshot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A picture containing text, screenshot, line, fo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81D7F" w14:textId="77777777" w:rsidR="008911C0" w:rsidRDefault="008911C0" w:rsidP="008911C0">
      <w:pPr>
        <w:pStyle w:val="Nadpis1"/>
        <w:numPr>
          <w:ilvl w:val="0"/>
          <w:numId w:val="2"/>
        </w:numPr>
        <w:tabs>
          <w:tab w:val="num" w:pos="360"/>
        </w:tabs>
        <w:ind w:left="0" w:firstLine="0"/>
      </w:pPr>
      <w:bookmarkStart w:id="10" w:name="_Toc138402991"/>
      <w:r w:rsidRPr="0069407B">
        <w:lastRenderedPageBreak/>
        <w:t>RYCHLÁ KONTROLA SPRÁVNOSTI VYPLNĚNÍ CSV</w:t>
      </w:r>
      <w:bookmarkEnd w:id="10"/>
    </w:p>
    <w:p w14:paraId="23E0868D" w14:textId="77777777" w:rsidR="008911C0" w:rsidRDefault="008911C0" w:rsidP="008911C0">
      <w:pPr>
        <w:rPr>
          <w:b/>
          <w:i/>
        </w:rPr>
      </w:pPr>
      <w:r>
        <w:t xml:space="preserve">V místě uložení souborů CSV, kliknete pravým tl. myši na CSV soubor a v nabídce vyberete položku </w:t>
      </w:r>
      <w:r>
        <w:rPr>
          <w:b/>
          <w:i/>
        </w:rPr>
        <w:t>Otevřít v programu =&gt; Poznámkový blok</w:t>
      </w:r>
    </w:p>
    <w:p w14:paraId="77969AF9" w14:textId="77777777" w:rsidR="008911C0" w:rsidRDefault="008911C0" w:rsidP="008911C0">
      <w:pPr>
        <w:jc w:val="center"/>
        <w:rPr>
          <w:b/>
          <w:i/>
        </w:rPr>
      </w:pPr>
      <w:r w:rsidRPr="00C95B45">
        <w:rPr>
          <w:b/>
          <w:i/>
          <w:noProof/>
        </w:rPr>
        <w:drawing>
          <wp:inline distT="0" distB="0" distL="0" distR="0" wp14:anchorId="5E27CA8F" wp14:editId="3792BBC6">
            <wp:extent cx="5760720" cy="2720975"/>
            <wp:effectExtent l="0" t="0" r="0" b="3175"/>
            <wp:docPr id="1" name="Obrázek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434CC" w14:textId="77777777" w:rsidR="008911C0" w:rsidRDefault="008911C0" w:rsidP="008911C0">
      <w:pPr>
        <w:rPr>
          <w:b/>
          <w:i/>
        </w:rPr>
      </w:pPr>
      <w:r>
        <w:t xml:space="preserve">Po otevření Poznámkového bloku (Notepad) zkontrolujete v pravém dolním rohu, zda svítí nápis </w:t>
      </w:r>
      <w:r>
        <w:br/>
      </w:r>
      <w:r>
        <w:rPr>
          <w:b/>
          <w:i/>
        </w:rPr>
        <w:t>UTF-8</w:t>
      </w:r>
    </w:p>
    <w:p w14:paraId="6D2A5724" w14:textId="77777777" w:rsidR="008911C0" w:rsidRDefault="008911C0" w:rsidP="008911C0">
      <w:pPr>
        <w:spacing w:before="240"/>
        <w:jc w:val="center"/>
        <w:rPr>
          <w:b/>
          <w:i/>
        </w:rPr>
      </w:pPr>
      <w:r w:rsidRPr="00E93412">
        <w:rPr>
          <w:b/>
          <w:i/>
          <w:noProof/>
        </w:rPr>
        <w:drawing>
          <wp:inline distT="0" distB="0" distL="0" distR="0" wp14:anchorId="133A5D05" wp14:editId="410F443C">
            <wp:extent cx="4582164" cy="1066949"/>
            <wp:effectExtent l="0" t="0" r="0" b="0"/>
            <wp:docPr id="5" name="Obrázek 5" descr="A screenshot of a computer erro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A screenshot of a computer error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DE28A" w14:textId="77777777" w:rsidR="008911C0" w:rsidRPr="001F6E69" w:rsidRDefault="008911C0" w:rsidP="008911C0">
      <w:pPr>
        <w:rPr>
          <w:b/>
          <w:i/>
        </w:rPr>
      </w:pPr>
      <w:r>
        <w:rPr>
          <w:b/>
          <w:i/>
        </w:rPr>
        <w:t>Případně můžete provést i kontrolu na počet středníků v hlavičce souboru.</w:t>
      </w:r>
    </w:p>
    <w:p w14:paraId="5212BB86" w14:textId="77777777" w:rsidR="00A73566" w:rsidRDefault="00D939F5"/>
    <w:sectPr w:rsidR="00A73566" w:rsidSect="002C6AEE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40FF" w14:textId="77777777" w:rsidR="00382F72" w:rsidRDefault="00382F72" w:rsidP="008911C0">
      <w:pPr>
        <w:spacing w:after="0" w:line="240" w:lineRule="auto"/>
      </w:pPr>
      <w:r>
        <w:separator/>
      </w:r>
    </w:p>
  </w:endnote>
  <w:endnote w:type="continuationSeparator" w:id="0">
    <w:p w14:paraId="12526601" w14:textId="77777777" w:rsidR="00382F72" w:rsidRDefault="00382F72" w:rsidP="0089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1A7C" w14:textId="77777777" w:rsidR="00382F72" w:rsidRDefault="00382F72" w:rsidP="008911C0">
      <w:pPr>
        <w:spacing w:after="0" w:line="240" w:lineRule="auto"/>
      </w:pPr>
      <w:r>
        <w:separator/>
      </w:r>
    </w:p>
  </w:footnote>
  <w:footnote w:type="continuationSeparator" w:id="0">
    <w:p w14:paraId="0ED3DC04" w14:textId="77777777" w:rsidR="00382F72" w:rsidRDefault="00382F72" w:rsidP="008911C0">
      <w:pPr>
        <w:spacing w:after="0" w:line="240" w:lineRule="auto"/>
      </w:pPr>
      <w:r>
        <w:continuationSeparator/>
      </w:r>
    </w:p>
  </w:footnote>
  <w:footnote w:id="1">
    <w:p w14:paraId="01B98D37" w14:textId="77777777" w:rsidR="008911C0" w:rsidRDefault="008911C0" w:rsidP="008911C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hyperlink r:id="rId1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shd w:val="clear" w:color="auto" w:fill="FFFFFF"/>
          </w:rPr>
          <w:t>Otázky a odpovědi ke kompenzacím dodávky elektřiny/plynu za stanovenou cenu | MPO</w:t>
        </w:r>
      </w:hyperlink>
    </w:p>
  </w:footnote>
  <w:footnote w:id="2">
    <w:p w14:paraId="466B1B2C" w14:textId="77777777" w:rsidR="008911C0" w:rsidRDefault="008911C0" w:rsidP="008911C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Manuál je dostupný na adrese: </w:t>
      </w:r>
      <w:hyperlink r:id="rId2" w:history="1">
        <w:r w:rsidRPr="00EA64BF">
          <w:rPr>
            <w:rStyle w:val="Hypertextovodkaz"/>
          </w:rPr>
          <w:t>https://www.ote-cr.cz/cs/dokumentace/kompenzace</w:t>
        </w:r>
      </w:hyperlink>
      <w:r>
        <w:t xml:space="preserve"> - </w:t>
      </w:r>
      <w:r w:rsidRPr="00F744E1">
        <w:t>Popis CSV souborů podle přílohy č. 8 a 9 Nařízení vlády č. 5/2023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8C86F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6pt" o:bullet="t">
        <v:imagedata r:id="rId1" o:title="Datový zdroj 256"/>
      </v:shape>
    </w:pict>
  </w:numPicBullet>
  <w:abstractNum w:abstractNumId="0" w15:restartNumberingAfterBreak="0">
    <w:nsid w:val="0A7B4C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E53D86"/>
    <w:multiLevelType w:val="hybridMultilevel"/>
    <w:tmpl w:val="9BEC1850"/>
    <w:lvl w:ilvl="0" w:tplc="309AF2A4">
      <w:start w:val="1"/>
      <w:numFmt w:val="bullet"/>
      <w:pStyle w:val="Odrkypky"/>
      <w:lvlText w:val=""/>
      <w:lvlPicBulletId w:val="0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C0"/>
    <w:rsid w:val="001F04D7"/>
    <w:rsid w:val="00382F72"/>
    <w:rsid w:val="003950DC"/>
    <w:rsid w:val="003D4B29"/>
    <w:rsid w:val="008911C0"/>
    <w:rsid w:val="008D68A5"/>
    <w:rsid w:val="00CC7FA9"/>
    <w:rsid w:val="00D939F5"/>
    <w:rsid w:val="00DA4B42"/>
    <w:rsid w:val="00DF5C16"/>
    <w:rsid w:val="00E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3010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11C0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1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11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11C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911C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ezmezer">
    <w:name w:val="No Spacing"/>
    <w:link w:val="BezmezerChar"/>
    <w:uiPriority w:val="1"/>
    <w:qFormat/>
    <w:rsid w:val="008911C0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8911C0"/>
    <w:rPr>
      <w:rFonts w:eastAsiaTheme="minorEastAsia"/>
      <w:kern w:val="0"/>
      <w:lang w:eastAsia="cs-CZ"/>
      <w14:ligatures w14:val="none"/>
    </w:rPr>
  </w:style>
  <w:style w:type="paragraph" w:customStyle="1" w:styleId="Odrkypky">
    <w:name w:val="Odrážky páčky"/>
    <w:basedOn w:val="Normln"/>
    <w:link w:val="OdrkypkyChar"/>
    <w:qFormat/>
    <w:rsid w:val="008911C0"/>
    <w:pPr>
      <w:numPr>
        <w:numId w:val="1"/>
      </w:numPr>
      <w:tabs>
        <w:tab w:val="left" w:pos="567"/>
        <w:tab w:val="right" w:leader="dot" w:pos="10206"/>
      </w:tabs>
      <w:spacing w:before="120" w:after="120" w:line="264" w:lineRule="auto"/>
      <w:ind w:left="425" w:hanging="425"/>
      <w:contextualSpacing/>
      <w:outlineLvl w:val="3"/>
    </w:pPr>
    <w:rPr>
      <w:rFonts w:ascii="Arial" w:hAnsi="Arial" w:cs="Arial"/>
    </w:rPr>
  </w:style>
  <w:style w:type="character" w:customStyle="1" w:styleId="OdrkypkyChar">
    <w:name w:val="Odrážky páčky Char"/>
    <w:basedOn w:val="Standardnpsmoodstavce"/>
    <w:link w:val="Odrkypky"/>
    <w:rsid w:val="008911C0"/>
    <w:rPr>
      <w:rFonts w:ascii="Arial" w:hAnsi="Arial" w:cs="Arial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911C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11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11C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911C0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911C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911C0"/>
    <w:pPr>
      <w:spacing w:after="100"/>
    </w:pPr>
  </w:style>
  <w:style w:type="paragraph" w:styleId="Zhlav">
    <w:name w:val="header"/>
    <w:basedOn w:val="Normln"/>
    <w:link w:val="ZhlavChar"/>
    <w:uiPriority w:val="99"/>
    <w:unhideWhenUsed/>
    <w:rsid w:val="0089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1C0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9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1C0"/>
    <w:rPr>
      <w:kern w:val="0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8911C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cz/rozcestnik/pro-media/tiskove-zpravy/otazky-a-odpovedi-ke-kompenzacim-dodavky-elektriny-plynu-za-stanovenou-cenu--273537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te-cr.cz/cs/dokumentace/kompenzace/informace-k-podavani-zadosti-o-uhradu-mesicni-kompenzace_5-4-2023_eru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te-cr.cz/cs/dokumentace/kompenzace/popis_csv_souboru_kompenzace_podle_nv-5_2023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ote-cr.cz/cs/dokumentace/kompenzace/csv-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te-cr.cz/cs/dokumentace/kompenzace/popis_csv_souboru_kompenzace_podle_nv-5_2023.docx" TargetMode="Externa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te-cr.cz/cs/dokumentace/kompenzace" TargetMode="External"/><Relationship Id="rId1" Type="http://schemas.openxmlformats.org/officeDocument/2006/relationships/hyperlink" Target="https://www.mpo.cz/cz/rozcestnik/pro-media/tiskove-zpravy/otazky-a-odpovedi-ke-kompenzacim-dodavky-elektriny-plynu-za-stanovenou-cenu--273537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2023-06-28T06:28:00Z</dcterms:created>
  <dcterms:modified xsi:type="dcterms:W3CDTF">2023-06-28T06:28:00Z</dcterms:modified>
</cp:coreProperties>
</file>