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C1BB" w14:textId="77777777" w:rsidR="00530719" w:rsidRDefault="00530719">
      <w:pPr>
        <w:pStyle w:val="N-Normln"/>
      </w:pPr>
    </w:p>
    <w:p w14:paraId="626B046A" w14:textId="77777777" w:rsidR="00530719" w:rsidRDefault="00530719">
      <w:pPr>
        <w:pStyle w:val="N-Normln"/>
      </w:pPr>
    </w:p>
    <w:p w14:paraId="3E953C69" w14:textId="77777777"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14:paraId="7E3B632E" w14:textId="77777777" w:rsidR="00530719" w:rsidRDefault="00530719">
      <w:pPr>
        <w:pStyle w:val="N-NadpisPODN"/>
      </w:pPr>
    </w:p>
    <w:p w14:paraId="4758D026" w14:textId="77777777" w:rsidR="00530719" w:rsidRDefault="00530719">
      <w:pPr>
        <w:pStyle w:val="N-NadpisPODN"/>
        <w:rPr>
          <w:noProof w:val="0"/>
          <w:szCs w:val="24"/>
          <w:lang w:eastAsia="en-US"/>
        </w:rPr>
      </w:pPr>
    </w:p>
    <w:p w14:paraId="35362622" w14:textId="77777777"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14:paraId="7961C881" w14:textId="77777777"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14:paraId="3755FB1E" w14:textId="77777777" w:rsidR="00530719" w:rsidRDefault="00530719"/>
    <w:p w14:paraId="788F8A48" w14:textId="77777777" w:rsidR="00530719" w:rsidRDefault="00530719"/>
    <w:p w14:paraId="35B8EAF0" w14:textId="77777777" w:rsidR="00530719" w:rsidRDefault="00530719"/>
    <w:p w14:paraId="1219B98E" w14:textId="77777777" w:rsidR="00530719" w:rsidRDefault="00530719"/>
    <w:p w14:paraId="7FF0312F" w14:textId="77777777" w:rsidR="00530719" w:rsidRDefault="00530719"/>
    <w:p w14:paraId="3C9BC58C" w14:textId="77777777" w:rsidR="00530719" w:rsidRDefault="00530719"/>
    <w:p w14:paraId="3EF64DDF" w14:textId="77777777" w:rsidR="00530719" w:rsidRDefault="00530719"/>
    <w:p w14:paraId="0A163ED4" w14:textId="77777777" w:rsidR="00530719" w:rsidRDefault="00530719"/>
    <w:p w14:paraId="12750430" w14:textId="77777777" w:rsidR="00530719" w:rsidRDefault="00530719"/>
    <w:p w14:paraId="2E2E6F9E" w14:textId="77777777" w:rsidR="00530719" w:rsidRDefault="00530719"/>
    <w:p w14:paraId="467CD37E" w14:textId="77777777" w:rsidR="00530719" w:rsidRDefault="00530719"/>
    <w:p w14:paraId="3DCA7379" w14:textId="77777777" w:rsidR="00530719" w:rsidRDefault="00530719"/>
    <w:p w14:paraId="1ABCB59C" w14:textId="77777777" w:rsidR="00530719" w:rsidRDefault="00530719"/>
    <w:p w14:paraId="548FF48B" w14:textId="77777777" w:rsidR="00530719" w:rsidRDefault="00530719"/>
    <w:p w14:paraId="31A54E4A" w14:textId="77777777" w:rsidR="00530719" w:rsidRDefault="00530719"/>
    <w:p w14:paraId="2DB945E6" w14:textId="77777777" w:rsidR="00530719" w:rsidRDefault="00530719"/>
    <w:p w14:paraId="37BB5A4D" w14:textId="77777777" w:rsidR="00530719" w:rsidRDefault="00530719"/>
    <w:p w14:paraId="29841C55" w14:textId="77777777" w:rsidR="00530719" w:rsidRDefault="00530719"/>
    <w:p w14:paraId="4C3FB2FC" w14:textId="77777777" w:rsidR="00530719" w:rsidRDefault="00530719"/>
    <w:p w14:paraId="42C239AD" w14:textId="77777777" w:rsidR="00530719" w:rsidRDefault="00530719"/>
    <w:p w14:paraId="302B6A4E" w14:textId="77777777" w:rsidR="00530719" w:rsidRDefault="00530719"/>
    <w:p w14:paraId="0C99FE9E" w14:textId="77777777" w:rsidR="00530719" w:rsidRDefault="00530719"/>
    <w:p w14:paraId="0AC9A36E" w14:textId="77777777" w:rsidR="00530719" w:rsidRDefault="00530719">
      <w:r>
        <w:t>Projekt číslo:</w:t>
      </w:r>
      <w:r>
        <w:tab/>
        <w:t>420/ECF0867</w:t>
      </w:r>
    </w:p>
    <w:p w14:paraId="748F76FE" w14:textId="77777777" w:rsidR="00530719" w:rsidRDefault="00530719">
      <w:r>
        <w:t>Dokument č.:</w:t>
      </w:r>
      <w:r>
        <w:tab/>
        <w:t>D1.4.2</w:t>
      </w:r>
      <w:r w:rsidR="002C00C1">
        <w:t>R</w:t>
      </w:r>
    </w:p>
    <w:p w14:paraId="3ED4EBC7" w14:textId="270AB25C" w:rsidR="001E3B99" w:rsidRPr="001E3B99" w:rsidRDefault="00530719" w:rsidP="001E3B99">
      <w:pPr>
        <w:pStyle w:val="Obsah1"/>
      </w:pPr>
      <w:r>
        <w:t>Verze dok.:</w:t>
      </w:r>
      <w:r>
        <w:tab/>
      </w:r>
      <w:r w:rsidR="007D68FD">
        <w:t>2.00</w:t>
      </w:r>
      <w:r w:rsidR="005D06C4">
        <w:t>7</w:t>
      </w:r>
    </w:p>
    <w:p w14:paraId="096614BA" w14:textId="1F752225" w:rsidR="00530719" w:rsidRDefault="006F6ADD" w:rsidP="004864D8">
      <w:r>
        <w:t xml:space="preserve">Datum vydání: </w:t>
      </w:r>
      <w:r w:rsidR="00FA1001">
        <w:t xml:space="preserve"> </w:t>
      </w:r>
      <w:r w:rsidR="005D06C4">
        <w:t>15</w:t>
      </w:r>
      <w:r w:rsidR="00242E67">
        <w:t>.</w:t>
      </w:r>
      <w:r w:rsidR="005D06C4">
        <w:t>12</w:t>
      </w:r>
      <w:r w:rsidR="00242E67">
        <w:t>.202</w:t>
      </w:r>
      <w:r w:rsidR="00E34D22">
        <w:t>5</w:t>
      </w:r>
    </w:p>
    <w:p w14:paraId="2C35D879" w14:textId="77777777" w:rsidR="00530719" w:rsidRDefault="00530719">
      <w:r>
        <w:tab/>
      </w:r>
    </w:p>
    <w:p w14:paraId="28BE5693" w14:textId="77777777" w:rsidR="00530719" w:rsidRDefault="00530719">
      <w:r>
        <w:br w:type="page"/>
      </w:r>
    </w:p>
    <w:p w14:paraId="290C1D38" w14:textId="77777777"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0C9C2B0" w14:textId="77777777" w:rsidR="004010C6" w:rsidRDefault="004010C6">
          <w:pPr>
            <w:pStyle w:val="Nadpisobsahu"/>
          </w:pPr>
        </w:p>
        <w:p w14:paraId="673EAF81" w14:textId="77777777"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14:paraId="6ADFD256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Pr="00EC3958">
              <w:rPr>
                <w:rStyle w:val="Hypertextovodkaz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Datové toky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50B5B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Pr="00EC3958">
              <w:rPr>
                <w:rStyle w:val="Hypertextovodkaz"/>
                <w:noProof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Strany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15AEF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Pr="00EC3958">
              <w:rPr>
                <w:rStyle w:val="Hypertextovodkaz"/>
                <w:noProof/>
              </w:rPr>
              <w:t>1.1.2.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Způsob předávání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A3122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Pr="00EC3958">
              <w:rPr>
                <w:rStyle w:val="Hypertextovodkaz"/>
                <w:noProof/>
              </w:rPr>
              <w:t>1.1.3.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Formáty automatické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BA292" w14:textId="77777777" w:rsidR="00E22ECD" w:rsidRDefault="00E22ECD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Pr="00EC3958">
              <w:rPr>
                <w:rStyle w:val="Hypertextovodkaz"/>
                <w:noProof/>
              </w:rPr>
              <w:t>1.1.4.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Zabezpečení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87DE0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Pr="00EC3958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Principy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D51D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Pr="00EC3958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Obecné principy pro použití zpráv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99219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Pr="00EC3958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Přehled zpráv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BDBF" w14:textId="77777777" w:rsidR="00E22ECD" w:rsidRDefault="00E22EC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Pr="00EC3958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Popis formátu dle specikace 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A1B2E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Pr="00EC3958">
              <w:rPr>
                <w:rStyle w:val="Hypertextovodkaz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RESCLAIM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1A8E6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Pr="00EC3958">
              <w:rPr>
                <w:rStyle w:val="Hypertextovodkaz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95CB0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Pr="00EC3958">
              <w:rPr>
                <w:rStyle w:val="Hypertextovodkaz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RESDELEGATE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5C3AC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Pr="00EC3958">
              <w:rPr>
                <w:rStyle w:val="Hypertextovodkaz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RESFUEL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08183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Pr="00EC3958">
              <w:rPr>
                <w:rStyle w:val="Hypertextovodkaz"/>
                <w:noProof/>
              </w:rPr>
              <w:t>5.5.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RESHEAT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56B50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Pr="00EC3958">
              <w:rPr>
                <w:rStyle w:val="Hypertextovodkaz"/>
                <w:noProof/>
              </w:rPr>
              <w:t>5.6.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RESREQ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2A50A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Pr="00EC3958">
              <w:rPr>
                <w:rStyle w:val="Hypertextovodkaz"/>
                <w:noProof/>
              </w:rPr>
              <w:t>5.7.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26DAF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Pr="00EC3958">
              <w:rPr>
                <w:rStyle w:val="Hypertextovodkaz"/>
                <w:noProof/>
              </w:rPr>
              <w:t>5.8.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RESSETTLDOC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6D8EC" w14:textId="77777777" w:rsidR="00E22ECD" w:rsidRDefault="00E22ECD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Pr="00EC3958">
              <w:rPr>
                <w:rStyle w:val="Hypertextovodkaz"/>
                <w:noProof/>
              </w:rPr>
              <w:t>5.9.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RESSOURCE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CA370" w14:textId="77777777" w:rsidR="00E22ECD" w:rsidRDefault="00E22ECD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Pr="00EC3958">
              <w:rPr>
                <w:rStyle w:val="Hypertextovodkaz"/>
                <w:noProof/>
              </w:rPr>
              <w:t>5.10.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Pr="00EC3958">
              <w:rPr>
                <w:rStyle w:val="Hypertextovodkaz"/>
                <w:noProof/>
              </w:rPr>
              <w:t>Globální XSD šablony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_Toc453829523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6C107" w14:textId="77777777"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14:paraId="5087EC01" w14:textId="77777777" w:rsidR="00530719" w:rsidRDefault="00530719"/>
    <w:p w14:paraId="0975C0A0" w14:textId="77777777" w:rsidR="004010C6" w:rsidRDefault="004010C6">
      <w:pPr>
        <w:spacing w:after="0"/>
      </w:pPr>
      <w:r>
        <w:br w:type="page"/>
      </w:r>
    </w:p>
    <w:p w14:paraId="056B80F0" w14:textId="77777777" w:rsidR="00530719" w:rsidRDefault="00530719">
      <w:pPr>
        <w:pStyle w:val="Nadpis5"/>
      </w:pPr>
      <w:r>
        <w:lastRenderedPageBreak/>
        <w:t>Seznam obrázků</w:t>
      </w:r>
    </w:p>
    <w:p w14:paraId="083E1D41" w14:textId="77777777" w:rsidR="00530719" w:rsidRDefault="00530719">
      <w:pPr>
        <w:pStyle w:val="Seznamobrzk"/>
        <w:tabs>
          <w:tab w:val="right" w:leader="dot" w:pos="9062"/>
        </w:tabs>
      </w:pPr>
    </w:p>
    <w:p w14:paraId="51F50494" w14:textId="77777777" w:rsidR="00530719" w:rsidRDefault="00530719">
      <w:r>
        <w:br w:type="page"/>
      </w:r>
    </w:p>
    <w:p w14:paraId="3FBD83EC" w14:textId="77777777" w:rsidR="00530719" w:rsidRDefault="00530719">
      <w:pPr>
        <w:pStyle w:val="Nadpis5"/>
      </w:pPr>
      <w:r>
        <w:lastRenderedPageBreak/>
        <w:t>Použité zkratky</w:t>
      </w:r>
    </w:p>
    <w:p w14:paraId="647ACCA0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0F5EF734" w14:textId="77777777" w:rsidTr="00361B22">
        <w:trPr>
          <w:trHeight w:val="255"/>
          <w:tblHeader/>
        </w:trPr>
        <w:tc>
          <w:tcPr>
            <w:tcW w:w="1418" w:type="dxa"/>
          </w:tcPr>
          <w:p w14:paraId="5608F270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30498423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39EC2096" w14:textId="77777777" w:rsidTr="00361B22">
        <w:trPr>
          <w:trHeight w:val="255"/>
        </w:trPr>
        <w:tc>
          <w:tcPr>
            <w:tcW w:w="1418" w:type="dxa"/>
          </w:tcPr>
          <w:p w14:paraId="493E3A1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73485B86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14:paraId="7C411FFB" w14:textId="77777777" w:rsidTr="00361B22">
        <w:trPr>
          <w:trHeight w:val="255"/>
        </w:trPr>
        <w:tc>
          <w:tcPr>
            <w:tcW w:w="1418" w:type="dxa"/>
          </w:tcPr>
          <w:p w14:paraId="32AAEC8A" w14:textId="77777777"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Dod</w:t>
            </w:r>
            <w:proofErr w:type="spellEnd"/>
            <w:r>
              <w:rPr>
                <w:b/>
                <w:sz w:val="22"/>
                <w:lang w:val="cs-CZ"/>
              </w:rPr>
              <w:t>.</w:t>
            </w:r>
          </w:p>
        </w:tc>
        <w:tc>
          <w:tcPr>
            <w:tcW w:w="7654" w:type="dxa"/>
          </w:tcPr>
          <w:p w14:paraId="62414000" w14:textId="77777777"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14:paraId="0E49656E" w14:textId="77777777" w:rsidTr="00361B22">
        <w:trPr>
          <w:trHeight w:val="255"/>
        </w:trPr>
        <w:tc>
          <w:tcPr>
            <w:tcW w:w="1418" w:type="dxa"/>
          </w:tcPr>
          <w:p w14:paraId="6974D42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41FC7CB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6085CAE8" w14:textId="77777777" w:rsidTr="00361B22">
        <w:trPr>
          <w:trHeight w:val="255"/>
        </w:trPr>
        <w:tc>
          <w:tcPr>
            <w:tcW w:w="1418" w:type="dxa"/>
          </w:tcPr>
          <w:p w14:paraId="30C4E47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0C7E336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5A2419A3" w14:textId="77777777" w:rsidTr="00361B22">
        <w:trPr>
          <w:trHeight w:val="255"/>
        </w:trPr>
        <w:tc>
          <w:tcPr>
            <w:tcW w:w="1418" w:type="dxa"/>
          </w:tcPr>
          <w:p w14:paraId="07C608B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534A080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14:paraId="71C2E3F1" w14:textId="77777777" w:rsidTr="00361B22">
        <w:trPr>
          <w:trHeight w:val="255"/>
        </w:trPr>
        <w:tc>
          <w:tcPr>
            <w:tcW w:w="1418" w:type="dxa"/>
          </w:tcPr>
          <w:p w14:paraId="35F87B8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A7A072" w14:textId="77777777"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14:paraId="1F2D3AAC" w14:textId="77777777" w:rsidTr="00361B22">
        <w:trPr>
          <w:trHeight w:val="255"/>
        </w:trPr>
        <w:tc>
          <w:tcPr>
            <w:tcW w:w="1418" w:type="dxa"/>
          </w:tcPr>
          <w:p w14:paraId="5CAF8D0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55C26F1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182F7C52" w14:textId="77777777" w:rsidTr="00361B22">
        <w:trPr>
          <w:trHeight w:val="255"/>
        </w:trPr>
        <w:tc>
          <w:tcPr>
            <w:tcW w:w="1418" w:type="dxa"/>
          </w:tcPr>
          <w:p w14:paraId="2530A67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566FC0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26B2B4B4" w14:textId="77777777" w:rsidTr="00361B22">
        <w:trPr>
          <w:trHeight w:val="255"/>
        </w:trPr>
        <w:tc>
          <w:tcPr>
            <w:tcW w:w="1418" w:type="dxa"/>
          </w:tcPr>
          <w:p w14:paraId="70C10F2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39705D2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14:paraId="6DF26EC4" w14:textId="77777777" w:rsidTr="00361B22">
        <w:trPr>
          <w:trHeight w:val="255"/>
        </w:trPr>
        <w:tc>
          <w:tcPr>
            <w:tcW w:w="1418" w:type="dxa"/>
          </w:tcPr>
          <w:p w14:paraId="30CB29D2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7D101B40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08365607" w14:textId="77777777" w:rsidTr="00361B22">
        <w:trPr>
          <w:trHeight w:val="255"/>
        </w:trPr>
        <w:tc>
          <w:tcPr>
            <w:tcW w:w="1418" w:type="dxa"/>
          </w:tcPr>
          <w:p w14:paraId="0890539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23E44BA2" w14:textId="77777777"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7B6DF7E6" w14:textId="77777777" w:rsidTr="00361B22">
        <w:trPr>
          <w:trHeight w:val="255"/>
        </w:trPr>
        <w:tc>
          <w:tcPr>
            <w:tcW w:w="1418" w:type="dxa"/>
          </w:tcPr>
          <w:p w14:paraId="278F0BA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35BEFFF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64681C58" w14:textId="77777777" w:rsidTr="00361B22">
        <w:trPr>
          <w:trHeight w:val="255"/>
        </w:trPr>
        <w:tc>
          <w:tcPr>
            <w:tcW w:w="1418" w:type="dxa"/>
          </w:tcPr>
          <w:p w14:paraId="44CC1E9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65BED116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14:paraId="3F56CB83" w14:textId="77777777" w:rsidTr="00361B22">
        <w:trPr>
          <w:trHeight w:val="255"/>
        </w:trPr>
        <w:tc>
          <w:tcPr>
            <w:tcW w:w="1418" w:type="dxa"/>
          </w:tcPr>
          <w:p w14:paraId="091456A1" w14:textId="77777777"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14:paraId="6C4C1F39" w14:textId="77777777"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14:paraId="0B84ACB5" w14:textId="77777777" w:rsidTr="00361B22">
        <w:trPr>
          <w:trHeight w:val="255"/>
        </w:trPr>
        <w:tc>
          <w:tcPr>
            <w:tcW w:w="1418" w:type="dxa"/>
          </w:tcPr>
          <w:p w14:paraId="7FCA398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0C0DE130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14:paraId="750E5271" w14:textId="77777777" w:rsidTr="00361B22">
        <w:trPr>
          <w:trHeight w:val="255"/>
        </w:trPr>
        <w:tc>
          <w:tcPr>
            <w:tcW w:w="1418" w:type="dxa"/>
          </w:tcPr>
          <w:p w14:paraId="7BE24D0E" w14:textId="77777777"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14:paraId="33B2FFDB" w14:textId="77777777"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14:paraId="64DF5E8A" w14:textId="77777777" w:rsidTr="00361B22">
        <w:trPr>
          <w:trHeight w:val="255"/>
        </w:trPr>
        <w:tc>
          <w:tcPr>
            <w:tcW w:w="1418" w:type="dxa"/>
          </w:tcPr>
          <w:p w14:paraId="417DA9B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0CE5BF0F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34A188C" w14:textId="77777777" w:rsidTr="00361B22">
        <w:trPr>
          <w:trHeight w:val="255"/>
        </w:trPr>
        <w:tc>
          <w:tcPr>
            <w:tcW w:w="1418" w:type="dxa"/>
          </w:tcPr>
          <w:p w14:paraId="683AC7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32138E6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14:paraId="45E64E27" w14:textId="77777777" w:rsidTr="00361B22">
        <w:trPr>
          <w:trHeight w:val="255"/>
        </w:trPr>
        <w:tc>
          <w:tcPr>
            <w:tcW w:w="1418" w:type="dxa"/>
          </w:tcPr>
          <w:p w14:paraId="3C9C8F9F" w14:textId="77777777"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14:paraId="5D3E9BA7" w14:textId="77777777"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14:paraId="0DDBDC13" w14:textId="77777777" w:rsidTr="00361B22">
        <w:trPr>
          <w:trHeight w:val="255"/>
        </w:trPr>
        <w:tc>
          <w:tcPr>
            <w:tcW w:w="1418" w:type="dxa"/>
          </w:tcPr>
          <w:p w14:paraId="2F510B01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53200139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70984B1C" w14:textId="77777777" w:rsidTr="00361B22">
        <w:trPr>
          <w:trHeight w:val="255"/>
        </w:trPr>
        <w:tc>
          <w:tcPr>
            <w:tcW w:w="1418" w:type="dxa"/>
          </w:tcPr>
          <w:p w14:paraId="46967BC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16164D1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63FB4577" w14:textId="77777777" w:rsidTr="00361B22">
        <w:trPr>
          <w:trHeight w:val="255"/>
        </w:trPr>
        <w:tc>
          <w:tcPr>
            <w:tcW w:w="1418" w:type="dxa"/>
          </w:tcPr>
          <w:p w14:paraId="1D86769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A81789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14:paraId="2FEC8DB3" w14:textId="77777777" w:rsidTr="00361B22">
        <w:trPr>
          <w:trHeight w:val="255"/>
        </w:trPr>
        <w:tc>
          <w:tcPr>
            <w:tcW w:w="1418" w:type="dxa"/>
          </w:tcPr>
          <w:p w14:paraId="39A4CA8F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01FBB21C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14:paraId="718A0CDD" w14:textId="77777777" w:rsidTr="00361B22">
        <w:trPr>
          <w:trHeight w:val="255"/>
        </w:trPr>
        <w:tc>
          <w:tcPr>
            <w:tcW w:w="1418" w:type="dxa"/>
          </w:tcPr>
          <w:p w14:paraId="2104E858" w14:textId="77777777"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14:paraId="54523A0E" w14:textId="77777777"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14:paraId="581C7C0F" w14:textId="77777777" w:rsidR="00023F6C" w:rsidRDefault="00023F6C">
      <w:bookmarkStart w:id="0" w:name="_Ref522177644"/>
      <w:bookmarkEnd w:id="0"/>
    </w:p>
    <w:p w14:paraId="57D03C5D" w14:textId="77777777" w:rsidR="00530719" w:rsidRDefault="00023F6C">
      <w:r>
        <w:br w:type="page"/>
      </w:r>
    </w:p>
    <w:p w14:paraId="6AA8B1B8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8809"/>
        <w:gridCol w:w="633"/>
      </w:tblGrid>
      <w:tr w:rsidR="00593F03" w14:paraId="41C551B2" w14:textId="77777777" w:rsidTr="00242E67">
        <w:trPr>
          <w:trHeight w:val="255"/>
          <w:tblHeader/>
        </w:trPr>
        <w:tc>
          <w:tcPr>
            <w:tcW w:w="910" w:type="dxa"/>
          </w:tcPr>
          <w:p w14:paraId="64B6DC4C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8809" w:type="dxa"/>
          </w:tcPr>
          <w:p w14:paraId="562E447F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633" w:type="dxa"/>
          </w:tcPr>
          <w:p w14:paraId="4806A3C3" w14:textId="77777777"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14:paraId="55047C3C" w14:textId="77777777" w:rsidTr="00242E67">
        <w:trPr>
          <w:trHeight w:val="255"/>
        </w:trPr>
        <w:tc>
          <w:tcPr>
            <w:tcW w:w="910" w:type="dxa"/>
          </w:tcPr>
          <w:p w14:paraId="49DBFC0B" w14:textId="77777777" w:rsidR="00593F03" w:rsidRPr="008B1268" w:rsidRDefault="001A2838" w:rsidP="003B636C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</w:p>
        </w:tc>
        <w:tc>
          <w:tcPr>
            <w:tcW w:w="8809" w:type="dxa"/>
          </w:tcPr>
          <w:p w14:paraId="17611ECB" w14:textId="77777777"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633" w:type="dxa"/>
          </w:tcPr>
          <w:p w14:paraId="03E721B3" w14:textId="77777777"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14:paraId="1F9AF739" w14:textId="77777777" w:rsidTr="00242E67">
        <w:trPr>
          <w:trHeight w:val="255"/>
        </w:trPr>
        <w:tc>
          <w:tcPr>
            <w:tcW w:w="910" w:type="dxa"/>
          </w:tcPr>
          <w:p w14:paraId="281EEA15" w14:textId="77777777" w:rsidR="002604B6" w:rsidRDefault="005363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</w:p>
        </w:tc>
        <w:tc>
          <w:tcPr>
            <w:tcW w:w="8809" w:type="dxa"/>
          </w:tcPr>
          <w:p w14:paraId="4506EAC4" w14:textId="77777777"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633" w:type="dxa"/>
          </w:tcPr>
          <w:p w14:paraId="35693174" w14:textId="77777777"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14:paraId="507C3E2A" w14:textId="77777777" w:rsidTr="00242E67">
        <w:trPr>
          <w:trHeight w:val="255"/>
        </w:trPr>
        <w:tc>
          <w:tcPr>
            <w:tcW w:w="910" w:type="dxa"/>
          </w:tcPr>
          <w:p w14:paraId="170B1582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1F44E0DD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633" w:type="dxa"/>
          </w:tcPr>
          <w:p w14:paraId="30734073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14:paraId="62881E17" w14:textId="77777777" w:rsidTr="00242E67">
        <w:trPr>
          <w:trHeight w:val="255"/>
        </w:trPr>
        <w:tc>
          <w:tcPr>
            <w:tcW w:w="910" w:type="dxa"/>
          </w:tcPr>
          <w:p w14:paraId="4969A88D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7573F426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7C6A4838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PF4 - </w:t>
            </w:r>
            <w:r w:rsidRPr="0042365E">
              <w:rPr>
                <w:iCs/>
                <w:sz w:val="20"/>
                <w:szCs w:val="20"/>
              </w:rPr>
              <w:t>Dotaz</w:t>
            </w:r>
            <w:proofErr w:type="gramEnd"/>
            <w:r w:rsidRPr="0042365E">
              <w:rPr>
                <w:iCs/>
                <w:sz w:val="20"/>
                <w:szCs w:val="20"/>
              </w:rPr>
              <w:t xml:space="preserve"> na data výkazu paliv</w:t>
            </w:r>
          </w:p>
          <w:p w14:paraId="14617446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TD4 - </w:t>
            </w:r>
            <w:r w:rsidRPr="0042365E">
              <w:rPr>
                <w:iCs/>
                <w:sz w:val="20"/>
                <w:szCs w:val="20"/>
              </w:rPr>
              <w:t>Dotaz</w:t>
            </w:r>
            <w:proofErr w:type="gramEnd"/>
            <w:r w:rsidRPr="0042365E">
              <w:rPr>
                <w:iCs/>
                <w:sz w:val="20"/>
                <w:szCs w:val="20"/>
              </w:rPr>
              <w:t xml:space="preserve"> na měsíční výkaz o výrobě z tepelného zdroje</w:t>
            </w:r>
          </w:p>
        </w:tc>
        <w:tc>
          <w:tcPr>
            <w:tcW w:w="633" w:type="dxa"/>
          </w:tcPr>
          <w:p w14:paraId="79B65281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14:paraId="752D5496" w14:textId="77777777" w:rsidTr="00242E67">
        <w:trPr>
          <w:trHeight w:val="255"/>
        </w:trPr>
        <w:tc>
          <w:tcPr>
            <w:tcW w:w="910" w:type="dxa"/>
          </w:tcPr>
          <w:p w14:paraId="1AF742AE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8809" w:type="dxa"/>
          </w:tcPr>
          <w:p w14:paraId="1AC5DD63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33CAE014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PF2 -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datech výkazu paliv</w:t>
            </w:r>
          </w:p>
          <w:p w14:paraId="09033330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PF5 -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dotazu na data výkazu paliv</w:t>
            </w:r>
          </w:p>
          <w:p w14:paraId="5ACF7CB2" w14:textId="77777777"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="00832BD3" w:rsidRPr="00832BD3">
              <w:rPr>
                <w:iCs/>
                <w:sz w:val="20"/>
                <w:szCs w:val="20"/>
              </w:rPr>
              <w:t xml:space="preserve"> / chyba v měsíčním výkazu o výrobě z tepelného zdroje</w:t>
            </w:r>
          </w:p>
          <w:p w14:paraId="64EFA4B5" w14:textId="77777777"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TD5 - </w:t>
            </w:r>
            <w:r w:rsidRPr="00832BD3">
              <w:rPr>
                <w:iCs/>
                <w:sz w:val="20"/>
                <w:szCs w:val="20"/>
              </w:rPr>
              <w:t>Potvrzení</w:t>
            </w:r>
            <w:proofErr w:type="gramEnd"/>
            <w:r w:rsidRPr="00832BD3">
              <w:rPr>
                <w:iCs/>
                <w:sz w:val="20"/>
                <w:szCs w:val="20"/>
              </w:rPr>
              <w:t xml:space="preserve"> / chyba v dotazu na měsíční výkaz o výrobě z tepelného zdroje</w:t>
            </w:r>
          </w:p>
        </w:tc>
        <w:tc>
          <w:tcPr>
            <w:tcW w:w="633" w:type="dxa"/>
          </w:tcPr>
          <w:p w14:paraId="588EB11C" w14:textId="77777777"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14:paraId="3C7A7581" w14:textId="77777777" w:rsidTr="00242E67">
        <w:trPr>
          <w:trHeight w:val="255"/>
        </w:trPr>
        <w:tc>
          <w:tcPr>
            <w:tcW w:w="910" w:type="dxa"/>
          </w:tcPr>
          <w:p w14:paraId="67130164" w14:textId="77777777"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8809" w:type="dxa"/>
          </w:tcPr>
          <w:p w14:paraId="5F293FC1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4C7FB491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 xml:space="preserve">DP15 - </w:t>
            </w:r>
            <w:proofErr w:type="gramStart"/>
            <w:r w:rsidRPr="007E00D1">
              <w:rPr>
                <w:iCs/>
                <w:sz w:val="20"/>
                <w:szCs w:val="20"/>
              </w:rPr>
              <w:t>Zelený</w:t>
            </w:r>
            <w:proofErr w:type="gramEnd"/>
            <w:r w:rsidRPr="007E00D1">
              <w:rPr>
                <w:iCs/>
                <w:sz w:val="20"/>
                <w:szCs w:val="20"/>
              </w:rPr>
              <w:t xml:space="preserve"> bonus za elektřinu – důlní plyn ve SVZ</w:t>
            </w:r>
          </w:p>
        </w:tc>
        <w:tc>
          <w:tcPr>
            <w:tcW w:w="633" w:type="dxa"/>
          </w:tcPr>
          <w:p w14:paraId="5A3EF644" w14:textId="77777777"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14:paraId="060CE861" w14:textId="77777777" w:rsidTr="00242E67">
        <w:trPr>
          <w:trHeight w:val="255"/>
        </w:trPr>
        <w:tc>
          <w:tcPr>
            <w:tcW w:w="910" w:type="dxa"/>
          </w:tcPr>
          <w:p w14:paraId="40FAB7CB" w14:textId="77777777"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8809" w:type="dxa"/>
          </w:tcPr>
          <w:p w14:paraId="6D69D018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0F611166" w14:textId="77777777"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633" w:type="dxa"/>
          </w:tcPr>
          <w:p w14:paraId="19E52018" w14:textId="77777777"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14:paraId="44640311" w14:textId="77777777" w:rsidTr="00242E67">
        <w:trPr>
          <w:trHeight w:val="255"/>
        </w:trPr>
        <w:tc>
          <w:tcPr>
            <w:tcW w:w="910" w:type="dxa"/>
          </w:tcPr>
          <w:p w14:paraId="383B726F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5BA1D1B5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14:paraId="69F6EE3C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>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</w:t>
            </w:r>
            <w:proofErr w:type="gramEnd"/>
            <w:r w:rsidRPr="00FD130C">
              <w:rPr>
                <w:iCs/>
                <w:sz w:val="20"/>
                <w:szCs w:val="20"/>
              </w:rPr>
              <w:t xml:space="preserve"> o překročené provozní hodiny KVET pro DS</w:t>
            </w:r>
          </w:p>
        </w:tc>
        <w:tc>
          <w:tcPr>
            <w:tcW w:w="633" w:type="dxa"/>
          </w:tcPr>
          <w:p w14:paraId="411E59B3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14:paraId="17879CD9" w14:textId="77777777" w:rsidTr="00242E67">
        <w:trPr>
          <w:trHeight w:val="255"/>
        </w:trPr>
        <w:tc>
          <w:tcPr>
            <w:tcW w:w="910" w:type="dxa"/>
          </w:tcPr>
          <w:p w14:paraId="4BD67140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7CC3886D" w14:textId="77777777"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633" w:type="dxa"/>
          </w:tcPr>
          <w:p w14:paraId="7455B82D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14:paraId="63CBEE02" w14:textId="77777777" w:rsidTr="00242E67">
        <w:trPr>
          <w:trHeight w:val="255"/>
        </w:trPr>
        <w:tc>
          <w:tcPr>
            <w:tcW w:w="910" w:type="dxa"/>
          </w:tcPr>
          <w:p w14:paraId="4898E61B" w14:textId="77777777"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8809" w:type="dxa"/>
          </w:tcPr>
          <w:p w14:paraId="2CC07945" w14:textId="77777777"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633" w:type="dxa"/>
          </w:tcPr>
          <w:p w14:paraId="6EF90F46" w14:textId="77777777"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14:paraId="54E77F0A" w14:textId="77777777" w:rsidTr="00242E67">
        <w:trPr>
          <w:trHeight w:val="255"/>
        </w:trPr>
        <w:tc>
          <w:tcPr>
            <w:tcW w:w="910" w:type="dxa"/>
          </w:tcPr>
          <w:p w14:paraId="2176AD0D" w14:textId="77777777" w:rsidR="00513475" w:rsidRDefault="00513475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18.3.2015</w:t>
            </w:r>
          </w:p>
        </w:tc>
        <w:tc>
          <w:tcPr>
            <w:tcW w:w="8809" w:type="dxa"/>
          </w:tcPr>
          <w:p w14:paraId="60D99BE5" w14:textId="77777777"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</w:t>
            </w:r>
            <w:proofErr w:type="gram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633" w:type="dxa"/>
          </w:tcPr>
          <w:p w14:paraId="173E87AC" w14:textId="77777777"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14:paraId="35F45F62" w14:textId="77777777" w:rsidTr="00242E67">
        <w:trPr>
          <w:trHeight w:val="255"/>
        </w:trPr>
        <w:tc>
          <w:tcPr>
            <w:tcW w:w="910" w:type="dxa"/>
          </w:tcPr>
          <w:p w14:paraId="50018D41" w14:textId="77777777" w:rsidR="00286911" w:rsidRDefault="00634ED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</w:p>
        </w:tc>
        <w:tc>
          <w:tcPr>
            <w:tcW w:w="8809" w:type="dxa"/>
          </w:tcPr>
          <w:p w14:paraId="6694E2A8" w14:textId="77777777"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633" w:type="dxa"/>
          </w:tcPr>
          <w:p w14:paraId="78C84462" w14:textId="77777777"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14:paraId="2AB5C8DA" w14:textId="77777777" w:rsidTr="00242E67">
        <w:trPr>
          <w:trHeight w:val="255"/>
        </w:trPr>
        <w:tc>
          <w:tcPr>
            <w:tcW w:w="910" w:type="dxa"/>
          </w:tcPr>
          <w:p w14:paraId="7AFC0F22" w14:textId="77777777" w:rsidR="001A188B" w:rsidRDefault="001A188B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16.10.2015</w:t>
            </w:r>
          </w:p>
        </w:tc>
        <w:tc>
          <w:tcPr>
            <w:tcW w:w="8809" w:type="dxa"/>
          </w:tcPr>
          <w:p w14:paraId="32DD9811" w14:textId="77777777"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7A1FA2CF" w14:textId="77777777"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14:paraId="2F8D8920" w14:textId="77777777" w:rsidTr="00242E67">
        <w:trPr>
          <w:trHeight w:val="255"/>
        </w:trPr>
        <w:tc>
          <w:tcPr>
            <w:tcW w:w="910" w:type="dxa"/>
          </w:tcPr>
          <w:p w14:paraId="1AE70B2B" w14:textId="77777777" w:rsidR="00CC4180" w:rsidRDefault="00CC4180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9.12.2015</w:t>
            </w:r>
          </w:p>
        </w:tc>
        <w:tc>
          <w:tcPr>
            <w:tcW w:w="8809" w:type="dxa"/>
          </w:tcPr>
          <w:p w14:paraId="2CA43E66" w14:textId="77777777"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33FA975D" w14:textId="77777777"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14:paraId="539F54E7" w14:textId="77777777" w:rsidTr="00242E67">
        <w:trPr>
          <w:trHeight w:val="255"/>
        </w:trPr>
        <w:tc>
          <w:tcPr>
            <w:tcW w:w="910" w:type="dxa"/>
          </w:tcPr>
          <w:p w14:paraId="63D26F42" w14:textId="77777777"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1B0320A1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633" w:type="dxa"/>
          </w:tcPr>
          <w:p w14:paraId="6207784F" w14:textId="77777777"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14:paraId="4EA5086B" w14:textId="77777777" w:rsidTr="00242E67">
        <w:trPr>
          <w:trHeight w:val="255"/>
        </w:trPr>
        <w:tc>
          <w:tcPr>
            <w:tcW w:w="910" w:type="dxa"/>
          </w:tcPr>
          <w:p w14:paraId="2288F278" w14:textId="77777777"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7ACAA32E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proofErr w:type="gram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14:paraId="4AE327C0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14:paraId="0778DD53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14:paraId="42CF7432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14:paraId="2BA9811A" w14:textId="77777777"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14:paraId="20CA7B3E" w14:textId="77777777"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14:paraId="12E6C73A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CHP_</w:t>
            </w:r>
            <w:proofErr w:type="gramStart"/>
            <w:r>
              <w:rPr>
                <w:sz w:val="20"/>
                <w:szCs w:val="20"/>
              </w:rPr>
              <w:t xml:space="preserve">22H - </w:t>
            </w:r>
            <w:r w:rsidRPr="00EB5497">
              <w:rPr>
                <w:sz w:val="20"/>
                <w:szCs w:val="20"/>
              </w:rPr>
              <w:t>Poměr</w:t>
            </w:r>
            <w:proofErr w:type="gramEnd"/>
            <w:r w:rsidRPr="00EB5497">
              <w:rPr>
                <w:sz w:val="20"/>
                <w:szCs w:val="20"/>
              </w:rPr>
              <w:t xml:space="preserve">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14:paraId="3A75BD69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14:paraId="51F0279B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14:paraId="052C4393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14:paraId="0E28FEDA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14:paraId="55C59742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14:paraId="1848A34F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14:paraId="35ADC97E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14:paraId="6717BEAA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14:paraId="14FA5C13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14:paraId="63AAEFFC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14:paraId="2FC58165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14:paraId="4701DA48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14:paraId="2D1FC6C9" w14:textId="77777777"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14:paraId="3719E390" w14:textId="77777777"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633" w:type="dxa"/>
          </w:tcPr>
          <w:p w14:paraId="773BDD48" w14:textId="77777777"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14:paraId="34F49D23" w14:textId="77777777" w:rsidTr="00242E67">
        <w:trPr>
          <w:trHeight w:val="255"/>
        </w:trPr>
        <w:tc>
          <w:tcPr>
            <w:tcW w:w="910" w:type="dxa"/>
          </w:tcPr>
          <w:p w14:paraId="2C40D50D" w14:textId="77777777"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4E3A27F1" w14:textId="77777777"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633" w:type="dxa"/>
          </w:tcPr>
          <w:p w14:paraId="281B28B0" w14:textId="77777777"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14:paraId="71422FCC" w14:textId="77777777" w:rsidTr="00242E67">
        <w:trPr>
          <w:trHeight w:val="255"/>
        </w:trPr>
        <w:tc>
          <w:tcPr>
            <w:tcW w:w="910" w:type="dxa"/>
          </w:tcPr>
          <w:p w14:paraId="273D2035" w14:textId="77777777"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8809" w:type="dxa"/>
          </w:tcPr>
          <w:p w14:paraId="6F095895" w14:textId="77777777"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54984955" w14:textId="77777777"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14:paraId="5F601558" w14:textId="77777777" w:rsidTr="00242E67">
        <w:trPr>
          <w:trHeight w:val="255"/>
        </w:trPr>
        <w:tc>
          <w:tcPr>
            <w:tcW w:w="910" w:type="dxa"/>
          </w:tcPr>
          <w:p w14:paraId="133090DC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49320331" w14:textId="77777777"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proofErr w:type="gram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14:paraId="1EB13C47" w14:textId="77777777"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</w:t>
            </w:r>
            <w:proofErr w:type="gramStart"/>
            <w:r w:rsidRPr="001548A5">
              <w:rPr>
                <w:iCs/>
                <w:sz w:val="20"/>
                <w:szCs w:val="20"/>
              </w:rPr>
              <w:t>9A</w:t>
            </w:r>
            <w:proofErr w:type="gramEnd"/>
            <w:r w:rsidRPr="001548A5">
              <w:rPr>
                <w:iCs/>
                <w:sz w:val="20"/>
                <w:szCs w:val="20"/>
              </w:rPr>
              <w:t xml:space="preserve"> – Minimální účinnost výroby energie</w:t>
            </w:r>
          </w:p>
          <w:p w14:paraId="10624298" w14:textId="77777777"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633" w:type="dxa"/>
          </w:tcPr>
          <w:p w14:paraId="24A169AF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14:paraId="20BF8480" w14:textId="77777777" w:rsidTr="00242E67">
        <w:trPr>
          <w:trHeight w:val="255"/>
        </w:trPr>
        <w:tc>
          <w:tcPr>
            <w:tcW w:w="910" w:type="dxa"/>
          </w:tcPr>
          <w:p w14:paraId="041FC8B5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52638545" w14:textId="77777777"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</w:t>
            </w:r>
            <w:proofErr w:type="spellEnd"/>
            <w:r>
              <w:rPr>
                <w:i/>
                <w:sz w:val="20"/>
                <w:szCs w:val="20"/>
              </w:rPr>
              <w:t>-tech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14:paraId="4EFC86C6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14:paraId="48CB4A8C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14:paraId="39F7B6ED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14:paraId="6F31624F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14:paraId="54956416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14:paraId="022D95B5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14:paraId="29D501F1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14:paraId="6BB85570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14:paraId="19B2A732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14:paraId="75C4E63A" w14:textId="77777777"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14:paraId="1DC140B3" w14:textId="77777777"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</w:t>
            </w:r>
            <w:proofErr w:type="gramEnd"/>
            <w:r>
              <w:rPr>
                <w:sz w:val="20"/>
                <w:szCs w:val="20"/>
              </w:rPr>
              <w:t xml:space="preserve"> K</w:t>
            </w:r>
            <w:r w:rsidRPr="001548A5">
              <w:rPr>
                <w:sz w:val="20"/>
                <w:szCs w:val="20"/>
              </w:rPr>
              <w:t>ombinace uvedených zařízení</w:t>
            </w:r>
          </w:p>
        </w:tc>
        <w:tc>
          <w:tcPr>
            <w:tcW w:w="633" w:type="dxa"/>
          </w:tcPr>
          <w:p w14:paraId="19DBCFCC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14:paraId="71CFDED4" w14:textId="77777777" w:rsidTr="00242E67">
        <w:trPr>
          <w:trHeight w:val="255"/>
        </w:trPr>
        <w:tc>
          <w:tcPr>
            <w:tcW w:w="910" w:type="dxa"/>
          </w:tcPr>
          <w:p w14:paraId="6E4AEF99" w14:textId="77777777"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8809" w:type="dxa"/>
          </w:tcPr>
          <w:p w14:paraId="4BD6BD43" w14:textId="77777777"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</w:tcPr>
          <w:p w14:paraId="082796C6" w14:textId="77777777"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14:paraId="3A534E82" w14:textId="77777777" w:rsidTr="00242E67">
        <w:trPr>
          <w:trHeight w:val="255"/>
        </w:trPr>
        <w:tc>
          <w:tcPr>
            <w:tcW w:w="910" w:type="dxa"/>
          </w:tcPr>
          <w:p w14:paraId="4EA44DFF" w14:textId="77777777" w:rsidR="0043336F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8809" w:type="dxa"/>
          </w:tcPr>
          <w:p w14:paraId="10510788" w14:textId="77777777"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</w:tcPr>
          <w:p w14:paraId="0F9AA25C" w14:textId="77777777"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14:paraId="3FB69125" w14:textId="77777777" w:rsidTr="00242E67">
        <w:trPr>
          <w:trHeight w:val="255"/>
        </w:trPr>
        <w:tc>
          <w:tcPr>
            <w:tcW w:w="910" w:type="dxa"/>
          </w:tcPr>
          <w:p w14:paraId="28F795B6" w14:textId="77777777" w:rsidR="00847301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8809" w:type="dxa"/>
          </w:tcPr>
          <w:p w14:paraId="3D3741B5" w14:textId="77777777"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633" w:type="dxa"/>
          </w:tcPr>
          <w:p w14:paraId="0BE08763" w14:textId="77777777"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14:paraId="5517F1B7" w14:textId="77777777" w:rsidTr="00242E67">
        <w:trPr>
          <w:trHeight w:val="255"/>
        </w:trPr>
        <w:tc>
          <w:tcPr>
            <w:tcW w:w="910" w:type="dxa"/>
          </w:tcPr>
          <w:p w14:paraId="59EB0A69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18.10.2016</w:t>
            </w:r>
          </w:p>
        </w:tc>
        <w:tc>
          <w:tcPr>
            <w:tcW w:w="8809" w:type="dxa"/>
          </w:tcPr>
          <w:p w14:paraId="28FB5369" w14:textId="77777777"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633" w:type="dxa"/>
          </w:tcPr>
          <w:p w14:paraId="4CBBA0E3" w14:textId="77777777"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14:paraId="276EF863" w14:textId="77777777" w:rsidTr="00242E67">
        <w:trPr>
          <w:trHeight w:val="255"/>
        </w:trPr>
        <w:tc>
          <w:tcPr>
            <w:tcW w:w="910" w:type="dxa"/>
          </w:tcPr>
          <w:p w14:paraId="12A0DDBD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8809" w:type="dxa"/>
          </w:tcPr>
          <w:p w14:paraId="4067507C" w14:textId="77777777"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>
              <w:t>RESData</w:t>
            </w:r>
            <w:proofErr w:type="spellEnd"/>
            <w:proofErr w:type="gram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633" w:type="dxa"/>
          </w:tcPr>
          <w:p w14:paraId="5687810F" w14:textId="77777777"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14:paraId="107C39CD" w14:textId="77777777" w:rsidTr="00242E67">
        <w:trPr>
          <w:trHeight w:val="255"/>
        </w:trPr>
        <w:tc>
          <w:tcPr>
            <w:tcW w:w="910" w:type="dxa"/>
          </w:tcPr>
          <w:p w14:paraId="673BC2EE" w14:textId="77777777"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8809" w:type="dxa"/>
          </w:tcPr>
          <w:p w14:paraId="7AB223E9" w14:textId="77777777"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14:paraId="1F18A0BA" w14:textId="77777777"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</w:t>
            </w:r>
            <w:proofErr w:type="gramStart"/>
            <w:r w:rsidRPr="00514B32">
              <w:rPr>
                <w:iCs/>
                <w:sz w:val="20"/>
                <w:szCs w:val="20"/>
              </w:rPr>
              <w:t>13A - Množství</w:t>
            </w:r>
            <w:proofErr w:type="gramEnd"/>
            <w:r w:rsidRPr="00514B32">
              <w:rPr>
                <w:iCs/>
                <w:sz w:val="20"/>
                <w:szCs w:val="20"/>
              </w:rPr>
              <w:t xml:space="preserve"> užitečného tepla (§ 24 odst. 4 zákona č. 165/2012 Sb.)</w:t>
            </w:r>
          </w:p>
          <w:p w14:paraId="0EDAB572" w14:textId="77777777"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</w:t>
            </w:r>
            <w:proofErr w:type="gramStart"/>
            <w:r w:rsidRPr="00514B32">
              <w:rPr>
                <w:iCs/>
                <w:sz w:val="20"/>
                <w:szCs w:val="20"/>
              </w:rPr>
              <w:t>13B - Množství</w:t>
            </w:r>
            <w:proofErr w:type="gramEnd"/>
            <w:r w:rsidRPr="00514B32">
              <w:rPr>
                <w:iCs/>
                <w:sz w:val="20"/>
                <w:szCs w:val="20"/>
              </w:rPr>
              <w:t xml:space="preserve"> užitečného tepla (§ 24 odst. 4 zákona č. 165/2012 Sb.)</w:t>
            </w:r>
          </w:p>
        </w:tc>
        <w:tc>
          <w:tcPr>
            <w:tcW w:w="633" w:type="dxa"/>
          </w:tcPr>
          <w:p w14:paraId="776FA0E4" w14:textId="77777777"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14:paraId="69B80672" w14:textId="77777777" w:rsidTr="00242E67">
        <w:trPr>
          <w:trHeight w:val="255"/>
        </w:trPr>
        <w:tc>
          <w:tcPr>
            <w:tcW w:w="910" w:type="dxa"/>
          </w:tcPr>
          <w:p w14:paraId="08C22167" w14:textId="77777777"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8809" w:type="dxa"/>
          </w:tcPr>
          <w:p w14:paraId="1A881B2D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14:paraId="72874E02" w14:textId="77777777"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633" w:type="dxa"/>
          </w:tcPr>
          <w:p w14:paraId="4BC89990" w14:textId="77777777"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14:paraId="5C1D03FE" w14:textId="77777777" w:rsidTr="00242E67">
        <w:trPr>
          <w:trHeight w:val="255"/>
        </w:trPr>
        <w:tc>
          <w:tcPr>
            <w:tcW w:w="910" w:type="dxa"/>
          </w:tcPr>
          <w:p w14:paraId="53DC3B26" w14:textId="77777777"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8809" w:type="dxa"/>
          </w:tcPr>
          <w:p w14:paraId="42D604AF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14:paraId="277E8C49" w14:textId="77777777"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633" w:type="dxa"/>
          </w:tcPr>
          <w:p w14:paraId="3CD896C6" w14:textId="77777777"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14:paraId="678B2BA2" w14:textId="77777777" w:rsidTr="00242E67">
        <w:trPr>
          <w:trHeight w:val="255"/>
        </w:trPr>
        <w:tc>
          <w:tcPr>
            <w:tcW w:w="910" w:type="dxa"/>
          </w:tcPr>
          <w:p w14:paraId="602F0DD9" w14:textId="77777777" w:rsidR="006E4753" w:rsidRDefault="006E475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23.11.2017</w:t>
            </w:r>
          </w:p>
        </w:tc>
        <w:tc>
          <w:tcPr>
            <w:tcW w:w="8809" w:type="dxa"/>
          </w:tcPr>
          <w:p w14:paraId="0833313A" w14:textId="77777777"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633" w:type="dxa"/>
          </w:tcPr>
          <w:p w14:paraId="2EF4270F" w14:textId="77777777"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14:paraId="2850894C" w14:textId="77777777" w:rsidTr="00242E67">
        <w:trPr>
          <w:trHeight w:val="255"/>
        </w:trPr>
        <w:tc>
          <w:tcPr>
            <w:tcW w:w="910" w:type="dxa"/>
          </w:tcPr>
          <w:p w14:paraId="6115E71A" w14:textId="77777777" w:rsidR="00CC27F9" w:rsidRDefault="00CC27F9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16.1.2018</w:t>
            </w:r>
          </w:p>
        </w:tc>
        <w:tc>
          <w:tcPr>
            <w:tcW w:w="8809" w:type="dxa"/>
          </w:tcPr>
          <w:p w14:paraId="204FB6F3" w14:textId="77777777"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14:paraId="2D2A4E56" w14:textId="77777777" w:rsidR="00CC27F9" w:rsidRPr="00CC27F9" w:rsidRDefault="00CC27F9" w:rsidP="00CC27F9">
            <w:pPr>
              <w:spacing w:after="200" w:line="276" w:lineRule="auto"/>
              <w:contextualSpacing/>
            </w:pPr>
            <w:proofErr w:type="gramStart"/>
            <w:r>
              <w:t>MVEL - Malá</w:t>
            </w:r>
            <w:proofErr w:type="gramEnd"/>
            <w:r>
              <w:t xml:space="preserve"> vodní v nových lokalitách</w:t>
            </w:r>
          </w:p>
        </w:tc>
        <w:tc>
          <w:tcPr>
            <w:tcW w:w="633" w:type="dxa"/>
          </w:tcPr>
          <w:p w14:paraId="4B0C0CB6" w14:textId="77777777"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D20FAC" w14:paraId="7D6E3EA2" w14:textId="77777777" w:rsidTr="00242E67">
        <w:trPr>
          <w:trHeight w:val="255"/>
        </w:trPr>
        <w:tc>
          <w:tcPr>
            <w:tcW w:w="910" w:type="dxa"/>
          </w:tcPr>
          <w:p w14:paraId="34AFE0A8" w14:textId="77777777" w:rsidR="00D20FAC" w:rsidRDefault="00D20FA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13.2.2018</w:t>
            </w:r>
          </w:p>
        </w:tc>
        <w:tc>
          <w:tcPr>
            <w:tcW w:w="8809" w:type="dxa"/>
          </w:tcPr>
          <w:p w14:paraId="5A4A61C6" w14:textId="77777777" w:rsidR="00D20FAC" w:rsidRDefault="00D20FAC" w:rsidP="00CC27F9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rozšířena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</w:t>
            </w:r>
            <w:proofErr w:type="gramStart"/>
            <w:r w:rsidRPr="0091366D">
              <w:rPr>
                <w:i/>
              </w:rPr>
              <w:t>type</w:t>
            </w:r>
            <w:r>
              <w:rPr>
                <w:i/>
              </w:rPr>
              <w:t xml:space="preserve"> </w:t>
            </w:r>
            <w:r>
              <w:t xml:space="preserve"> elementu</w:t>
            </w:r>
            <w:proofErr w:type="gramEnd"/>
            <w:r>
              <w:t xml:space="preserve"> </w:t>
            </w:r>
            <w:r w:rsidRPr="00D20FAC">
              <w:rPr>
                <w:i/>
              </w:rPr>
              <w:t>Data</w:t>
            </w:r>
            <w:r>
              <w:t xml:space="preserve"> o položky: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7636"/>
            </w:tblGrid>
            <w:tr w:rsidR="00031298" w:rsidRPr="00031298" w14:paraId="1787283F" w14:textId="77777777" w:rsidTr="00031298">
              <w:trPr>
                <w:trHeight w:val="600"/>
              </w:trPr>
              <w:tc>
                <w:tcPr>
                  <w:tcW w:w="0" w:type="auto"/>
                  <w:hideMark/>
                </w:tcPr>
                <w:p w14:paraId="7295D37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</w:t>
                  </w:r>
                </w:p>
              </w:tc>
              <w:tc>
                <w:tcPr>
                  <w:tcW w:w="0" w:type="auto"/>
                  <w:hideMark/>
                </w:tcPr>
                <w:p w14:paraId="78DED46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Komunální odpad nebo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spoluspalování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komunálního odpadu s různými zdroji energie</w:t>
                  </w:r>
                </w:p>
              </w:tc>
            </w:tr>
            <w:tr w:rsidR="00031298" w:rsidRPr="00031298" w14:paraId="5696F39D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371FAE9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557A799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O1</w:t>
                  </w:r>
                </w:p>
              </w:tc>
            </w:tr>
            <w:tr w:rsidR="00031298" w:rsidRPr="00031298" w14:paraId="6874AA5E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780CA77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1882AEB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O2</w:t>
                  </w:r>
                </w:p>
              </w:tc>
            </w:tr>
            <w:tr w:rsidR="00031298" w:rsidRPr="00031298" w14:paraId="5FE8E10C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EB8D1D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10C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7356B19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Spalování čisté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biomasy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O3</w:t>
                  </w:r>
                </w:p>
              </w:tc>
            </w:tr>
            <w:tr w:rsidR="00031298" w:rsidRPr="00031298" w14:paraId="76566F3E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040E83D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IRES_10D</w:t>
                  </w:r>
                </w:p>
              </w:tc>
              <w:tc>
                <w:tcPr>
                  <w:tcW w:w="0" w:type="auto"/>
                  <w:hideMark/>
                </w:tcPr>
                <w:p w14:paraId="3BE5B4D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druhotného zdroje (kromě komunálního odpadu, degazačního a důlního plynu)</w:t>
                  </w:r>
                </w:p>
              </w:tc>
            </w:tr>
            <w:tr w:rsidR="00031298" w:rsidRPr="00031298" w14:paraId="5D5B3280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CF69C0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4BCB9D3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P1</w:t>
                  </w:r>
                </w:p>
              </w:tc>
            </w:tr>
            <w:tr w:rsidR="00031298" w:rsidRPr="00031298" w14:paraId="4A08DF8E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0EAD4B7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2933F9F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P2</w:t>
                  </w:r>
                </w:p>
              </w:tc>
            </w:tr>
            <w:tr w:rsidR="00031298" w:rsidRPr="00031298" w14:paraId="309F0135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175233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11C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15D53D5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P3</w:t>
                  </w:r>
                </w:p>
              </w:tc>
            </w:tr>
            <w:tr w:rsidR="00031298" w:rsidRPr="00031298" w14:paraId="36408B6A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EFE167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54B170C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S1</w:t>
                  </w:r>
                </w:p>
              </w:tc>
            </w:tr>
            <w:tr w:rsidR="00031298" w:rsidRPr="00031298" w14:paraId="56894835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531246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294EFE9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S2</w:t>
                  </w:r>
                </w:p>
              </w:tc>
            </w:tr>
            <w:tr w:rsidR="00031298" w:rsidRPr="00031298" w14:paraId="18C7491B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BA40E4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12C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FC5227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neobnovitelného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S3</w:t>
                  </w:r>
                </w:p>
              </w:tc>
            </w:tr>
            <w:tr w:rsidR="00031298" w:rsidRPr="00031298" w14:paraId="6946D176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304C548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</w:t>
                  </w:r>
                </w:p>
              </w:tc>
              <w:tc>
                <w:tcPr>
                  <w:tcW w:w="0" w:type="auto"/>
                  <w:hideMark/>
                </w:tcPr>
                <w:p w14:paraId="7B543A2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AF1</w:t>
                  </w:r>
                </w:p>
              </w:tc>
            </w:tr>
            <w:tr w:rsidR="00031298" w:rsidRPr="00031298" w14:paraId="43F65311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CDE952D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13A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620DBC1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031298">
                    <w:rPr>
                      <w:sz w:val="20"/>
                      <w:szCs w:val="20"/>
                    </w:rPr>
                    <w:t>Bioplyn - AF1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- splňující podmínky efektivního využití vyrobené tepelné energie</w:t>
                  </w:r>
                </w:p>
              </w:tc>
            </w:tr>
            <w:tr w:rsidR="00031298" w:rsidRPr="00031298" w14:paraId="738B9E46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BDD85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13B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5C4F917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031298">
                    <w:rPr>
                      <w:sz w:val="20"/>
                      <w:szCs w:val="20"/>
                    </w:rPr>
                    <w:t>Bioplyn - AF1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- nesplňující podmínky efektivního využití vyrobené tepelné energie</w:t>
                  </w:r>
                </w:p>
              </w:tc>
            </w:tr>
            <w:tr w:rsidR="00031298" w:rsidRPr="00031298" w14:paraId="589C6637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E43D7C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</w:t>
                  </w:r>
                </w:p>
              </w:tc>
              <w:tc>
                <w:tcPr>
                  <w:tcW w:w="0" w:type="auto"/>
                  <w:hideMark/>
                </w:tcPr>
                <w:p w14:paraId="1BBA6409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AF2</w:t>
                  </w:r>
                </w:p>
              </w:tc>
            </w:tr>
            <w:tr w:rsidR="00031298" w:rsidRPr="00031298" w14:paraId="5F003622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030A279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14B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379EB7D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</w:t>
                  </w:r>
                </w:p>
              </w:tc>
            </w:tr>
            <w:tr w:rsidR="00031298" w:rsidRPr="00031298" w14:paraId="304A729C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2629A49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</w:t>
                  </w:r>
                </w:p>
              </w:tc>
              <w:tc>
                <w:tcPr>
                  <w:tcW w:w="0" w:type="auto"/>
                  <w:hideMark/>
                </w:tcPr>
                <w:p w14:paraId="269B56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Skládkový plyn a kalový plyn z ČOV</w:t>
                  </w:r>
                </w:p>
              </w:tc>
            </w:tr>
            <w:tr w:rsidR="00031298" w:rsidRPr="00031298" w14:paraId="16AF84EC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331B8BB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15A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42CB921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důlního plynu z uzavřených dolů</w:t>
                  </w:r>
                </w:p>
              </w:tc>
            </w:tr>
            <w:tr w:rsidR="00031298" w:rsidRPr="00031298" w14:paraId="7294F43F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68B170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IRES_16</w:t>
                  </w:r>
                </w:p>
              </w:tc>
              <w:tc>
                <w:tcPr>
                  <w:tcW w:w="0" w:type="auto"/>
                  <w:hideMark/>
                </w:tcPr>
                <w:p w14:paraId="00FFDB83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Větrná elektrárna</w:t>
                  </w:r>
                </w:p>
              </w:tc>
            </w:tr>
            <w:tr w:rsidR="00031298" w:rsidRPr="00031298" w14:paraId="75644FD0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76B15E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IRES_17</w:t>
                  </w:r>
                </w:p>
              </w:tc>
              <w:tc>
                <w:tcPr>
                  <w:tcW w:w="0" w:type="auto"/>
                  <w:hideMark/>
                </w:tcPr>
                <w:p w14:paraId="42348F2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využitím geotermální energie</w:t>
                  </w:r>
                </w:p>
              </w:tc>
            </w:tr>
            <w:tr w:rsidR="00031298" w:rsidRPr="00031298" w14:paraId="34C6ADF7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2456C27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IRES_18</w:t>
                  </w:r>
                </w:p>
              </w:tc>
              <w:tc>
                <w:tcPr>
                  <w:tcW w:w="0" w:type="auto"/>
                  <w:hideMark/>
                </w:tcPr>
                <w:p w14:paraId="2F6E47D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Fotovoltaická elektrárna</w:t>
                  </w:r>
                </w:p>
              </w:tc>
            </w:tr>
            <w:tr w:rsidR="00031298" w:rsidRPr="00031298" w14:paraId="1A3A2D32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50CB2A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lastRenderedPageBreak/>
                    <w:t>IRES_9</w:t>
                  </w:r>
                </w:p>
              </w:tc>
              <w:tc>
                <w:tcPr>
                  <w:tcW w:w="0" w:type="auto"/>
                  <w:hideMark/>
                </w:tcPr>
                <w:p w14:paraId="132F577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Velká vodní elektrárna</w:t>
                  </w:r>
                </w:p>
              </w:tc>
            </w:tr>
            <w:tr w:rsidR="00031298" w:rsidRPr="00031298" w14:paraId="14AA9B09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4E491E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FBE5AB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</w:t>
                  </w:r>
                </w:p>
              </w:tc>
            </w:tr>
            <w:tr w:rsidR="00031298" w:rsidRPr="00031298" w14:paraId="48F818C2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700A747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5C23156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vysokého tarifu</w:t>
                  </w:r>
                </w:p>
              </w:tc>
            </w:tr>
            <w:tr w:rsidR="00031298" w:rsidRPr="00031298" w14:paraId="60F76807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70DAA13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9C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E68AE6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nízkého tarifu</w:t>
                  </w:r>
                </w:p>
              </w:tc>
            </w:tr>
            <w:tr w:rsidR="00031298" w:rsidRPr="00031298" w14:paraId="136B2909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0E5EC0B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IRES_D11A</w:t>
                  </w:r>
                </w:p>
              </w:tc>
              <w:tc>
                <w:tcPr>
                  <w:tcW w:w="0" w:type="auto"/>
                  <w:hideMark/>
                </w:tcPr>
                <w:p w14:paraId="6414F79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DS1</w:t>
                  </w:r>
                </w:p>
              </w:tc>
            </w:tr>
            <w:tr w:rsidR="00031298" w:rsidRPr="00031298" w14:paraId="658D65CF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1111F532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IRES_D11B</w:t>
                  </w:r>
                </w:p>
              </w:tc>
              <w:tc>
                <w:tcPr>
                  <w:tcW w:w="0" w:type="auto"/>
                  <w:hideMark/>
                </w:tcPr>
                <w:p w14:paraId="78F8381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DS2</w:t>
                  </w:r>
                </w:p>
              </w:tc>
            </w:tr>
            <w:tr w:rsidR="00031298" w:rsidRPr="00031298" w14:paraId="17F97692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7C8795BB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IRES_D11C</w:t>
                  </w:r>
                </w:p>
              </w:tc>
              <w:tc>
                <w:tcPr>
                  <w:tcW w:w="0" w:type="auto"/>
                  <w:hideMark/>
                </w:tcPr>
                <w:p w14:paraId="78881779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Společné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DS3</w:t>
                  </w:r>
                </w:p>
              </w:tc>
            </w:tr>
            <w:tr w:rsidR="00031298" w:rsidRPr="00031298" w14:paraId="18AA8D73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8466B0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IRES_D12A</w:t>
                  </w:r>
                </w:p>
              </w:tc>
              <w:tc>
                <w:tcPr>
                  <w:tcW w:w="0" w:type="auto"/>
                  <w:hideMark/>
                </w:tcPr>
                <w:p w14:paraId="2084908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DP1</w:t>
                  </w:r>
                </w:p>
              </w:tc>
            </w:tr>
            <w:tr w:rsidR="00031298" w:rsidRPr="00031298" w14:paraId="6472C690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20143E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IRES_D12B</w:t>
                  </w:r>
                </w:p>
              </w:tc>
              <w:tc>
                <w:tcPr>
                  <w:tcW w:w="0" w:type="auto"/>
                  <w:hideMark/>
                </w:tcPr>
                <w:p w14:paraId="6596C79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DP2</w:t>
                  </w:r>
                </w:p>
              </w:tc>
            </w:tr>
            <w:tr w:rsidR="00031298" w:rsidRPr="00031298" w14:paraId="2A9265A9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223867B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IRES_D12C</w:t>
                  </w:r>
                </w:p>
              </w:tc>
              <w:tc>
                <w:tcPr>
                  <w:tcW w:w="0" w:type="auto"/>
                  <w:hideMark/>
                </w:tcPr>
                <w:p w14:paraId="68EEC1E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Paralelní spalování biomasy a druhotného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zdroje - kategorie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DP3</w:t>
                  </w:r>
                </w:p>
              </w:tc>
            </w:tr>
            <w:tr w:rsidR="00031298" w:rsidRPr="00031298" w14:paraId="063C28B5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D52BF9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IRES_R9A</w:t>
                  </w:r>
                </w:p>
              </w:tc>
              <w:tc>
                <w:tcPr>
                  <w:tcW w:w="0" w:type="auto"/>
                  <w:hideMark/>
                </w:tcPr>
                <w:p w14:paraId="7A8CCA5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</w:t>
                  </w:r>
                </w:p>
              </w:tc>
            </w:tr>
            <w:tr w:rsidR="00031298" w:rsidRPr="00031298" w14:paraId="6BAEDDD1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CF24FD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IRES_R9B</w:t>
                  </w:r>
                </w:p>
              </w:tc>
              <w:tc>
                <w:tcPr>
                  <w:tcW w:w="0" w:type="auto"/>
                  <w:hideMark/>
                </w:tcPr>
                <w:p w14:paraId="06EDCBC4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vysokého tarifu</w:t>
                  </w:r>
                </w:p>
              </w:tc>
            </w:tr>
            <w:tr w:rsidR="00031298" w:rsidRPr="00031298" w14:paraId="151C04DA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2E807CEF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IRES_R9C</w:t>
                  </w:r>
                </w:p>
              </w:tc>
              <w:tc>
                <w:tcPr>
                  <w:tcW w:w="0" w:type="auto"/>
                  <w:hideMark/>
                </w:tcPr>
                <w:p w14:paraId="1245A6C8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elektrárna - pásmo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 platnosti nízkého tarifu</w:t>
                  </w:r>
                </w:p>
              </w:tc>
            </w:tr>
            <w:tr w:rsidR="00031298" w:rsidRPr="00031298" w14:paraId="34CA7B43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6EF2C98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23A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732A31EE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ostatních druhotných zdrojů (kromě komun. odpadu,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degaz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. a důlního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pl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031298" w:rsidRPr="00031298" w14:paraId="3151D58C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56E7804C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23B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A31BDF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degazačního plynu</w:t>
                  </w:r>
                </w:p>
              </w:tc>
            </w:tr>
            <w:tr w:rsidR="00031298" w:rsidRPr="00031298" w14:paraId="546F222B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2B7A1867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23C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606F845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 z uzavřených dolů</w:t>
                  </w:r>
                </w:p>
              </w:tc>
            </w:tr>
            <w:tr w:rsidR="00031298" w:rsidRPr="00031298" w14:paraId="3B68EF4D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67EA0D1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23D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14:paraId="02EC3990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komunálního odpadu nebo společným spalováním komunálního odpadu s různý</w:t>
                  </w:r>
                </w:p>
              </w:tc>
            </w:tr>
            <w:tr w:rsidR="00031298" w:rsidRPr="00031298" w14:paraId="09000F59" w14:textId="77777777" w:rsidTr="00031298">
              <w:trPr>
                <w:trHeight w:val="300"/>
              </w:trPr>
              <w:tc>
                <w:tcPr>
                  <w:tcW w:w="0" w:type="auto"/>
                  <w:hideMark/>
                </w:tcPr>
                <w:p w14:paraId="43B13A56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ISC_23E</w:t>
                  </w:r>
                </w:p>
              </w:tc>
              <w:tc>
                <w:tcPr>
                  <w:tcW w:w="0" w:type="auto"/>
                  <w:hideMark/>
                </w:tcPr>
                <w:p w14:paraId="0117CC2A" w14:textId="77777777"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</w:t>
                  </w:r>
                </w:p>
              </w:tc>
            </w:tr>
          </w:tbl>
          <w:p w14:paraId="625983A0" w14:textId="77777777" w:rsidR="00D20FAC" w:rsidRPr="001548A5" w:rsidRDefault="00D20FAC" w:rsidP="0003129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33" w:type="dxa"/>
          </w:tcPr>
          <w:p w14:paraId="1F1B829B" w14:textId="77777777" w:rsidR="00D20FAC" w:rsidRDefault="00D20FAC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V1.13</w:t>
            </w:r>
          </w:p>
        </w:tc>
      </w:tr>
      <w:tr w:rsidR="00660390" w14:paraId="62CBAA3A" w14:textId="77777777" w:rsidTr="00242E67">
        <w:trPr>
          <w:trHeight w:val="255"/>
        </w:trPr>
        <w:tc>
          <w:tcPr>
            <w:tcW w:w="910" w:type="dxa"/>
          </w:tcPr>
          <w:p w14:paraId="0965D440" w14:textId="77777777" w:rsidR="00660390" w:rsidRPr="009150FA" w:rsidRDefault="00660390" w:rsidP="003B636C">
            <w:r w:rsidRPr="009150FA">
              <w:t>9.5.2018</w:t>
            </w:r>
          </w:p>
        </w:tc>
        <w:tc>
          <w:tcPr>
            <w:tcW w:w="8809" w:type="dxa"/>
          </w:tcPr>
          <w:p w14:paraId="228C576B" w14:textId="77777777" w:rsidR="009150FA" w:rsidRPr="00873DA0" w:rsidRDefault="00660390" w:rsidP="00873DA0">
            <w:pPr>
              <w:spacing w:after="200" w:line="276" w:lineRule="auto"/>
              <w:contextualSpacing/>
            </w:pPr>
            <w:r w:rsidRPr="009150FA"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</w:t>
            </w:r>
            <w:proofErr w:type="gramStart"/>
            <w:r>
              <w:t>-  nový</w:t>
            </w:r>
            <w:proofErr w:type="gramEnd"/>
            <w:r>
              <w:t xml:space="preserve"> n</w:t>
            </w:r>
            <w:r w:rsidRPr="00660390">
              <w:t xml:space="preserve">epovinný atribut </w:t>
            </w:r>
            <w:r w:rsidRPr="009150FA">
              <w:rPr>
                <w:i/>
              </w:rPr>
              <w:t>no-</w:t>
            </w:r>
            <w:proofErr w:type="spellStart"/>
            <w:r w:rsidRPr="009150FA">
              <w:rPr>
                <w:i/>
              </w:rPr>
              <w:t>pdsdata</w:t>
            </w:r>
            <w:proofErr w:type="spellEnd"/>
            <w:r w:rsidR="00873DA0">
              <w:rPr>
                <w:i/>
              </w:rPr>
              <w:t xml:space="preserve"> </w:t>
            </w:r>
            <w:r w:rsidR="00873DA0" w:rsidRPr="00873DA0">
              <w:t>(Bez dat PDS)</w:t>
            </w:r>
            <w:r w:rsidRPr="009150FA">
              <w:rPr>
                <w:i/>
              </w:rPr>
              <w:t xml:space="preserve"> </w:t>
            </w:r>
            <w:r>
              <w:t xml:space="preserve">elementu </w:t>
            </w:r>
            <w:proofErr w:type="spellStart"/>
            <w:r w:rsidRPr="009150FA">
              <w:rPr>
                <w:i/>
              </w:rPr>
              <w:t>Location</w:t>
            </w:r>
            <w:proofErr w:type="spellEnd"/>
            <w:r w:rsidR="009150FA">
              <w:t xml:space="preserve"> </w:t>
            </w:r>
          </w:p>
        </w:tc>
        <w:tc>
          <w:tcPr>
            <w:tcW w:w="633" w:type="dxa"/>
          </w:tcPr>
          <w:p w14:paraId="7D02783D" w14:textId="77777777" w:rsidR="00660390" w:rsidRDefault="00660390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C4849" w14:paraId="302404E6" w14:textId="77777777" w:rsidTr="00242E67">
        <w:trPr>
          <w:trHeight w:val="255"/>
        </w:trPr>
        <w:tc>
          <w:tcPr>
            <w:tcW w:w="910" w:type="dxa"/>
          </w:tcPr>
          <w:p w14:paraId="3A4E6CD4" w14:textId="77777777" w:rsidR="001C4849" w:rsidRPr="009150FA" w:rsidRDefault="001C4849" w:rsidP="003B636C">
            <w:r>
              <w:t>9.11.2018</w:t>
            </w:r>
          </w:p>
        </w:tc>
        <w:tc>
          <w:tcPr>
            <w:tcW w:w="8809" w:type="dxa"/>
          </w:tcPr>
          <w:p w14:paraId="6DB1E139" w14:textId="77777777"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t xml:space="preserve">Definice zprávy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>
              <w:rPr>
                <w:sz w:val="20"/>
                <w:szCs w:val="20"/>
              </w:rPr>
              <w:t xml:space="preserve"> – nové </w:t>
            </w:r>
            <w:r w:rsidR="0070113B">
              <w:rPr>
                <w:sz w:val="20"/>
                <w:szCs w:val="20"/>
              </w:rPr>
              <w:t xml:space="preserve">elementy </w:t>
            </w:r>
            <w:r>
              <w:rPr>
                <w:sz w:val="20"/>
                <w:szCs w:val="20"/>
              </w:rPr>
              <w:t xml:space="preserve">elementu </w:t>
            </w:r>
            <w:r w:rsidRPr="00A109EB">
              <w:rPr>
                <w:i/>
                <w:sz w:val="20"/>
                <w:szCs w:val="20"/>
              </w:rPr>
              <w:t>Source</w:t>
            </w:r>
            <w:r>
              <w:rPr>
                <w:sz w:val="20"/>
                <w:szCs w:val="20"/>
              </w:rPr>
              <w:t>:</w:t>
            </w:r>
          </w:p>
          <w:p w14:paraId="5C1A2A3D" w14:textId="77777777"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1C4849">
              <w:rPr>
                <w:sz w:val="20"/>
                <w:szCs w:val="20"/>
              </w:rPr>
              <w:t>CHPApplication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1C4849">
              <w:rPr>
                <w:sz w:val="20"/>
                <w:szCs w:val="20"/>
              </w:rPr>
              <w:t>Žádost</w:t>
            </w:r>
            <w:proofErr w:type="gramEnd"/>
            <w:r w:rsidRPr="001C4849">
              <w:rPr>
                <w:sz w:val="20"/>
                <w:szCs w:val="20"/>
              </w:rPr>
              <w:t xml:space="preserve"> KVET</w:t>
            </w:r>
          </w:p>
          <w:p w14:paraId="72D33A9A" w14:textId="77777777" w:rsidR="00A109EB" w:rsidRPr="009150FA" w:rsidRDefault="00A109EB" w:rsidP="00873DA0">
            <w:pPr>
              <w:spacing w:after="200" w:line="276" w:lineRule="auto"/>
              <w:contextualSpacing/>
            </w:pPr>
            <w:proofErr w:type="spellStart"/>
            <w:proofErr w:type="gramStart"/>
            <w:r w:rsidRPr="00A109EB">
              <w:t>Attachment</w:t>
            </w:r>
            <w:proofErr w:type="spellEnd"/>
            <w:r>
              <w:t xml:space="preserve"> - </w:t>
            </w:r>
            <w:r w:rsidRPr="00A109EB">
              <w:t>Příloha</w:t>
            </w:r>
            <w:proofErr w:type="gramEnd"/>
          </w:p>
        </w:tc>
        <w:tc>
          <w:tcPr>
            <w:tcW w:w="633" w:type="dxa"/>
          </w:tcPr>
          <w:p w14:paraId="2C7C1AFC" w14:textId="77777777" w:rsidR="001C4849" w:rsidRDefault="009744FE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6B27AD" w14:paraId="58AEBAA5" w14:textId="77777777" w:rsidTr="00242E67">
        <w:trPr>
          <w:trHeight w:val="255"/>
        </w:trPr>
        <w:tc>
          <w:tcPr>
            <w:tcW w:w="910" w:type="dxa"/>
          </w:tcPr>
          <w:p w14:paraId="70DCACBD" w14:textId="77777777" w:rsidR="006B27AD" w:rsidRDefault="006B27AD" w:rsidP="003B636C">
            <w:r>
              <w:t>31.1.2019</w:t>
            </w:r>
          </w:p>
        </w:tc>
        <w:tc>
          <w:tcPr>
            <w:tcW w:w="8809" w:type="dxa"/>
          </w:tcPr>
          <w:p w14:paraId="5CDBCFE9" w14:textId="77777777" w:rsidR="006B27AD" w:rsidRDefault="006B27AD" w:rsidP="006B27AD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proofErr w:type="spellStart"/>
            <w:r w:rsidRPr="006B27AD">
              <w:rPr>
                <w:i/>
              </w:rPr>
              <w:t>connection</w:t>
            </w:r>
            <w:proofErr w:type="spellEnd"/>
            <w:r w:rsidRPr="006B27AD">
              <w:rPr>
                <w:i/>
              </w:rPr>
              <w:t xml:space="preserve">-type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14:paraId="77C40438" w14:textId="77777777" w:rsidR="006B27AD" w:rsidRDefault="006B27AD" w:rsidP="006B27AD">
            <w:pPr>
              <w:spacing w:after="200" w:line="276" w:lineRule="auto"/>
              <w:contextualSpacing/>
            </w:pPr>
            <w:r>
              <w:t>4 - Ostrovní výroba</w:t>
            </w:r>
          </w:p>
        </w:tc>
        <w:tc>
          <w:tcPr>
            <w:tcW w:w="633" w:type="dxa"/>
          </w:tcPr>
          <w:p w14:paraId="35E2CBBC" w14:textId="77777777" w:rsidR="006B27AD" w:rsidRDefault="006B27A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A078AF" w14:paraId="18CB9395" w14:textId="77777777" w:rsidTr="00242E67">
        <w:trPr>
          <w:trHeight w:val="255"/>
        </w:trPr>
        <w:tc>
          <w:tcPr>
            <w:tcW w:w="910" w:type="dxa"/>
          </w:tcPr>
          <w:p w14:paraId="423B337E" w14:textId="77777777" w:rsidR="00A078AF" w:rsidRDefault="00A078AF" w:rsidP="003B636C">
            <w:r>
              <w:t>2.12.2019</w:t>
            </w:r>
          </w:p>
        </w:tc>
        <w:tc>
          <w:tcPr>
            <w:tcW w:w="8809" w:type="dxa"/>
          </w:tcPr>
          <w:p w14:paraId="743343A9" w14:textId="77777777"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</w:t>
            </w:r>
            <w:proofErr w:type="gramStart"/>
            <w:r>
              <w:rPr>
                <w:sz w:val="20"/>
                <w:szCs w:val="20"/>
              </w:rPr>
              <w:t>atribut  elementu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6DB790E5" w14:textId="77777777"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declaration</w:t>
            </w:r>
            <w:proofErr w:type="spellEnd"/>
            <w:r w:rsidRPr="00A078AF">
              <w:rPr>
                <w:sz w:val="20"/>
                <w:szCs w:val="20"/>
              </w:rPr>
              <w:t xml:space="preserve">-tech </w:t>
            </w:r>
            <w:r>
              <w:rPr>
                <w:sz w:val="20"/>
                <w:szCs w:val="20"/>
              </w:rPr>
              <w:t xml:space="preserve">  - </w:t>
            </w:r>
            <w:r w:rsidRPr="00A078AF">
              <w:rPr>
                <w:sz w:val="20"/>
                <w:szCs w:val="20"/>
              </w:rPr>
              <w:t>Prohlašuji, že registrované energetické zařízení nebylo předmětem modernizace nebo rekonstrukce s dopadem na datum uvedení do provozu</w:t>
            </w:r>
          </w:p>
        </w:tc>
        <w:tc>
          <w:tcPr>
            <w:tcW w:w="633" w:type="dxa"/>
          </w:tcPr>
          <w:p w14:paraId="363E8D9D" w14:textId="77777777" w:rsidR="00A078AF" w:rsidRDefault="00A078A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0B8BF53E" w14:textId="77777777" w:rsidTr="00242E67">
        <w:trPr>
          <w:trHeight w:val="255"/>
        </w:trPr>
        <w:tc>
          <w:tcPr>
            <w:tcW w:w="910" w:type="dxa"/>
          </w:tcPr>
          <w:p w14:paraId="54E982E9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1D4FFEF0" w14:textId="77777777"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</w:t>
            </w:r>
            <w:proofErr w:type="gramStart"/>
            <w:r>
              <w:rPr>
                <w:sz w:val="20"/>
                <w:szCs w:val="20"/>
              </w:rPr>
              <w:t>atribut  elementu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i/>
                <w:sz w:val="20"/>
                <w:szCs w:val="20"/>
              </w:rPr>
              <w:t>Schedule</w:t>
            </w:r>
            <w:r>
              <w:rPr>
                <w:i/>
                <w:sz w:val="20"/>
                <w:szCs w:val="20"/>
              </w:rPr>
              <w:t>:</w:t>
            </w:r>
          </w:p>
          <w:p w14:paraId="20F3EBF2" w14:textId="77777777"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modernization-</w:t>
            </w:r>
            <w:proofErr w:type="gramStart"/>
            <w:r w:rsidRPr="00A078AF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078AF">
              <w:rPr>
                <w:sz w:val="20"/>
                <w:szCs w:val="20"/>
              </w:rPr>
              <w:t>Datum rekonstrukce/modernizace</w:t>
            </w:r>
          </w:p>
        </w:tc>
        <w:tc>
          <w:tcPr>
            <w:tcW w:w="633" w:type="dxa"/>
          </w:tcPr>
          <w:p w14:paraId="48AF6394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4D665F1E" w14:textId="77777777" w:rsidTr="00242E67">
        <w:trPr>
          <w:trHeight w:val="255"/>
        </w:trPr>
        <w:tc>
          <w:tcPr>
            <w:tcW w:w="910" w:type="dxa"/>
          </w:tcPr>
          <w:p w14:paraId="134C0226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65FB2F3D" w14:textId="77777777" w:rsidR="00A078AF" w:rsidRPr="00A078AF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1548A5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proofErr w:type="gram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u atribut </w:t>
            </w:r>
            <w:proofErr w:type="spellStart"/>
            <w:r w:rsidRPr="00A078AF">
              <w:rPr>
                <w:i/>
                <w:sz w:val="20"/>
                <w:szCs w:val="20"/>
              </w:rPr>
              <w:t>pds-note</w:t>
            </w:r>
            <w:proofErr w:type="spellEnd"/>
            <w:r>
              <w:rPr>
                <w:sz w:val="20"/>
                <w:szCs w:val="20"/>
              </w:rPr>
              <w:t xml:space="preserve"> elementu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078AF">
              <w:rPr>
                <w:sz w:val="20"/>
                <w:szCs w:val="20"/>
              </w:rPr>
              <w:t>byla</w:t>
            </w:r>
            <w:r>
              <w:rPr>
                <w:sz w:val="20"/>
                <w:szCs w:val="20"/>
              </w:rPr>
              <w:t xml:space="preserve"> upravena maximální délka řetězce na 4000 znaků</w:t>
            </w:r>
          </w:p>
        </w:tc>
        <w:tc>
          <w:tcPr>
            <w:tcW w:w="633" w:type="dxa"/>
          </w:tcPr>
          <w:p w14:paraId="70502347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14:paraId="400A5974" w14:textId="77777777" w:rsidTr="00242E67">
        <w:trPr>
          <w:trHeight w:val="255"/>
        </w:trPr>
        <w:tc>
          <w:tcPr>
            <w:tcW w:w="910" w:type="dxa"/>
          </w:tcPr>
          <w:p w14:paraId="6B5BD358" w14:textId="77777777" w:rsidR="00A078AF" w:rsidRDefault="00A078AF" w:rsidP="00A078AF">
            <w:r>
              <w:t>2.12.2019</w:t>
            </w:r>
          </w:p>
        </w:tc>
        <w:tc>
          <w:tcPr>
            <w:tcW w:w="8809" w:type="dxa"/>
          </w:tcPr>
          <w:p w14:paraId="3CC7C1D1" w14:textId="77777777" w:rsidR="00A078AF" w:rsidRPr="00FA3709" w:rsidRDefault="00A078A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FA3709">
              <w:rPr>
                <w:sz w:val="20"/>
                <w:szCs w:val="20"/>
              </w:rPr>
              <w:t>RESData</w:t>
            </w:r>
            <w:proofErr w:type="spellEnd"/>
            <w:proofErr w:type="gramEnd"/>
            <w:r w:rsidRPr="00FA3709"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  <w:sz w:val="20"/>
                <w:szCs w:val="20"/>
              </w:rPr>
              <w:t>value</w:t>
            </w:r>
            <w:proofErr w:type="spellEnd"/>
            <w:r w:rsidRPr="00FA3709">
              <w:rPr>
                <w:i/>
                <w:sz w:val="20"/>
                <w:szCs w:val="20"/>
              </w:rPr>
              <w:t xml:space="preserve">-type </w:t>
            </w:r>
            <w:r w:rsidRPr="00FA3709">
              <w:rPr>
                <w:sz w:val="20"/>
                <w:szCs w:val="20"/>
              </w:rPr>
              <w:t xml:space="preserve">elementu </w:t>
            </w:r>
            <w:proofErr w:type="spellStart"/>
            <w:r w:rsidRPr="00FA3709">
              <w:rPr>
                <w:i/>
                <w:sz w:val="20"/>
                <w:szCs w:val="20"/>
              </w:rPr>
              <w:t>RESData</w:t>
            </w:r>
            <w:proofErr w:type="spellEnd"/>
            <w:r w:rsidRPr="00FA3709">
              <w:rPr>
                <w:sz w:val="20"/>
                <w:szCs w:val="20"/>
              </w:rPr>
              <w:t xml:space="preserve"> o hodnotu:</w:t>
            </w:r>
          </w:p>
          <w:p w14:paraId="566349AA" w14:textId="77777777" w:rsidR="00A078AF" w:rsidRPr="00FA3709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>SC_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23F - </w:t>
            </w:r>
            <w:r w:rsidRPr="00FA3709">
              <w:rPr>
                <w:sz w:val="20"/>
                <w:szCs w:val="20"/>
              </w:rPr>
              <w:t>Výroba</w:t>
            </w:r>
            <w:proofErr w:type="gramEnd"/>
            <w:r w:rsidRPr="00FA3709">
              <w:rPr>
                <w:sz w:val="20"/>
                <w:szCs w:val="20"/>
              </w:rPr>
              <w:t xml:space="preserve"> elektřiny při využití odpadního tepla</w:t>
            </w:r>
          </w:p>
        </w:tc>
        <w:tc>
          <w:tcPr>
            <w:tcW w:w="633" w:type="dxa"/>
          </w:tcPr>
          <w:p w14:paraId="3A0DD753" w14:textId="77777777"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4E7EEF" w14:paraId="143A0CA7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681689DC" w14:textId="77777777" w:rsidR="004E7EEF" w:rsidRDefault="004E7EEF" w:rsidP="00A078AF">
            <w:r>
              <w:t>9.12.2021</w:t>
            </w:r>
          </w:p>
          <w:p w14:paraId="43B3AB24" w14:textId="77777777" w:rsidR="004E7EEF" w:rsidRDefault="004E7EEF" w:rsidP="00911D1B"/>
        </w:tc>
        <w:tc>
          <w:tcPr>
            <w:tcW w:w="8809" w:type="dxa"/>
          </w:tcPr>
          <w:p w14:paraId="5EB96555" w14:textId="77777777" w:rsidR="004E7EEF" w:rsidRPr="00FA3709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lastRenderedPageBreak/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r w:rsidRPr="00FA3709">
              <w:rPr>
                <w:i/>
                <w:sz w:val="20"/>
                <w:szCs w:val="20"/>
              </w:rPr>
              <w:t>Data</w:t>
            </w:r>
            <w:r w:rsidRPr="00FA3709">
              <w:rPr>
                <w:sz w:val="20"/>
                <w:szCs w:val="20"/>
              </w:rPr>
              <w:t>:</w:t>
            </w:r>
          </w:p>
          <w:p w14:paraId="0971653E" w14:textId="77777777"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FA3709">
              <w:rPr>
                <w:iCs/>
                <w:sz w:val="20"/>
                <w:szCs w:val="20"/>
              </w:rPr>
              <w:t>overcomp-</w:t>
            </w:r>
            <w:proofErr w:type="gramStart"/>
            <w:r w:rsidRPr="00FA3709">
              <w:rPr>
                <w:iCs/>
                <w:sz w:val="20"/>
                <w:szCs w:val="20"/>
              </w:rPr>
              <w:t>prevention</w:t>
            </w:r>
            <w:proofErr w:type="spellEnd"/>
            <w:r w:rsidRPr="00FA3709">
              <w:rPr>
                <w:iCs/>
                <w:sz w:val="20"/>
                <w:szCs w:val="20"/>
              </w:rPr>
              <w:t xml:space="preserve"> - Volba</w:t>
            </w:r>
            <w:proofErr w:type="gramEnd"/>
            <w:r w:rsidRPr="00FA3709">
              <w:rPr>
                <w:iCs/>
                <w:sz w:val="20"/>
                <w:szCs w:val="20"/>
              </w:rPr>
              <w:t xml:space="preserve"> individuálního opatření k zajištění přiměřenosti podpory</w:t>
            </w:r>
          </w:p>
          <w:p w14:paraId="5E45BC8F" w14:textId="77777777" w:rsidR="004E7EEF" w:rsidRDefault="004E7EEF" w:rsidP="00A078AF">
            <w:pPr>
              <w:spacing w:after="200" w:line="276" w:lineRule="auto"/>
              <w:contextualSpacing/>
            </w:pPr>
            <w:proofErr w:type="spellStart"/>
            <w:r>
              <w:rPr>
                <w:iCs/>
                <w:sz w:val="20"/>
                <w:szCs w:val="20"/>
              </w:rPr>
              <w:lastRenderedPageBreak/>
              <w:t>ote-</w:t>
            </w:r>
            <w:proofErr w:type="gramStart"/>
            <w:r>
              <w:rPr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t xml:space="preserve"> </w:t>
            </w:r>
            <w:r w:rsidRPr="006B27AA">
              <w:rPr>
                <w:sz w:val="20"/>
                <w:szCs w:val="20"/>
              </w:rPr>
              <w:t>Vyjádření OTE</w:t>
            </w:r>
          </w:p>
          <w:p w14:paraId="345FAD44" w14:textId="77777777"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biogas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spellStart"/>
            <w:r w:rsidRPr="006B27AA">
              <w:rPr>
                <w:iCs/>
                <w:sz w:val="20"/>
                <w:szCs w:val="20"/>
              </w:rPr>
              <w:t>connection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gramStart"/>
            <w:r w:rsidRPr="006B27AA">
              <w:rPr>
                <w:iCs/>
                <w:sz w:val="20"/>
                <w:szCs w:val="20"/>
              </w:rPr>
              <w:t>distance</w:t>
            </w:r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6B27AA">
              <w:rPr>
                <w:iCs/>
                <w:sz w:val="20"/>
                <w:szCs w:val="20"/>
              </w:rPr>
              <w:t xml:space="preserve">Vzdálenost od nejbližšího místa možného připojení </w:t>
            </w:r>
            <w:proofErr w:type="gramStart"/>
            <w:r w:rsidRPr="006B27AA">
              <w:rPr>
                <w:iCs/>
                <w:sz w:val="20"/>
                <w:szCs w:val="20"/>
              </w:rPr>
              <w:t xml:space="preserve">k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6B27AA">
              <w:rPr>
                <w:iCs/>
                <w:sz w:val="20"/>
                <w:szCs w:val="20"/>
              </w:rPr>
              <w:t>plynárenskému</w:t>
            </w:r>
            <w:proofErr w:type="gramEnd"/>
            <w:r w:rsidRPr="006B27AA">
              <w:rPr>
                <w:iCs/>
                <w:sz w:val="20"/>
                <w:szCs w:val="20"/>
              </w:rPr>
              <w:t xml:space="preserve"> zařízení</w:t>
            </w:r>
          </w:p>
          <w:p w14:paraId="5586D215" w14:textId="77777777" w:rsidR="004E7EEF" w:rsidRDefault="004E7EEF" w:rsidP="006456A8">
            <w:pPr>
              <w:spacing w:after="200" w:line="276" w:lineRule="auto"/>
              <w:ind w:left="-7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biomass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gramStart"/>
            <w:r w:rsidRPr="006B27AA">
              <w:rPr>
                <w:iCs/>
                <w:sz w:val="20"/>
                <w:szCs w:val="20"/>
              </w:rPr>
              <w:t>type</w:t>
            </w:r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 </w:t>
            </w:r>
            <w:r w:rsidRPr="006B27AA">
              <w:rPr>
                <w:iCs/>
                <w:sz w:val="20"/>
                <w:szCs w:val="20"/>
              </w:rPr>
              <w:t>Druh využívané biomasy</w:t>
            </w:r>
          </w:p>
          <w:p w14:paraId="30365B4D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456A8">
              <w:rPr>
                <w:iCs/>
                <w:sz w:val="20"/>
                <w:szCs w:val="20"/>
              </w:rPr>
              <w:t>declaration-</w:t>
            </w:r>
            <w:proofErr w:type="gramStart"/>
            <w:r w:rsidRPr="006456A8">
              <w:rPr>
                <w:iCs/>
                <w:sz w:val="20"/>
                <w:szCs w:val="20"/>
              </w:rPr>
              <w:t>age</w:t>
            </w:r>
            <w:proofErr w:type="spellEnd"/>
            <w:r>
              <w:rPr>
                <w:iCs/>
                <w:sz w:val="20"/>
                <w:szCs w:val="20"/>
              </w:rPr>
              <w:t xml:space="preserve">  -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6456A8">
              <w:rPr>
                <w:iCs/>
                <w:sz w:val="20"/>
                <w:szCs w:val="20"/>
              </w:rPr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  <w:p w14:paraId="3059737D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iCs/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iCs/>
                <w:sz w:val="20"/>
                <w:szCs w:val="20"/>
              </w:rPr>
              <w:t>heat</w:t>
            </w:r>
            <w:proofErr w:type="spellEnd"/>
            <w:r w:rsidRPr="00644506">
              <w:rPr>
                <w:iCs/>
                <w:sz w:val="20"/>
                <w:szCs w:val="20"/>
              </w:rPr>
              <w:t>-</w:t>
            </w:r>
            <w:proofErr w:type="gramStart"/>
            <w:r w:rsidRPr="00644506">
              <w:rPr>
                <w:iCs/>
                <w:sz w:val="20"/>
                <w:szCs w:val="20"/>
              </w:rPr>
              <w:t>source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644506">
              <w:rPr>
                <w:iCs/>
                <w:sz w:val="20"/>
                <w:szCs w:val="20"/>
              </w:rPr>
              <w:t>Tento</w:t>
            </w:r>
            <w:proofErr w:type="gramEnd"/>
            <w:r w:rsidRPr="00644506">
              <w:rPr>
                <w:iCs/>
                <w:sz w:val="20"/>
                <w:szCs w:val="20"/>
              </w:rPr>
              <w:t xml:space="preserve"> zdroj elektřiny není zároveň výrobnou tepla</w:t>
            </w:r>
          </w:p>
          <w:p w14:paraId="72B04611" w14:textId="77777777" w:rsidR="004E7EEF" w:rsidRPr="00FA3709" w:rsidRDefault="004E7EEF" w:rsidP="00611FCB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sz w:val="20"/>
                <w:szCs w:val="20"/>
              </w:rPr>
              <w:t>gas</w:t>
            </w:r>
            <w:proofErr w:type="spellEnd"/>
            <w:r w:rsidRPr="00644506">
              <w:rPr>
                <w:sz w:val="20"/>
                <w:szCs w:val="20"/>
              </w:rPr>
              <w:t>-</w:t>
            </w:r>
            <w:proofErr w:type="gramStart"/>
            <w:r w:rsidRPr="00644506">
              <w:rPr>
                <w:sz w:val="20"/>
                <w:szCs w:val="20"/>
              </w:rPr>
              <w:t>source - Tento</w:t>
            </w:r>
            <w:proofErr w:type="gramEnd"/>
            <w:r w:rsidRPr="00644506">
              <w:rPr>
                <w:sz w:val="20"/>
                <w:szCs w:val="20"/>
              </w:rPr>
              <w:t xml:space="preserve"> zdroj elektřiny není zároveň výrobnou biometanu</w:t>
            </w:r>
          </w:p>
        </w:tc>
        <w:tc>
          <w:tcPr>
            <w:tcW w:w="633" w:type="dxa"/>
            <w:vMerge w:val="restart"/>
          </w:tcPr>
          <w:p w14:paraId="6F7CFB33" w14:textId="77777777" w:rsidR="004E7EEF" w:rsidRDefault="004E7EE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  <w:p w14:paraId="28BDCBA4" w14:textId="77777777" w:rsidR="004E7EEF" w:rsidRDefault="004E7EEF" w:rsidP="00E158A4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66D10D34" w14:textId="77777777" w:rsidTr="00242E67">
        <w:trPr>
          <w:trHeight w:val="255"/>
        </w:trPr>
        <w:tc>
          <w:tcPr>
            <w:tcW w:w="910" w:type="dxa"/>
            <w:vMerge/>
          </w:tcPr>
          <w:p w14:paraId="12040D61" w14:textId="77777777" w:rsidR="004E7EEF" w:rsidRDefault="004E7EEF" w:rsidP="00911D1B"/>
        </w:tc>
        <w:tc>
          <w:tcPr>
            <w:tcW w:w="8809" w:type="dxa"/>
          </w:tcPr>
          <w:p w14:paraId="40820A3F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PromotionData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14:paraId="57CFDBB7" w14:textId="77777777" w:rsidR="004E7EEF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residual-</w:t>
            </w:r>
            <w:proofErr w:type="gramStart"/>
            <w:r w:rsidRPr="00FA3709">
              <w:rPr>
                <w:sz w:val="20"/>
                <w:szCs w:val="20"/>
              </w:rPr>
              <w:t>promotion</w:t>
            </w:r>
            <w:proofErr w:type="spellEnd"/>
            <w:r w:rsidRPr="00FA3709">
              <w:rPr>
                <w:sz w:val="20"/>
                <w:szCs w:val="20"/>
              </w:rPr>
              <w:t xml:space="preserve"> - Udržovací</w:t>
            </w:r>
            <w:proofErr w:type="gramEnd"/>
            <w:r w:rsidRPr="00FA3709">
              <w:rPr>
                <w:sz w:val="20"/>
                <w:szCs w:val="20"/>
              </w:rPr>
              <w:t xml:space="preserve"> podpora elektřiny</w:t>
            </w:r>
          </w:p>
          <w:p w14:paraId="5C2CEA99" w14:textId="77777777" w:rsidR="004E7EEF" w:rsidRPr="00FA3709" w:rsidRDefault="004E7EEF" w:rsidP="00644506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6B27AA">
              <w:rPr>
                <w:sz w:val="20"/>
                <w:szCs w:val="20"/>
              </w:rPr>
              <w:t>modernization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6B27AA">
              <w:rPr>
                <w:sz w:val="20"/>
                <w:szCs w:val="20"/>
              </w:rPr>
              <w:t>-</w:t>
            </w:r>
            <w:proofErr w:type="gramEnd"/>
            <w:r w:rsidRPr="006B27AA">
              <w:rPr>
                <w:sz w:val="20"/>
                <w:szCs w:val="20"/>
              </w:rPr>
              <w:t xml:space="preserve"> Podpora elektřiny vyrobené v modernizované výrobně elektřiny</w:t>
            </w:r>
          </w:p>
        </w:tc>
        <w:tc>
          <w:tcPr>
            <w:tcW w:w="633" w:type="dxa"/>
            <w:vMerge/>
          </w:tcPr>
          <w:p w14:paraId="4230D7BC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4590A01F" w14:textId="77777777" w:rsidTr="00242E67">
        <w:trPr>
          <w:trHeight w:val="255"/>
        </w:trPr>
        <w:tc>
          <w:tcPr>
            <w:tcW w:w="910" w:type="dxa"/>
            <w:vMerge/>
          </w:tcPr>
          <w:p w14:paraId="7CF46FC9" w14:textId="77777777" w:rsidR="004E7EEF" w:rsidRDefault="004E7EEF" w:rsidP="00911D1B"/>
        </w:tc>
        <w:tc>
          <w:tcPr>
            <w:tcW w:w="8809" w:type="dxa"/>
          </w:tcPr>
          <w:p w14:paraId="48716170" w14:textId="77777777"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ProducerIdent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14:paraId="40B3E36C" w14:textId="77777777" w:rsidR="004E7EEF" w:rsidRDefault="004E7EEF" w:rsidP="00644506">
            <w:pPr>
              <w:spacing w:after="200" w:line="276" w:lineRule="auto"/>
              <w:ind w:left="1977" w:hanging="1977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</w:t>
            </w:r>
            <w:proofErr w:type="spellEnd"/>
            <w:r>
              <w:rPr>
                <w:sz w:val="20"/>
                <w:szCs w:val="20"/>
              </w:rPr>
              <w:t xml:space="preserve">   - </w:t>
            </w:r>
            <w:r w:rsidRPr="00E158A4">
              <w:rPr>
                <w:sz w:val="20"/>
                <w:szCs w:val="20"/>
              </w:rPr>
              <w:t xml:space="preserve">Čestné prohlášení </w:t>
            </w:r>
            <w:proofErr w:type="gramStart"/>
            <w:r w:rsidRPr="00E158A4">
              <w:rPr>
                <w:sz w:val="20"/>
                <w:szCs w:val="20"/>
              </w:rPr>
              <w:t>podle  §</w:t>
            </w:r>
            <w:proofErr w:type="gramEnd"/>
            <w:r w:rsidRPr="00E158A4">
              <w:rPr>
                <w:sz w:val="20"/>
                <w:szCs w:val="20"/>
              </w:rPr>
              <w:t xml:space="preserve"> 38 odst. 1 písm. </w:t>
            </w:r>
            <w:proofErr w:type="gramStart"/>
            <w:r w:rsidRPr="00E158A4">
              <w:rPr>
                <w:sz w:val="20"/>
                <w:szCs w:val="20"/>
              </w:rPr>
              <w:t>a)  zákona</w:t>
            </w:r>
            <w:proofErr w:type="gramEnd"/>
            <w:r w:rsidRPr="00E158A4">
              <w:rPr>
                <w:sz w:val="20"/>
                <w:szCs w:val="20"/>
              </w:rPr>
              <w:t xml:space="preserve"> č. 165/2012 Sb. (podnikatel v obtížích)</w:t>
            </w:r>
            <w:r>
              <w:rPr>
                <w:sz w:val="20"/>
                <w:szCs w:val="20"/>
              </w:rPr>
              <w:t xml:space="preserve"> </w:t>
            </w:r>
          </w:p>
          <w:p w14:paraId="502888FD" w14:textId="77777777" w:rsidR="004E7EEF" w:rsidRDefault="004E7EEF" w:rsidP="00644506">
            <w:pPr>
              <w:spacing w:after="200" w:line="276" w:lineRule="auto"/>
              <w:ind w:left="2261" w:hanging="2261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declaration-difficulty-</w:t>
            </w:r>
            <w:proofErr w:type="gramStart"/>
            <w:r w:rsidRPr="00FA3709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</w:t>
            </w:r>
            <w:proofErr w:type="gramEnd"/>
            <w:r w:rsidRPr="00644506">
              <w:rPr>
                <w:sz w:val="20"/>
                <w:szCs w:val="20"/>
              </w:rPr>
              <w:t>, ke kterému došlo ke změně stavu dle § 38 odst. 1 písm. a) zákona č. 165/2012 Sb. (podnikatel v obtížích)</w:t>
            </w:r>
          </w:p>
          <w:p w14:paraId="3E1C3B2F" w14:textId="77777777"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</w:t>
            </w:r>
            <w:proofErr w:type="gramStart"/>
            <w:r w:rsidRPr="00FA3709">
              <w:rPr>
                <w:sz w:val="20"/>
                <w:szCs w:val="20"/>
              </w:rPr>
              <w:t>debt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Čestné</w:t>
            </w:r>
            <w:proofErr w:type="gramEnd"/>
            <w:r w:rsidRPr="00644506">
              <w:rPr>
                <w:sz w:val="20"/>
                <w:szCs w:val="20"/>
              </w:rPr>
              <w:t xml:space="preserve"> prohlášení </w:t>
            </w:r>
            <w:proofErr w:type="gramStart"/>
            <w:r w:rsidRPr="00644506">
              <w:rPr>
                <w:sz w:val="20"/>
                <w:szCs w:val="20"/>
              </w:rPr>
              <w:t>podle  §</w:t>
            </w:r>
            <w:proofErr w:type="gramEnd"/>
            <w:r w:rsidRPr="00644506">
              <w:rPr>
                <w:sz w:val="20"/>
                <w:szCs w:val="20"/>
              </w:rPr>
              <w:t xml:space="preserve"> 38 odst. 1 písm. </w:t>
            </w:r>
            <w:proofErr w:type="gramStart"/>
            <w:r w:rsidRPr="00644506">
              <w:rPr>
                <w:sz w:val="20"/>
                <w:szCs w:val="20"/>
              </w:rPr>
              <w:t>b)  zákona</w:t>
            </w:r>
            <w:proofErr w:type="gramEnd"/>
            <w:r w:rsidRPr="00644506">
              <w:rPr>
                <w:sz w:val="20"/>
                <w:szCs w:val="20"/>
              </w:rPr>
              <w:t xml:space="preserve"> č. 165/2012 Sb. (neuhrazený dluh)</w:t>
            </w:r>
          </w:p>
          <w:p w14:paraId="5C175BC8" w14:textId="77777777" w:rsidR="004E7EEF" w:rsidRPr="00911D1B" w:rsidRDefault="004E7EEF" w:rsidP="00644506">
            <w:pPr>
              <w:spacing w:after="200" w:line="276" w:lineRule="auto"/>
              <w:ind w:left="1835" w:hanging="1835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declaration-debt-</w:t>
            </w:r>
            <w:proofErr w:type="gramStart"/>
            <w:r w:rsidRPr="00FA3709"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</w:t>
            </w:r>
            <w:proofErr w:type="gramEnd"/>
            <w:r w:rsidRPr="00644506">
              <w:rPr>
                <w:sz w:val="20"/>
                <w:szCs w:val="20"/>
              </w:rPr>
              <w:t>, ke kterému došlo ke změně stavu dle § 38 odst. 1 písm. b) zákona č. 165/2012 Sb. (neuhrazený dluh)</w:t>
            </w:r>
          </w:p>
        </w:tc>
        <w:tc>
          <w:tcPr>
            <w:tcW w:w="633" w:type="dxa"/>
            <w:vMerge/>
          </w:tcPr>
          <w:p w14:paraId="0728DC1B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07F83B5D" w14:textId="77777777" w:rsidTr="00242E67">
        <w:trPr>
          <w:trHeight w:val="255"/>
        </w:trPr>
        <w:tc>
          <w:tcPr>
            <w:tcW w:w="910" w:type="dxa"/>
            <w:vMerge/>
          </w:tcPr>
          <w:p w14:paraId="585B9476" w14:textId="77777777" w:rsidR="004E7EEF" w:rsidRDefault="004E7EEF" w:rsidP="00911D1B"/>
        </w:tc>
        <w:tc>
          <w:tcPr>
            <w:tcW w:w="8809" w:type="dxa"/>
          </w:tcPr>
          <w:p w14:paraId="4C5B4C7B" w14:textId="77777777" w:rsidR="004E7EEF" w:rsidRDefault="004E7EEF" w:rsidP="00FA3709">
            <w:pPr>
              <w:spacing w:after="200" w:line="276" w:lineRule="auto"/>
              <w:contextualSpacing/>
              <w:rPr>
                <w:i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</w:rPr>
              <w:t>promotion</w:t>
            </w:r>
            <w:proofErr w:type="spellEnd"/>
            <w:r w:rsidRPr="00FA3709">
              <w:rPr>
                <w:i/>
              </w:rPr>
              <w:t>-type</w:t>
            </w:r>
            <w:r>
              <w:t xml:space="preserve"> elementu </w:t>
            </w:r>
            <w:proofErr w:type="spellStart"/>
            <w:r w:rsidRPr="00FA3709">
              <w:rPr>
                <w:i/>
              </w:rPr>
              <w:t>PromotionData</w:t>
            </w:r>
            <w:proofErr w:type="spellEnd"/>
            <w:r>
              <w:rPr>
                <w:i/>
              </w:rPr>
              <w:t>:</w:t>
            </w:r>
          </w:p>
          <w:p w14:paraId="6591EDD0" w14:textId="77777777" w:rsidR="004E7EEF" w:rsidRPr="006B27A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6B27AA">
              <w:rPr>
                <w:sz w:val="20"/>
                <w:szCs w:val="20"/>
              </w:rPr>
              <w:t>ABR - Aukční</w:t>
            </w:r>
            <w:proofErr w:type="gramEnd"/>
            <w:r w:rsidRPr="006B27AA">
              <w:rPr>
                <w:sz w:val="20"/>
                <w:szCs w:val="20"/>
              </w:rPr>
              <w:t xml:space="preserve"> bonus – roční</w:t>
            </w:r>
          </w:p>
          <w:p w14:paraId="2A5D2A51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6B27AA">
              <w:rPr>
                <w:sz w:val="20"/>
                <w:szCs w:val="20"/>
              </w:rPr>
              <w:t>ABH - Aukční</w:t>
            </w:r>
            <w:proofErr w:type="gramEnd"/>
            <w:r w:rsidRPr="006B27AA">
              <w:rPr>
                <w:sz w:val="20"/>
                <w:szCs w:val="20"/>
              </w:rPr>
              <w:t xml:space="preserve"> bonus – hodinový</w:t>
            </w:r>
          </w:p>
        </w:tc>
        <w:tc>
          <w:tcPr>
            <w:tcW w:w="633" w:type="dxa"/>
            <w:vMerge/>
          </w:tcPr>
          <w:p w14:paraId="532D3287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6134BB7F" w14:textId="77777777" w:rsidTr="00242E67">
        <w:trPr>
          <w:trHeight w:val="255"/>
        </w:trPr>
        <w:tc>
          <w:tcPr>
            <w:tcW w:w="910" w:type="dxa"/>
            <w:vMerge/>
          </w:tcPr>
          <w:p w14:paraId="590A1BDA" w14:textId="77777777" w:rsidR="004E7EEF" w:rsidRDefault="004E7EEF" w:rsidP="00911D1B"/>
        </w:tc>
        <w:tc>
          <w:tcPr>
            <w:tcW w:w="8809" w:type="dxa"/>
          </w:tcPr>
          <w:p w14:paraId="73DB5575" w14:textId="77777777" w:rsidR="004E7EEF" w:rsidRPr="006B27AA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r w:rsidRPr="006456A8">
              <w:rPr>
                <w:i/>
                <w:sz w:val="20"/>
                <w:szCs w:val="20"/>
              </w:rPr>
              <w:t>Source:</w:t>
            </w:r>
          </w:p>
          <w:p w14:paraId="406A4C7C" w14:textId="77777777"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</w:t>
            </w:r>
            <w:proofErr w:type="gramEnd"/>
            <w:r w:rsidRPr="006B27AA">
              <w:rPr>
                <w:sz w:val="20"/>
                <w:szCs w:val="20"/>
              </w:rPr>
              <w:t xml:space="preserve"> schválení OTE</w:t>
            </w:r>
          </w:p>
        </w:tc>
        <w:tc>
          <w:tcPr>
            <w:tcW w:w="633" w:type="dxa"/>
            <w:vMerge/>
          </w:tcPr>
          <w:p w14:paraId="490508F0" w14:textId="77777777"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1047E91F" w14:textId="77777777" w:rsidTr="00242E67">
        <w:trPr>
          <w:trHeight w:val="255"/>
        </w:trPr>
        <w:tc>
          <w:tcPr>
            <w:tcW w:w="910" w:type="dxa"/>
            <w:vMerge/>
          </w:tcPr>
          <w:p w14:paraId="3F09EEF3" w14:textId="77777777" w:rsidR="004E7EEF" w:rsidRDefault="004E7EEF" w:rsidP="00911D1B"/>
        </w:tc>
        <w:tc>
          <w:tcPr>
            <w:tcW w:w="8809" w:type="dxa"/>
          </w:tcPr>
          <w:p w14:paraId="7B20A4C2" w14:textId="77777777" w:rsidR="004E7EEF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>
              <w:rPr>
                <w:i/>
                <w:sz w:val="20"/>
                <w:szCs w:val="20"/>
              </w:rPr>
              <w:t>type</w:t>
            </w:r>
            <w:r w:rsidRPr="006B27AA">
              <w:rPr>
                <w:sz w:val="20"/>
                <w:szCs w:val="20"/>
              </w:rPr>
              <w:t xml:space="preserve"> </w:t>
            </w:r>
            <w:r w:rsidRPr="006456A8">
              <w:rPr>
                <w:sz w:val="20"/>
                <w:szCs w:val="20"/>
              </w:rPr>
              <w:t xml:space="preserve">elementu </w:t>
            </w:r>
            <w:proofErr w:type="spellStart"/>
            <w:r w:rsidRPr="006456A8">
              <w:rPr>
                <w:i/>
                <w:sz w:val="20"/>
                <w:szCs w:val="20"/>
              </w:rPr>
              <w:t>Attachment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14:paraId="2E5DA76E" w14:textId="77777777"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</w:t>
            </w:r>
            <w:r w:rsidRPr="006456A8">
              <w:rPr>
                <w:sz w:val="20"/>
                <w:szCs w:val="20"/>
              </w:rPr>
              <w:t xml:space="preserve"> – Informace o rozsahu modernizace výrobny elektřiny</w:t>
            </w:r>
          </w:p>
          <w:p w14:paraId="59ECF1AA" w14:textId="77777777"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MODERN_POS</w:t>
            </w:r>
            <w:r w:rsidRPr="006456A8">
              <w:rPr>
                <w:sz w:val="20"/>
                <w:szCs w:val="20"/>
              </w:rPr>
              <w:t xml:space="preserve"> – Znalecký posudek k modernizaci výrobny elektřiny</w:t>
            </w:r>
          </w:p>
          <w:p w14:paraId="71FFE444" w14:textId="77777777"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PROT_KAP</w:t>
            </w:r>
            <w:r w:rsidRPr="006456A8">
              <w:rPr>
                <w:sz w:val="20"/>
                <w:szCs w:val="20"/>
              </w:rPr>
              <w:t xml:space="preserve"> – Protokol o zajištění kapacity</w:t>
            </w:r>
          </w:p>
          <w:p w14:paraId="00E4F8EC" w14:textId="77777777"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AE4034">
              <w:rPr>
                <w:sz w:val="20"/>
                <w:szCs w:val="20"/>
              </w:rPr>
              <w:t>ROZH_</w:t>
            </w:r>
            <w:proofErr w:type="gramStart"/>
            <w:r w:rsidRPr="00AE4034">
              <w:rPr>
                <w:sz w:val="20"/>
                <w:szCs w:val="20"/>
              </w:rPr>
              <w:t>AUKCE - Rozhodnutí</w:t>
            </w:r>
            <w:proofErr w:type="gramEnd"/>
            <w:r w:rsidRPr="00AE4034">
              <w:rPr>
                <w:sz w:val="20"/>
                <w:szCs w:val="20"/>
              </w:rPr>
              <w:t xml:space="preserve"> o udělení práva na podporu z aukce</w:t>
            </w:r>
          </w:p>
          <w:p w14:paraId="6B2E1EB8" w14:textId="77777777" w:rsidR="004E7EEF" w:rsidRPr="00922901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635D6065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5E4C2B79" w14:textId="77777777" w:rsidTr="00242E67">
        <w:trPr>
          <w:trHeight w:val="255"/>
        </w:trPr>
        <w:tc>
          <w:tcPr>
            <w:tcW w:w="910" w:type="dxa"/>
            <w:vMerge/>
          </w:tcPr>
          <w:p w14:paraId="31C7095A" w14:textId="77777777" w:rsidR="004E7EEF" w:rsidRDefault="004E7EEF" w:rsidP="00911D1B"/>
        </w:tc>
        <w:tc>
          <w:tcPr>
            <w:tcW w:w="8809" w:type="dxa"/>
          </w:tcPr>
          <w:p w14:paraId="3BBE9949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C376A">
              <w:rPr>
                <w:sz w:val="20"/>
                <w:szCs w:val="20"/>
              </w:rPr>
              <w:t>RESSource</w:t>
            </w:r>
            <w:proofErr w:type="spellEnd"/>
            <w:r w:rsidRPr="006C376A">
              <w:rPr>
                <w:sz w:val="20"/>
                <w:szCs w:val="20"/>
              </w:rPr>
              <w:t xml:space="preserve"> – nové elementy elementu Source:</w:t>
            </w:r>
          </w:p>
          <w:p w14:paraId="1A0B6C53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6C376A">
              <w:rPr>
                <w:iCs/>
                <w:sz w:val="20"/>
                <w:szCs w:val="20"/>
              </w:rPr>
              <w:t>ReferenceHeatSource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</w:t>
            </w:r>
            <w:proofErr w:type="gramEnd"/>
            <w:r w:rsidRPr="006C376A">
              <w:rPr>
                <w:iCs/>
                <w:sz w:val="20"/>
                <w:szCs w:val="20"/>
              </w:rPr>
              <w:t xml:space="preserve"> výrobna tepla</w:t>
            </w:r>
          </w:p>
          <w:p w14:paraId="434767B8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6C376A">
              <w:rPr>
                <w:iCs/>
                <w:sz w:val="20"/>
                <w:szCs w:val="20"/>
              </w:rPr>
              <w:t>ReferenceGasSource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</w:t>
            </w:r>
            <w:proofErr w:type="gramEnd"/>
            <w:r w:rsidRPr="006C376A">
              <w:rPr>
                <w:iCs/>
                <w:sz w:val="20"/>
                <w:szCs w:val="20"/>
              </w:rPr>
              <w:t xml:space="preserve"> výrobna biometanu</w:t>
            </w:r>
          </w:p>
        </w:tc>
        <w:tc>
          <w:tcPr>
            <w:tcW w:w="633" w:type="dxa"/>
            <w:vMerge/>
          </w:tcPr>
          <w:p w14:paraId="2562E732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22E43FCD" w14:textId="77777777" w:rsidTr="00242E67">
        <w:trPr>
          <w:trHeight w:val="255"/>
        </w:trPr>
        <w:tc>
          <w:tcPr>
            <w:tcW w:w="910" w:type="dxa"/>
            <w:vMerge/>
          </w:tcPr>
          <w:p w14:paraId="2B2CB7A5" w14:textId="77777777" w:rsidR="004E7EEF" w:rsidRDefault="004E7EEF" w:rsidP="00911D1B"/>
        </w:tc>
        <w:tc>
          <w:tcPr>
            <w:tcW w:w="8809" w:type="dxa"/>
          </w:tcPr>
          <w:p w14:paraId="6D8E03FD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6C376A">
              <w:rPr>
                <w:sz w:val="20"/>
                <w:szCs w:val="20"/>
              </w:rPr>
              <w:t>RESSourceGas</w:t>
            </w:r>
            <w:proofErr w:type="spellEnd"/>
            <w:r w:rsidRPr="006C376A">
              <w:rPr>
                <w:sz w:val="20"/>
                <w:szCs w:val="20"/>
              </w:rPr>
              <w:t xml:space="preserve"> </w:t>
            </w:r>
            <w:proofErr w:type="gramStart"/>
            <w:r w:rsidRPr="006C376A">
              <w:rPr>
                <w:sz w:val="20"/>
                <w:szCs w:val="20"/>
              </w:rPr>
              <w:t>-  implementace</w:t>
            </w:r>
            <w:proofErr w:type="gramEnd"/>
            <w:r w:rsidRPr="006C376A">
              <w:rPr>
                <w:sz w:val="20"/>
                <w:szCs w:val="20"/>
              </w:rPr>
              <w:t xml:space="preserve"> popsána v kapitole 5.10</w:t>
            </w:r>
          </w:p>
        </w:tc>
        <w:tc>
          <w:tcPr>
            <w:tcW w:w="633" w:type="dxa"/>
            <w:vMerge/>
          </w:tcPr>
          <w:p w14:paraId="7C3BF2F3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16B15089" w14:textId="77777777" w:rsidTr="00242E67">
        <w:trPr>
          <w:trHeight w:val="255"/>
        </w:trPr>
        <w:tc>
          <w:tcPr>
            <w:tcW w:w="910" w:type="dxa"/>
            <w:vMerge/>
          </w:tcPr>
          <w:p w14:paraId="29706820" w14:textId="77777777" w:rsidR="004E7EEF" w:rsidRDefault="004E7EEF" w:rsidP="00911D1B"/>
        </w:tc>
        <w:tc>
          <w:tcPr>
            <w:tcW w:w="8809" w:type="dxa"/>
          </w:tcPr>
          <w:p w14:paraId="5857667F" w14:textId="77777777"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>
              <w:rPr>
                <w:sz w:val="20"/>
                <w:szCs w:val="20"/>
              </w:rPr>
              <w:t xml:space="preserve">RESREQ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  <w:r>
              <w:rPr>
                <w:sz w:val="20"/>
                <w:szCs w:val="20"/>
              </w:rPr>
              <w:t xml:space="preserve"> </w:t>
            </w:r>
          </w:p>
          <w:p w14:paraId="2C03EBEE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PO4 – Dotaz na oznámení individuálního opatření k zajištění přiměřenosti podpory</w:t>
            </w:r>
          </w:p>
          <w:p w14:paraId="2D7EE27A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PPG - </w:t>
            </w:r>
            <w:r w:rsidRPr="00FB6F39">
              <w:rPr>
                <w:iCs/>
                <w:sz w:val="20"/>
                <w:szCs w:val="20"/>
              </w:rPr>
              <w:t>Dotaz</w:t>
            </w:r>
            <w:proofErr w:type="gramEnd"/>
            <w:r w:rsidRPr="00FB6F39">
              <w:rPr>
                <w:iCs/>
                <w:sz w:val="20"/>
                <w:szCs w:val="20"/>
              </w:rPr>
              <w:t xml:space="preserve"> na registrovaný nárok na podporu biometanu</w:t>
            </w:r>
          </w:p>
        </w:tc>
        <w:tc>
          <w:tcPr>
            <w:tcW w:w="633" w:type="dxa"/>
            <w:vMerge/>
          </w:tcPr>
          <w:p w14:paraId="77C33410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5A38ED" w14:paraId="0C92D64F" w14:textId="77777777" w:rsidTr="00242E67">
        <w:trPr>
          <w:trHeight w:val="255"/>
        </w:trPr>
        <w:tc>
          <w:tcPr>
            <w:tcW w:w="910" w:type="dxa"/>
            <w:vMerge/>
          </w:tcPr>
          <w:p w14:paraId="2B6B6206" w14:textId="77777777" w:rsidR="005A38ED" w:rsidRDefault="005A38ED" w:rsidP="00911D1B"/>
        </w:tc>
        <w:tc>
          <w:tcPr>
            <w:tcW w:w="8809" w:type="dxa"/>
          </w:tcPr>
          <w:p w14:paraId="519C5A3E" w14:textId="77777777" w:rsidR="005A38ED" w:rsidRPr="006B27AA" w:rsidRDefault="005A38ED" w:rsidP="005A38ED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>
              <w:rPr>
                <w:sz w:val="20"/>
                <w:szCs w:val="20"/>
              </w:rPr>
              <w:t>RESREQ</w:t>
            </w:r>
            <w:r w:rsidRPr="006B27AA">
              <w:rPr>
                <w:sz w:val="20"/>
                <w:szCs w:val="20"/>
              </w:rPr>
              <w:t xml:space="preserve"> - rozšířena</w:t>
            </w:r>
            <w:proofErr w:type="gramEnd"/>
            <w:r w:rsidRPr="006B27AA">
              <w:rPr>
                <w:sz w:val="20"/>
                <w:szCs w:val="20"/>
              </w:rPr>
              <w:t xml:space="preserve">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proofErr w:type="spellStart"/>
            <w:r w:rsidR="00AD4A4B">
              <w:rPr>
                <w:i/>
                <w:sz w:val="20"/>
                <w:szCs w:val="20"/>
              </w:rPr>
              <w:t>Location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14:paraId="763EE319" w14:textId="77777777" w:rsidR="005A38ED" w:rsidRPr="006C376A" w:rsidRDefault="005A38ED" w:rsidP="005A38ED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</w:t>
            </w:r>
            <w:proofErr w:type="gramEnd"/>
            <w:r w:rsidRPr="006B27AA">
              <w:rPr>
                <w:sz w:val="20"/>
                <w:szCs w:val="20"/>
              </w:rPr>
              <w:t xml:space="preserve"> schválení OTE</w:t>
            </w:r>
          </w:p>
        </w:tc>
        <w:tc>
          <w:tcPr>
            <w:tcW w:w="633" w:type="dxa"/>
            <w:vMerge/>
          </w:tcPr>
          <w:p w14:paraId="659B2978" w14:textId="77777777" w:rsidR="005A38ED" w:rsidRDefault="005A38ED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4ABFF6D2" w14:textId="77777777" w:rsidTr="00242E67">
        <w:trPr>
          <w:trHeight w:val="255"/>
        </w:trPr>
        <w:tc>
          <w:tcPr>
            <w:tcW w:w="910" w:type="dxa"/>
            <w:vMerge/>
          </w:tcPr>
          <w:p w14:paraId="783455E2" w14:textId="77777777" w:rsidR="004E7EEF" w:rsidRDefault="004E7EEF" w:rsidP="00911D1B"/>
        </w:tc>
        <w:tc>
          <w:tcPr>
            <w:tcW w:w="8809" w:type="dxa"/>
          </w:tcPr>
          <w:p w14:paraId="0ACFC05B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6C376A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5F132345" w14:textId="77777777"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PO3 – Opis oznámení individuálního opatření k zajištění přiměřenosti podpory</w:t>
            </w:r>
          </w:p>
          <w:p w14:paraId="7C3D0174" w14:textId="77777777"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PO6 – Výpis oznámení individuálních opatření k zajištění přiměřenosti podpory</w:t>
            </w:r>
          </w:p>
        </w:tc>
        <w:tc>
          <w:tcPr>
            <w:tcW w:w="633" w:type="dxa"/>
            <w:vMerge/>
          </w:tcPr>
          <w:p w14:paraId="4B6DB4DA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14:paraId="7B6FA002" w14:textId="77777777" w:rsidTr="00242E67">
        <w:trPr>
          <w:trHeight w:val="255"/>
        </w:trPr>
        <w:tc>
          <w:tcPr>
            <w:tcW w:w="910" w:type="dxa"/>
            <w:vMerge/>
          </w:tcPr>
          <w:p w14:paraId="416CB825" w14:textId="77777777" w:rsidR="004E7EEF" w:rsidRDefault="004E7EEF" w:rsidP="00911D1B"/>
        </w:tc>
        <w:tc>
          <w:tcPr>
            <w:tcW w:w="8809" w:type="dxa"/>
          </w:tcPr>
          <w:p w14:paraId="02E145D4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044468"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iCs/>
                <w:sz w:val="20"/>
                <w:szCs w:val="20"/>
              </w:rPr>
              <w:t>doplnění</w:t>
            </w:r>
            <w:proofErr w:type="gramEnd"/>
            <w:r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14:paraId="17407616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044468">
              <w:rPr>
                <w:iCs/>
                <w:sz w:val="20"/>
                <w:szCs w:val="20"/>
              </w:rPr>
              <w:t>PO2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044468">
              <w:rPr>
                <w:iCs/>
                <w:sz w:val="20"/>
                <w:szCs w:val="20"/>
              </w:rPr>
              <w:t>Potvrzení</w:t>
            </w:r>
            <w:proofErr w:type="gramEnd"/>
            <w:r w:rsidRPr="00044468">
              <w:rPr>
                <w:iCs/>
                <w:sz w:val="20"/>
                <w:szCs w:val="20"/>
              </w:rPr>
              <w:t xml:space="preserve"> / chyba oznámení individuálního opatření k zajištění přiměřenosti podpory</w:t>
            </w:r>
          </w:p>
          <w:p w14:paraId="1EFEF9F2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 w:rsidRPr="00044468">
              <w:rPr>
                <w:iCs/>
                <w:sz w:val="20"/>
                <w:szCs w:val="20"/>
              </w:rPr>
              <w:t>PO</w:t>
            </w:r>
            <w:r>
              <w:rPr>
                <w:iCs/>
                <w:sz w:val="20"/>
                <w:szCs w:val="20"/>
              </w:rPr>
              <w:t xml:space="preserve">5 - </w:t>
            </w:r>
            <w:r w:rsidRPr="00044468">
              <w:rPr>
                <w:iCs/>
                <w:sz w:val="20"/>
                <w:szCs w:val="20"/>
              </w:rPr>
              <w:t>Potvrzení</w:t>
            </w:r>
            <w:proofErr w:type="gramEnd"/>
            <w:r w:rsidRPr="00044468">
              <w:rPr>
                <w:iCs/>
                <w:sz w:val="20"/>
                <w:szCs w:val="20"/>
              </w:rPr>
              <w:t xml:space="preserve"> / chyba v dotazu na oznámení individuálního opatření k zajištění přiměřenosti podpory</w:t>
            </w:r>
          </w:p>
          <w:p w14:paraId="36C77C20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PP2 -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registrace nároku na podporu biometanu</w:t>
            </w:r>
          </w:p>
          <w:p w14:paraId="1DF1AED8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PPC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potvrzení/zamítnutí shody údajů s PDS/PPS</w:t>
            </w:r>
          </w:p>
          <w:p w14:paraId="5BCD586D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PP5 -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aktualizaci nároku na podporu biometanu</w:t>
            </w:r>
          </w:p>
          <w:p w14:paraId="6FC64422" w14:textId="77777777"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 xml:space="preserve">PPH - </w:t>
            </w:r>
            <w:r w:rsidRPr="00A35A42">
              <w:rPr>
                <w:iCs/>
                <w:sz w:val="20"/>
                <w:szCs w:val="20"/>
              </w:rPr>
              <w:t>Potvrzení</w:t>
            </w:r>
            <w:proofErr w:type="gramEnd"/>
            <w:r w:rsidRPr="00A35A42">
              <w:rPr>
                <w:iCs/>
                <w:sz w:val="20"/>
                <w:szCs w:val="20"/>
              </w:rPr>
              <w:t>/chyba v dotazu na registrovaný nárok na podporu biometanu</w:t>
            </w:r>
          </w:p>
        </w:tc>
        <w:tc>
          <w:tcPr>
            <w:tcW w:w="633" w:type="dxa"/>
            <w:vMerge/>
          </w:tcPr>
          <w:p w14:paraId="2430B3D4" w14:textId="77777777"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3342C5" w14:paraId="35ECA2AE" w14:textId="77777777" w:rsidTr="00242E67">
        <w:trPr>
          <w:trHeight w:val="255"/>
        </w:trPr>
        <w:tc>
          <w:tcPr>
            <w:tcW w:w="910" w:type="dxa"/>
          </w:tcPr>
          <w:p w14:paraId="045A5E52" w14:textId="77777777" w:rsidR="003342C5" w:rsidRDefault="003342C5" w:rsidP="00911D1B">
            <w:r>
              <w:t>5.1.2022</w:t>
            </w:r>
          </w:p>
        </w:tc>
        <w:tc>
          <w:tcPr>
            <w:tcW w:w="8809" w:type="dxa"/>
          </w:tcPr>
          <w:p w14:paraId="19E1315B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</w:t>
            </w:r>
            <w:proofErr w:type="gramStart"/>
            <w:r w:rsidRPr="00FA3709">
              <w:rPr>
                <w:iCs/>
                <w:sz w:val="20"/>
                <w:szCs w:val="20"/>
              </w:rPr>
              <w:t xml:space="preserve">zprávy  </w:t>
            </w:r>
            <w:proofErr w:type="spellStart"/>
            <w:r w:rsidRPr="002353A8">
              <w:rPr>
                <w:iCs/>
                <w:sz w:val="20"/>
                <w:szCs w:val="20"/>
              </w:rPr>
              <w:t>RESData</w:t>
            </w:r>
            <w:proofErr w:type="spellEnd"/>
            <w:proofErr w:type="gramEnd"/>
            <w:r w:rsidRPr="002353A8">
              <w:rPr>
                <w:iCs/>
                <w:sz w:val="20"/>
                <w:szCs w:val="20"/>
              </w:rPr>
              <w:t xml:space="preserve"> – rozšířena enumerace atributu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F55AC7">
              <w:rPr>
                <w:i/>
                <w:iCs/>
                <w:sz w:val="20"/>
                <w:szCs w:val="20"/>
              </w:rPr>
              <w:t>-type</w:t>
            </w:r>
            <w:r w:rsidRPr="002353A8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RESData</w:t>
            </w:r>
            <w:proofErr w:type="spellEnd"/>
            <w:r w:rsidRPr="002353A8">
              <w:rPr>
                <w:iCs/>
                <w:sz w:val="20"/>
                <w:szCs w:val="20"/>
              </w:rPr>
              <w:t xml:space="preserve"> o hodnotu:</w:t>
            </w:r>
          </w:p>
          <w:p w14:paraId="6F2F210F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RES_</w:t>
            </w:r>
            <w:proofErr w:type="gramStart"/>
            <w:r w:rsidRPr="002353A8">
              <w:rPr>
                <w:iCs/>
                <w:sz w:val="20"/>
                <w:szCs w:val="20"/>
              </w:rPr>
              <w:t>14D</w:t>
            </w:r>
            <w:r w:rsidRPr="002353A8">
              <w:rPr>
                <w:iCs/>
                <w:sz w:val="20"/>
                <w:szCs w:val="20"/>
              </w:rPr>
              <w:tab/>
              <w:t>- Uplatnění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užitečného tepla z vyrobeného tepla</w:t>
            </w:r>
          </w:p>
          <w:p w14:paraId="7E1434B5" w14:textId="77777777"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množství elektřiny vyrobené ze zapalovacího paliva</w:t>
            </w:r>
          </w:p>
          <w:p w14:paraId="6836F21F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17A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přenosové soustavy spotřebovaný při provozování drážní dopravy na dráze železniční, tramvajové, trolejbusové a lanové</w:t>
            </w:r>
          </w:p>
          <w:p w14:paraId="1EF37E88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17B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VVN spotřebovaný při provozování drážní dopravy na dráze železniční, tramvajové, trolejbusové a lanové</w:t>
            </w:r>
          </w:p>
          <w:p w14:paraId="7E49F720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17C</w:t>
            </w:r>
            <w:r w:rsidRPr="002353A8">
              <w:rPr>
                <w:iCs/>
                <w:sz w:val="20"/>
                <w:szCs w:val="20"/>
              </w:rPr>
              <w:tab/>
              <w:t>-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VN spotřebovaný při provozování drážní dopravy na dráze železniční, tramvajové, trolejbusové a lanové</w:t>
            </w:r>
          </w:p>
          <w:p w14:paraId="769A9104" w14:textId="77777777" w:rsidR="003342C5" w:rsidRPr="002353A8" w:rsidRDefault="003342C5" w:rsidP="002353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 xml:space="preserve">GCR_17D          </w:t>
            </w:r>
            <w:proofErr w:type="gramStart"/>
            <w:r w:rsidRPr="002353A8">
              <w:rPr>
                <w:iCs/>
                <w:sz w:val="20"/>
                <w:szCs w:val="20"/>
              </w:rPr>
              <w:t>-  z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toho odběr elektřiny z distribuční soustavy na hladině NN spotřebovaný při provozování drážní dopravy na dráze železniční, tramvajové, trolejbusové a lanové</w:t>
            </w:r>
          </w:p>
          <w:p w14:paraId="22BA332D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2C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Stav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měřidla vyrobené elektřiny </w:t>
            </w:r>
          </w:p>
          <w:p w14:paraId="5C4A0E67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2D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Datum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výměny měřidla vyrobené elektřiny </w:t>
            </w:r>
          </w:p>
          <w:p w14:paraId="20176315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2E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Konečný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stav původního měřidla vyrobené elektřiny</w:t>
            </w:r>
          </w:p>
          <w:p w14:paraId="3C40D20E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2F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číslo původního měřidla vyrobené elektřiny</w:t>
            </w:r>
          </w:p>
          <w:p w14:paraId="1DC72A1F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2G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Počáteční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stav nového měřidla vyrobené elektřiny</w:t>
            </w:r>
          </w:p>
          <w:p w14:paraId="7CA7A23A" w14:textId="77777777"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</w:t>
            </w:r>
            <w:proofErr w:type="gramStart"/>
            <w:r w:rsidRPr="002353A8">
              <w:rPr>
                <w:iCs/>
                <w:sz w:val="20"/>
                <w:szCs w:val="20"/>
              </w:rPr>
              <w:t>2H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číslo nového měřidla vyrobené elektřiny</w:t>
            </w:r>
          </w:p>
          <w:p w14:paraId="46078966" w14:textId="77777777"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</w:t>
            </w:r>
            <w:proofErr w:type="gramStart"/>
            <w:r w:rsidRPr="002353A8">
              <w:rPr>
                <w:iCs/>
                <w:sz w:val="20"/>
                <w:szCs w:val="20"/>
              </w:rPr>
              <w:t>28A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Množství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elektřiny z KVET vyrobené ve výrobně využívající neobnovitelný zdroj nebo druhotný zdroj </w:t>
            </w:r>
          </w:p>
          <w:p w14:paraId="2A2EF17C" w14:textId="77777777"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</w:t>
            </w:r>
            <w:proofErr w:type="gramStart"/>
            <w:r w:rsidRPr="002353A8">
              <w:rPr>
                <w:iCs/>
                <w:sz w:val="20"/>
                <w:szCs w:val="20"/>
              </w:rPr>
              <w:t>28B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Množství</w:t>
            </w:r>
            <w:proofErr w:type="gramEnd"/>
            <w:r w:rsidRPr="002353A8">
              <w:rPr>
                <w:iCs/>
                <w:sz w:val="20"/>
                <w:szCs w:val="20"/>
              </w:rPr>
              <w:t xml:space="preserve"> elektřiny z KVET vyrobené ve výrobně spalující samostatně zemní plyn, LPG, důlní plyn nebo obnovitelný zdroj</w:t>
            </w:r>
          </w:p>
        </w:tc>
        <w:tc>
          <w:tcPr>
            <w:tcW w:w="633" w:type="dxa"/>
          </w:tcPr>
          <w:p w14:paraId="65F2FD4F" w14:textId="77777777" w:rsidR="003342C5" w:rsidRDefault="003342C5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14:paraId="672AD16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229C507" w14:textId="77777777" w:rsidR="00046917" w:rsidRDefault="00046917" w:rsidP="00911D1B">
            <w:r>
              <w:t>11.1.2022</w:t>
            </w:r>
          </w:p>
        </w:tc>
        <w:tc>
          <w:tcPr>
            <w:tcW w:w="8809" w:type="dxa"/>
          </w:tcPr>
          <w:p w14:paraId="277872E3" w14:textId="77777777" w:rsidR="00046917" w:rsidRPr="004E1B13" w:rsidRDefault="00046917" w:rsidP="00DE1483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4E1B13">
              <w:rPr>
                <w:sz w:val="20"/>
                <w:szCs w:val="20"/>
              </w:rPr>
              <w:t>RESGas</w:t>
            </w:r>
            <w:proofErr w:type="spellEnd"/>
            <w:r w:rsidRPr="004E1B13">
              <w:rPr>
                <w:sz w:val="20"/>
                <w:szCs w:val="20"/>
              </w:rPr>
              <w:t xml:space="preserve"> </w:t>
            </w:r>
            <w:proofErr w:type="gramStart"/>
            <w:r w:rsidRPr="004E1B13">
              <w:rPr>
                <w:sz w:val="20"/>
                <w:szCs w:val="20"/>
              </w:rPr>
              <w:t>-  implementace</w:t>
            </w:r>
            <w:proofErr w:type="gramEnd"/>
            <w:r w:rsidRPr="004E1B13">
              <w:rPr>
                <w:sz w:val="20"/>
                <w:szCs w:val="20"/>
              </w:rPr>
              <w:t xml:space="preserve"> popsána v kapitole 5.11</w:t>
            </w:r>
          </w:p>
        </w:tc>
        <w:tc>
          <w:tcPr>
            <w:tcW w:w="633" w:type="dxa"/>
            <w:vMerge w:val="restart"/>
          </w:tcPr>
          <w:p w14:paraId="52DC4408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14:paraId="1226BD22" w14:textId="77777777" w:rsidTr="00242E67">
        <w:trPr>
          <w:trHeight w:val="255"/>
        </w:trPr>
        <w:tc>
          <w:tcPr>
            <w:tcW w:w="910" w:type="dxa"/>
            <w:vMerge/>
          </w:tcPr>
          <w:p w14:paraId="70AF5458" w14:textId="77777777" w:rsidR="00046917" w:rsidRDefault="00046917" w:rsidP="00911D1B"/>
        </w:tc>
        <w:tc>
          <w:tcPr>
            <w:tcW w:w="8809" w:type="dxa"/>
          </w:tcPr>
          <w:p w14:paraId="1143B992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4E1B13">
              <w:rPr>
                <w:iCs/>
                <w:sz w:val="20"/>
                <w:szCs w:val="20"/>
              </w:rPr>
              <w:t>RESResponse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6E32C46B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PG2 – Potvrzení/chyba v měsíčním výkazu o výrobě biometanu</w:t>
            </w:r>
          </w:p>
          <w:p w14:paraId="2CA6276C" w14:textId="77777777"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PG5 – Potvrzení/chyba v dotazu na měsíční výkaz o výrobě biometanu</w:t>
            </w:r>
          </w:p>
        </w:tc>
        <w:tc>
          <w:tcPr>
            <w:tcW w:w="633" w:type="dxa"/>
            <w:vMerge/>
          </w:tcPr>
          <w:p w14:paraId="7D431919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0834B8E4" w14:textId="77777777" w:rsidTr="00242E67">
        <w:trPr>
          <w:trHeight w:val="255"/>
        </w:trPr>
        <w:tc>
          <w:tcPr>
            <w:tcW w:w="910" w:type="dxa"/>
            <w:vMerge/>
          </w:tcPr>
          <w:p w14:paraId="73328E4D" w14:textId="77777777" w:rsidR="00046917" w:rsidRDefault="00046917" w:rsidP="00911D1B"/>
        </w:tc>
        <w:tc>
          <w:tcPr>
            <w:tcW w:w="8809" w:type="dxa"/>
          </w:tcPr>
          <w:p w14:paraId="758A0EB7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 w:rsidRPr="004E1B13">
              <w:rPr>
                <w:sz w:val="20"/>
                <w:szCs w:val="20"/>
              </w:rPr>
              <w:t xml:space="preserve">RESREQ 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  <w:r w:rsidRPr="004E1B13">
              <w:rPr>
                <w:sz w:val="20"/>
                <w:szCs w:val="20"/>
              </w:rPr>
              <w:t xml:space="preserve"> </w:t>
            </w:r>
          </w:p>
          <w:p w14:paraId="4C636E4D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>PG4 – Dotaz na měsíční výkaz o výrobě biometanu</w:t>
            </w:r>
          </w:p>
        </w:tc>
        <w:tc>
          <w:tcPr>
            <w:tcW w:w="633" w:type="dxa"/>
            <w:vMerge/>
          </w:tcPr>
          <w:p w14:paraId="1D8B6880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54B53C7E" w14:textId="77777777" w:rsidTr="00242E67">
        <w:trPr>
          <w:trHeight w:val="255"/>
        </w:trPr>
        <w:tc>
          <w:tcPr>
            <w:tcW w:w="910" w:type="dxa"/>
            <w:vMerge/>
          </w:tcPr>
          <w:p w14:paraId="69A5B3C1" w14:textId="77777777" w:rsidR="00046917" w:rsidRDefault="00046917" w:rsidP="00911D1B"/>
        </w:tc>
        <w:tc>
          <w:tcPr>
            <w:tcW w:w="8809" w:type="dxa"/>
          </w:tcPr>
          <w:p w14:paraId="14EDE468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gramStart"/>
            <w:r w:rsidRPr="004E1B13">
              <w:rPr>
                <w:sz w:val="20"/>
                <w:szCs w:val="20"/>
              </w:rPr>
              <w:t xml:space="preserve">RESHEAT - </w:t>
            </w:r>
            <w:r w:rsidRPr="004E1B13">
              <w:rPr>
                <w:iCs/>
                <w:sz w:val="20"/>
                <w:szCs w:val="20"/>
              </w:rPr>
              <w:t>rozšířena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4E1B13">
              <w:rPr>
                <w:i/>
                <w:iCs/>
                <w:sz w:val="20"/>
                <w:szCs w:val="20"/>
              </w:rPr>
              <w:t>-type</w:t>
            </w:r>
            <w:r w:rsidRPr="004E1B13">
              <w:rPr>
                <w:iCs/>
                <w:sz w:val="20"/>
                <w:szCs w:val="20"/>
              </w:rPr>
              <w:t xml:space="preserve"> elementu </w:t>
            </w:r>
            <w:r w:rsidRPr="004E1B13">
              <w:rPr>
                <w:i/>
                <w:iCs/>
                <w:sz w:val="20"/>
                <w:szCs w:val="20"/>
              </w:rPr>
              <w:t>Data</w:t>
            </w:r>
            <w:r w:rsidRPr="004E1B13">
              <w:rPr>
                <w:iCs/>
                <w:sz w:val="20"/>
                <w:szCs w:val="20"/>
              </w:rPr>
              <w:t xml:space="preserve"> o hodnotu:</w:t>
            </w:r>
          </w:p>
          <w:p w14:paraId="056035D6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T_GCR_14 - Poměrné množství dodaného tepla pocházející z obnovitelného zdroje (§ 25a odst. 3)</w:t>
            </w:r>
          </w:p>
          <w:p w14:paraId="56FE143A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</w:p>
          <w:p w14:paraId="6C5AEBD4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A byla přejmenována enumerace:</w:t>
            </w:r>
          </w:p>
          <w:p w14:paraId="77162065" w14:textId="77777777"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sz w:val="20"/>
                <w:szCs w:val="16"/>
              </w:rPr>
              <w:t>T_GCR_</w:t>
            </w:r>
            <w:proofErr w:type="gramStart"/>
            <w:r w:rsidRPr="004E1B13">
              <w:rPr>
                <w:sz w:val="20"/>
                <w:szCs w:val="16"/>
              </w:rPr>
              <w:t>13A</w:t>
            </w:r>
            <w:proofErr w:type="gramEnd"/>
            <w:r w:rsidRPr="004E1B13">
              <w:rPr>
                <w:sz w:val="20"/>
                <w:szCs w:val="16"/>
              </w:rPr>
              <w:t xml:space="preserve"> a T_GCR_</w:t>
            </w:r>
            <w:proofErr w:type="gramStart"/>
            <w:r w:rsidRPr="004E1B13">
              <w:rPr>
                <w:sz w:val="20"/>
                <w:szCs w:val="16"/>
              </w:rPr>
              <w:t>13B - změna</w:t>
            </w:r>
            <w:proofErr w:type="gramEnd"/>
            <w:r w:rsidRPr="004E1B13">
              <w:rPr>
                <w:sz w:val="20"/>
                <w:szCs w:val="16"/>
              </w:rPr>
              <w:t xml:space="preserve"> „odst. 4“ na „odst. 2 písm. b)“</w:t>
            </w:r>
          </w:p>
        </w:tc>
        <w:tc>
          <w:tcPr>
            <w:tcW w:w="633" w:type="dxa"/>
            <w:vMerge/>
          </w:tcPr>
          <w:p w14:paraId="26E5B09D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14:paraId="5C353DD4" w14:textId="77777777" w:rsidTr="00242E67">
        <w:trPr>
          <w:trHeight w:val="255"/>
        </w:trPr>
        <w:tc>
          <w:tcPr>
            <w:tcW w:w="910" w:type="dxa"/>
            <w:vMerge/>
          </w:tcPr>
          <w:p w14:paraId="47DE9639" w14:textId="77777777" w:rsidR="00046917" w:rsidRDefault="00046917" w:rsidP="00911D1B"/>
        </w:tc>
        <w:tc>
          <w:tcPr>
            <w:tcW w:w="8809" w:type="dxa"/>
          </w:tcPr>
          <w:p w14:paraId="4135EA7D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4E1B13">
              <w:rPr>
                <w:sz w:val="20"/>
              </w:rPr>
              <w:t>RESFuel</w:t>
            </w:r>
            <w:proofErr w:type="spellEnd"/>
            <w:r w:rsidRPr="004E1B13">
              <w:rPr>
                <w:sz w:val="20"/>
              </w:rPr>
              <w:t xml:space="preserve"> –</w:t>
            </w:r>
            <w:r w:rsidRPr="004E1B13">
              <w:rPr>
                <w:sz w:val="20"/>
                <w:szCs w:val="20"/>
              </w:rPr>
              <w:t xml:space="preserve"> nový atribut </w:t>
            </w:r>
            <w:proofErr w:type="spellStart"/>
            <w:r w:rsidRPr="004E1B13">
              <w:rPr>
                <w:i/>
                <w:sz w:val="20"/>
                <w:szCs w:val="20"/>
              </w:rPr>
              <w:t>purchased-fuel-price</w:t>
            </w:r>
            <w:proofErr w:type="spellEnd"/>
            <w:r w:rsidRPr="004E1B13">
              <w:rPr>
                <w:sz w:val="20"/>
                <w:szCs w:val="20"/>
              </w:rPr>
              <w:t xml:space="preserve"> elementu </w:t>
            </w:r>
            <w:r w:rsidRPr="004E1B13">
              <w:rPr>
                <w:i/>
                <w:sz w:val="20"/>
                <w:szCs w:val="20"/>
              </w:rPr>
              <w:t>Data:</w:t>
            </w:r>
          </w:p>
          <w:p w14:paraId="4C7198D2" w14:textId="77777777"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4E1B13">
              <w:rPr>
                <w:iCs/>
                <w:sz w:val="20"/>
                <w:szCs w:val="20"/>
              </w:rPr>
              <w:t>purchased-fuel-</w:t>
            </w:r>
            <w:proofErr w:type="gramStart"/>
            <w:r w:rsidRPr="004E1B13">
              <w:rPr>
                <w:iCs/>
                <w:sz w:val="20"/>
                <w:szCs w:val="20"/>
              </w:rPr>
              <w:t>price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- </w:t>
            </w:r>
            <w:r w:rsidRPr="004E1B13">
              <w:rPr>
                <w:sz w:val="20"/>
              </w:rPr>
              <w:t>Cena</w:t>
            </w:r>
            <w:proofErr w:type="gramEnd"/>
            <w:r w:rsidRPr="004E1B13">
              <w:rPr>
                <w:sz w:val="20"/>
              </w:rPr>
              <w:t xml:space="preserve"> nakoupeného zdroje</w:t>
            </w:r>
          </w:p>
        </w:tc>
        <w:tc>
          <w:tcPr>
            <w:tcW w:w="633" w:type="dxa"/>
            <w:vMerge/>
          </w:tcPr>
          <w:p w14:paraId="3D00A135" w14:textId="77777777"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CC6E3F0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191C41D" w14:textId="77777777" w:rsidR="0007589B" w:rsidRDefault="0007589B" w:rsidP="00911D1B">
            <w:r>
              <w:t>7.2.2022</w:t>
            </w:r>
          </w:p>
        </w:tc>
        <w:tc>
          <w:tcPr>
            <w:tcW w:w="8809" w:type="dxa"/>
          </w:tcPr>
          <w:p w14:paraId="501D34B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0B7B784B" w14:textId="77777777" w:rsidR="0007589B" w:rsidRPr="001E3B99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TD7 – Roční výkaz k transformaci výroby tepla</w:t>
            </w:r>
          </w:p>
          <w:p w14:paraId="1AC29C35" w14:textId="77777777" w:rsidR="0007589B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TD9 – Opis ročního výkazu k transformaci výroby tepla</w:t>
            </w:r>
          </w:p>
          <w:p w14:paraId="36EF5141" w14:textId="77777777" w:rsidR="0007589B" w:rsidRPr="004E1B13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lastRenderedPageBreak/>
              <w:t>•</w:t>
            </w:r>
            <w:r w:rsidRPr="001E3B99">
              <w:rPr>
                <w:iCs/>
                <w:sz w:val="20"/>
                <w:szCs w:val="20"/>
              </w:rPr>
              <w:tab/>
              <w:t>TDC – Výpis ročních výkazů k transformaci výroby tepla</w:t>
            </w:r>
          </w:p>
        </w:tc>
        <w:tc>
          <w:tcPr>
            <w:tcW w:w="633" w:type="dxa"/>
            <w:vMerge w:val="restart"/>
          </w:tcPr>
          <w:p w14:paraId="160D06B4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V1.20</w:t>
            </w:r>
          </w:p>
        </w:tc>
      </w:tr>
      <w:tr w:rsidR="0007589B" w14:paraId="357E0482" w14:textId="77777777" w:rsidTr="00242E67">
        <w:trPr>
          <w:trHeight w:val="255"/>
        </w:trPr>
        <w:tc>
          <w:tcPr>
            <w:tcW w:w="910" w:type="dxa"/>
            <w:vMerge/>
          </w:tcPr>
          <w:p w14:paraId="452318AC" w14:textId="77777777" w:rsidR="0007589B" w:rsidRDefault="0007589B" w:rsidP="00911D1B"/>
        </w:tc>
        <w:tc>
          <w:tcPr>
            <w:tcW w:w="8809" w:type="dxa"/>
          </w:tcPr>
          <w:p w14:paraId="6E7657F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4D18DA78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TD8 – Potvrzení/chyba v ročním výkazu k transformaci výroby tepla</w:t>
            </w:r>
          </w:p>
          <w:p w14:paraId="4D821BAA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TDB – Potvrzení/chyba v dotazu na roční výkaz k transformaci výroby tepla</w:t>
            </w:r>
          </w:p>
        </w:tc>
        <w:tc>
          <w:tcPr>
            <w:tcW w:w="633" w:type="dxa"/>
            <w:vMerge/>
          </w:tcPr>
          <w:p w14:paraId="136C1C15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7EEE6BBF" w14:textId="77777777" w:rsidTr="00242E67">
        <w:trPr>
          <w:trHeight w:val="255"/>
        </w:trPr>
        <w:tc>
          <w:tcPr>
            <w:tcW w:w="910" w:type="dxa"/>
            <w:vMerge/>
          </w:tcPr>
          <w:p w14:paraId="3E7FAF84" w14:textId="77777777" w:rsidR="0007589B" w:rsidRDefault="0007589B" w:rsidP="00911D1B"/>
        </w:tc>
        <w:tc>
          <w:tcPr>
            <w:tcW w:w="8809" w:type="dxa"/>
          </w:tcPr>
          <w:p w14:paraId="437D2EF3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proofErr w:type="gramStart"/>
            <w:r w:rsidRPr="00D51EC7"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>doplnění</w:t>
            </w:r>
            <w:proofErr w:type="gramEnd"/>
            <w:r w:rsidRPr="004E1B13">
              <w:rPr>
                <w:iCs/>
                <w:sz w:val="20"/>
                <w:szCs w:val="20"/>
              </w:rPr>
              <w:t xml:space="preserve">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14:paraId="347EEB82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TDA – Dotaz na roční výkaz k transformaci výroby tepla</w:t>
            </w:r>
          </w:p>
        </w:tc>
        <w:tc>
          <w:tcPr>
            <w:tcW w:w="633" w:type="dxa"/>
            <w:vMerge/>
          </w:tcPr>
          <w:p w14:paraId="041D9BCB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AE58C11" w14:textId="77777777" w:rsidTr="00242E67">
        <w:trPr>
          <w:trHeight w:val="255"/>
        </w:trPr>
        <w:tc>
          <w:tcPr>
            <w:tcW w:w="910" w:type="dxa"/>
            <w:vMerge/>
          </w:tcPr>
          <w:p w14:paraId="1BA876A6" w14:textId="77777777" w:rsidR="0007589B" w:rsidRDefault="0007589B" w:rsidP="00911D1B"/>
        </w:tc>
        <w:tc>
          <w:tcPr>
            <w:tcW w:w="8809" w:type="dxa"/>
          </w:tcPr>
          <w:p w14:paraId="28DC8650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r w:rsidRPr="0013756B"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13756B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2F1973E5" w14:textId="77777777" w:rsidR="0007589B" w:rsidRPr="0013756B" w:rsidRDefault="0007589B" w:rsidP="0013756B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  <w:sz w:val="20"/>
                <w:szCs w:val="20"/>
              </w:rPr>
            </w:pPr>
            <w:r w:rsidRPr="003F560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633" w:type="dxa"/>
            <w:vMerge/>
          </w:tcPr>
          <w:p w14:paraId="7E7FE0F1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0481F027" w14:textId="77777777" w:rsidTr="00242E67">
        <w:trPr>
          <w:trHeight w:val="255"/>
        </w:trPr>
        <w:tc>
          <w:tcPr>
            <w:tcW w:w="910" w:type="dxa"/>
            <w:vMerge/>
          </w:tcPr>
          <w:p w14:paraId="233B2E3C" w14:textId="77777777" w:rsidR="0007589B" w:rsidRDefault="0007589B" w:rsidP="00911D1B"/>
        </w:tc>
        <w:tc>
          <w:tcPr>
            <w:tcW w:w="8809" w:type="dxa"/>
          </w:tcPr>
          <w:p w14:paraId="30698745" w14:textId="77777777"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přidán nový atribut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633" w:type="dxa"/>
            <w:vMerge/>
          </w:tcPr>
          <w:p w14:paraId="5B7722E1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310760DB" w14:textId="77777777" w:rsidTr="00242E67">
        <w:trPr>
          <w:trHeight w:val="255"/>
        </w:trPr>
        <w:tc>
          <w:tcPr>
            <w:tcW w:w="910" w:type="dxa"/>
            <w:vMerge/>
          </w:tcPr>
          <w:p w14:paraId="07E6B68D" w14:textId="77777777" w:rsidR="0007589B" w:rsidRDefault="0007589B" w:rsidP="00911D1B"/>
        </w:tc>
        <w:tc>
          <w:tcPr>
            <w:tcW w:w="8809" w:type="dxa"/>
          </w:tcPr>
          <w:p w14:paraId="38F60368" w14:textId="77777777" w:rsidR="0007589B" w:rsidRDefault="0007589B" w:rsidP="00FF69FF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enumerace atributu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7475B6"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7475B6">
              <w:rPr>
                <w:i/>
                <w:iCs/>
                <w:sz w:val="20"/>
                <w:szCs w:val="20"/>
              </w:rPr>
              <w:t>Data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14:paraId="50ED91DC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T_GCR_20</w:t>
            </w:r>
            <w:r w:rsidRPr="007475B6">
              <w:rPr>
                <w:iCs/>
                <w:sz w:val="20"/>
                <w:szCs w:val="20"/>
              </w:rPr>
              <w:tab/>
              <w:t>Množství tepla vyrobeného ve výrobně tepla z neobnovitelného zdroje, které bylo dodáno do rozvodného tepelného zařízení soustavy zásobování tepelnou energií umístěného na území České republiky</w:t>
            </w:r>
          </w:p>
          <w:p w14:paraId="45018009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T_GCR_21</w:t>
            </w:r>
            <w:r w:rsidRPr="007475B6">
              <w:rPr>
                <w:iCs/>
                <w:sz w:val="20"/>
                <w:szCs w:val="20"/>
              </w:rPr>
              <w:tab/>
              <w:t>Množství tepla, na které se přechodná transformační podpora tepla nevztahuje</w:t>
            </w:r>
          </w:p>
          <w:p w14:paraId="6599AE50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T_GCR_23</w:t>
            </w:r>
            <w:r w:rsidRPr="007475B6">
              <w:rPr>
                <w:iCs/>
                <w:sz w:val="20"/>
                <w:szCs w:val="20"/>
              </w:rPr>
              <w:tab/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  <w:tc>
          <w:tcPr>
            <w:tcW w:w="633" w:type="dxa"/>
            <w:vMerge/>
          </w:tcPr>
          <w:p w14:paraId="53C1131F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4880F25F" w14:textId="77777777" w:rsidTr="00242E67">
        <w:trPr>
          <w:trHeight w:val="255"/>
        </w:trPr>
        <w:tc>
          <w:tcPr>
            <w:tcW w:w="910" w:type="dxa"/>
            <w:vMerge/>
          </w:tcPr>
          <w:p w14:paraId="031B8E2D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329F4F1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0BA69BEC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14:paraId="11B8531A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14:paraId="6758BFE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  <w:p w14:paraId="52C79268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sustainability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>-plant-</w:t>
            </w:r>
            <w:proofErr w:type="spellStart"/>
            <w:proofErr w:type="gramStart"/>
            <w:r w:rsidRPr="007475B6">
              <w:rPr>
                <w:iCs/>
                <w:sz w:val="20"/>
                <w:szCs w:val="20"/>
              </w:rPr>
              <w:t>category</w:t>
            </w:r>
            <w:proofErr w:type="spellEnd"/>
            <w:r>
              <w:rPr>
                <w:iCs/>
                <w:sz w:val="20"/>
                <w:szCs w:val="20"/>
              </w:rPr>
              <w:t xml:space="preserve"> - </w:t>
            </w:r>
            <w:r w:rsidRPr="007475B6">
              <w:rPr>
                <w:iCs/>
                <w:sz w:val="20"/>
                <w:szCs w:val="20"/>
              </w:rPr>
              <w:t>Kategorie</w:t>
            </w:r>
            <w:proofErr w:type="gramEnd"/>
            <w:r w:rsidRPr="007475B6">
              <w:rPr>
                <w:iCs/>
                <w:sz w:val="20"/>
                <w:szCs w:val="20"/>
              </w:rPr>
              <w:t xml:space="preserve"> výrobny pro kontrolu plnění kritérií udržitelnosti</w:t>
            </w:r>
          </w:p>
          <w:p w14:paraId="4D48792C" w14:textId="77777777" w:rsidR="0007589B" w:rsidRDefault="0007589B" w:rsidP="009F6A4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9F6A49">
              <w:rPr>
                <w:iCs/>
                <w:sz w:val="20"/>
                <w:szCs w:val="20"/>
              </w:rPr>
              <w:t>auction</w:t>
            </w:r>
            <w:proofErr w:type="spellEnd"/>
            <w:r w:rsidRPr="009F6A49">
              <w:rPr>
                <w:iCs/>
                <w:sz w:val="20"/>
                <w:szCs w:val="20"/>
              </w:rPr>
              <w:t>-source-</w:t>
            </w:r>
            <w:proofErr w:type="gramStart"/>
            <w:r w:rsidRPr="009F6A49">
              <w:rPr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9F6A49">
              <w:rPr>
                <w:iCs/>
                <w:sz w:val="20"/>
                <w:szCs w:val="20"/>
              </w:rPr>
              <w:t>Identifikace</w:t>
            </w:r>
            <w:proofErr w:type="gramEnd"/>
            <w:r w:rsidRPr="009F6A49">
              <w:rPr>
                <w:iCs/>
                <w:sz w:val="20"/>
                <w:szCs w:val="20"/>
              </w:rPr>
              <w:t xml:space="preserve"> výrobny elektřiny z rozhodnutí o udělení práva na podporu z aukce</w:t>
            </w:r>
          </w:p>
        </w:tc>
        <w:tc>
          <w:tcPr>
            <w:tcW w:w="633" w:type="dxa"/>
            <w:vMerge/>
          </w:tcPr>
          <w:p w14:paraId="705D5B35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6EBB149D" w14:textId="77777777" w:rsidTr="00242E67">
        <w:trPr>
          <w:trHeight w:val="255"/>
        </w:trPr>
        <w:tc>
          <w:tcPr>
            <w:tcW w:w="910" w:type="dxa"/>
            <w:vMerge/>
          </w:tcPr>
          <w:p w14:paraId="15DEF291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50C662A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14:paraId="67B829A7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14:paraId="1F22E80D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14:paraId="192D0248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</w:tc>
        <w:tc>
          <w:tcPr>
            <w:tcW w:w="633" w:type="dxa"/>
            <w:vMerge/>
          </w:tcPr>
          <w:p w14:paraId="6EBD498A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794A4697" w14:textId="77777777" w:rsidTr="00242E67">
        <w:trPr>
          <w:trHeight w:val="255"/>
        </w:trPr>
        <w:tc>
          <w:tcPr>
            <w:tcW w:w="910" w:type="dxa"/>
            <w:vMerge/>
          </w:tcPr>
          <w:p w14:paraId="1A12B104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A1DA22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elementu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3DE342E8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SPLN_UDRZ – Doklad o splnění kritérií udržitelnosti (dle čl. 30 odst. 5 směrnice 2018/2001/EU)</w:t>
            </w:r>
          </w:p>
          <w:p w14:paraId="528A9EB7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SPLN_EMIS – Doklad o splnění úspor emisí skleníkových plynů (dle čl. 30 odst. 5 směrnice 2018/2001/EU)</w:t>
            </w:r>
          </w:p>
        </w:tc>
        <w:tc>
          <w:tcPr>
            <w:tcW w:w="633" w:type="dxa"/>
            <w:vMerge/>
          </w:tcPr>
          <w:p w14:paraId="2AF7A38E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14:paraId="623220DD" w14:textId="77777777" w:rsidTr="00242E67">
        <w:trPr>
          <w:trHeight w:val="255"/>
        </w:trPr>
        <w:tc>
          <w:tcPr>
            <w:tcW w:w="910" w:type="dxa"/>
            <w:vMerge/>
          </w:tcPr>
          <w:p w14:paraId="3182FE0D" w14:textId="77777777"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959017B" w14:textId="77777777"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elementu </w:t>
            </w:r>
            <w:r w:rsidRPr="007475B6">
              <w:rPr>
                <w:i/>
                <w:iCs/>
                <w:sz w:val="20"/>
                <w:szCs w:val="20"/>
              </w:rPr>
              <w:t>Source</w:t>
            </w:r>
            <w:r>
              <w:rPr>
                <w:iCs/>
                <w:sz w:val="20"/>
                <w:szCs w:val="20"/>
              </w:rPr>
              <w:t xml:space="preserve"> o element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633" w:type="dxa"/>
            <w:vMerge/>
          </w:tcPr>
          <w:p w14:paraId="369A8D79" w14:textId="77777777"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90320C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3823AA2F" w14:textId="77777777" w:rsidR="00497E15" w:rsidRPr="007475B6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5.4.2022</w:t>
            </w:r>
          </w:p>
        </w:tc>
        <w:tc>
          <w:tcPr>
            <w:tcW w:w="8809" w:type="dxa"/>
          </w:tcPr>
          <w:p w14:paraId="4B449621" w14:textId="77777777" w:rsidR="00497E15" w:rsidRPr="00034E11" w:rsidRDefault="00497E15" w:rsidP="00B232E5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chp</w:t>
            </w:r>
            <w:proofErr w:type="spellEnd"/>
            <w:r w:rsidRPr="00034E11">
              <w:rPr>
                <w:i/>
                <w:sz w:val="20"/>
              </w:rPr>
              <w:t>-</w:t>
            </w:r>
            <w:proofErr w:type="spellStart"/>
            <w:r w:rsidRPr="00034E11">
              <w:rPr>
                <w:i/>
                <w:sz w:val="20"/>
              </w:rPr>
              <w:t>promotion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034E11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034E11">
              <w:rPr>
                <w:i/>
                <w:iCs/>
                <w:sz w:val="20"/>
                <w:szCs w:val="20"/>
              </w:rPr>
              <w:t>PromotionData</w:t>
            </w:r>
            <w:proofErr w:type="spellEnd"/>
            <w:r w:rsidRPr="00034E11">
              <w:rPr>
                <w:i/>
                <w:iCs/>
                <w:sz w:val="20"/>
                <w:szCs w:val="20"/>
              </w:rPr>
              <w:t>.</w:t>
            </w:r>
          </w:p>
          <w:p w14:paraId="21404DA7" w14:textId="77777777" w:rsidR="00497E15" w:rsidRPr="00034E11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chp</w:t>
            </w:r>
            <w:proofErr w:type="spellEnd"/>
            <w:r w:rsidRPr="00034E11">
              <w:rPr>
                <w:sz w:val="20"/>
              </w:rPr>
              <w:t>-</w:t>
            </w:r>
            <w:proofErr w:type="spellStart"/>
            <w:r w:rsidRPr="00034E11">
              <w:rPr>
                <w:sz w:val="20"/>
              </w:rPr>
              <w:t>promotion</w:t>
            </w:r>
            <w:proofErr w:type="spellEnd"/>
            <w:r w:rsidRPr="00034E11">
              <w:rPr>
                <w:sz w:val="20"/>
              </w:rPr>
              <w:t>-</w:t>
            </w:r>
            <w:proofErr w:type="gramStart"/>
            <w:r w:rsidRPr="00034E11">
              <w:rPr>
                <w:sz w:val="20"/>
              </w:rPr>
              <w:t>type -</w:t>
            </w:r>
            <w:r w:rsidRPr="00034E11">
              <w:rPr>
                <w:i/>
                <w:sz w:val="20"/>
              </w:rPr>
              <w:t xml:space="preserve"> </w:t>
            </w:r>
            <w:r w:rsidR="007F7224" w:rsidRPr="007F7224">
              <w:rPr>
                <w:sz w:val="20"/>
              </w:rPr>
              <w:t>Forma</w:t>
            </w:r>
            <w:proofErr w:type="gramEnd"/>
            <w:r w:rsidR="007F7224" w:rsidRPr="007F7224">
              <w:rPr>
                <w:sz w:val="20"/>
              </w:rPr>
              <w:t xml:space="preserve"> podpory KVET</w:t>
            </w:r>
          </w:p>
        </w:tc>
        <w:tc>
          <w:tcPr>
            <w:tcW w:w="633" w:type="dxa"/>
            <w:vMerge w:val="restart"/>
          </w:tcPr>
          <w:p w14:paraId="3AEFB518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497E15" w14:paraId="3D20FABF" w14:textId="77777777" w:rsidTr="00242E67">
        <w:trPr>
          <w:trHeight w:val="255"/>
        </w:trPr>
        <w:tc>
          <w:tcPr>
            <w:tcW w:w="910" w:type="dxa"/>
            <w:vMerge/>
          </w:tcPr>
          <w:p w14:paraId="280C4715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A0FC897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RESSourceGas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parent-producer-eic</w:t>
            </w:r>
            <w:proofErr w:type="spellEnd"/>
            <w:r w:rsidRPr="00034E11">
              <w:rPr>
                <w:i/>
                <w:sz w:val="20"/>
              </w:rPr>
              <w:t xml:space="preserve"> </w:t>
            </w:r>
            <w:r w:rsidRPr="00034E11">
              <w:rPr>
                <w:iCs/>
                <w:sz w:val="20"/>
                <w:szCs w:val="20"/>
              </w:rPr>
              <w:t xml:space="preserve">elementu </w:t>
            </w:r>
            <w:r w:rsidRPr="00034E11">
              <w:rPr>
                <w:i/>
                <w:iCs/>
                <w:sz w:val="20"/>
                <w:szCs w:val="20"/>
              </w:rPr>
              <w:t>Data.</w:t>
            </w:r>
          </w:p>
          <w:p w14:paraId="4A8F5280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parent-producer-</w:t>
            </w:r>
            <w:proofErr w:type="gramStart"/>
            <w:r w:rsidRPr="00034E11">
              <w:rPr>
                <w:sz w:val="20"/>
              </w:rPr>
              <w:t>eic</w:t>
            </w:r>
            <w:proofErr w:type="spellEnd"/>
            <w:r w:rsidRPr="00034E11">
              <w:rPr>
                <w:sz w:val="20"/>
              </w:rPr>
              <w:t xml:space="preserve"> - </w:t>
            </w:r>
            <w:r w:rsidR="007F7224" w:rsidRPr="007F7224">
              <w:rPr>
                <w:sz w:val="20"/>
              </w:rPr>
              <w:t>EIC</w:t>
            </w:r>
            <w:proofErr w:type="gramEnd"/>
            <w:r w:rsidR="007F7224" w:rsidRPr="007F7224">
              <w:rPr>
                <w:sz w:val="20"/>
              </w:rPr>
              <w:t xml:space="preserve"> jiného výrobce plynu</w:t>
            </w:r>
          </w:p>
        </w:tc>
        <w:tc>
          <w:tcPr>
            <w:tcW w:w="633" w:type="dxa"/>
            <w:vMerge/>
          </w:tcPr>
          <w:p w14:paraId="775CC5E6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26129033" w14:textId="77777777" w:rsidTr="00242E67">
        <w:trPr>
          <w:trHeight w:val="255"/>
        </w:trPr>
        <w:tc>
          <w:tcPr>
            <w:tcW w:w="910" w:type="dxa"/>
            <w:vMerge/>
          </w:tcPr>
          <w:p w14:paraId="35404455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D8A4DA3" w14:textId="77777777" w:rsidR="00497E15" w:rsidRPr="00034E11" w:rsidRDefault="00497E15" w:rsidP="003E1EBB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 </w:t>
            </w:r>
            <w:proofErr w:type="spellStart"/>
            <w:r w:rsidRPr="00034E11">
              <w:rPr>
                <w:sz w:val="20"/>
              </w:rPr>
              <w:t>RESSource</w:t>
            </w:r>
            <w:proofErr w:type="spellEnd"/>
            <w:r w:rsidRPr="00034E11">
              <w:rPr>
                <w:sz w:val="20"/>
              </w:rPr>
              <w:t xml:space="preserve"> a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r w:rsidRPr="00034E11">
              <w:rPr>
                <w:i/>
                <w:sz w:val="20"/>
              </w:rPr>
              <w:t>source-type</w:t>
            </w:r>
            <w:r w:rsidRPr="00034E11">
              <w:rPr>
                <w:sz w:val="20"/>
              </w:rPr>
              <w:t>:</w:t>
            </w:r>
          </w:p>
          <w:p w14:paraId="3DD16179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SP – Skládkový plyn</w:t>
            </w:r>
          </w:p>
          <w:p w14:paraId="24953128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KP – Kalový plyn</w:t>
            </w:r>
          </w:p>
        </w:tc>
        <w:tc>
          <w:tcPr>
            <w:tcW w:w="633" w:type="dxa"/>
            <w:vMerge/>
          </w:tcPr>
          <w:p w14:paraId="0A8B88FA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5B80D58" w14:textId="77777777" w:rsidTr="00242E67">
        <w:trPr>
          <w:trHeight w:val="255"/>
        </w:trPr>
        <w:tc>
          <w:tcPr>
            <w:tcW w:w="910" w:type="dxa"/>
            <w:vMerge/>
          </w:tcPr>
          <w:p w14:paraId="3132C2E7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36BF19C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proofErr w:type="spellStart"/>
            <w:r w:rsidR="00B14185">
              <w:rPr>
                <w:i/>
                <w:sz w:val="20"/>
              </w:rPr>
              <w:t>item</w:t>
            </w:r>
            <w:proofErr w:type="spellEnd"/>
            <w:r w:rsidRPr="00034E11">
              <w:rPr>
                <w:i/>
                <w:sz w:val="20"/>
              </w:rPr>
              <w:t>-id</w:t>
            </w:r>
            <w:r w:rsidRPr="00034E11">
              <w:rPr>
                <w:sz w:val="20"/>
              </w:rPr>
              <w:t>:</w:t>
            </w:r>
          </w:p>
          <w:p w14:paraId="5F20B168" w14:textId="77777777"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lastRenderedPageBreak/>
              <w:t xml:space="preserve">SP – </w:t>
            </w:r>
            <w:proofErr w:type="gramStart"/>
            <w:r w:rsidRPr="00034E11">
              <w:rPr>
                <w:sz w:val="20"/>
              </w:rPr>
              <w:t>Zelený</w:t>
            </w:r>
            <w:proofErr w:type="gramEnd"/>
            <w:r w:rsidRPr="00034E11">
              <w:rPr>
                <w:sz w:val="20"/>
              </w:rPr>
              <w:t xml:space="preserve"> bonus za </w:t>
            </w:r>
            <w:proofErr w:type="gramStart"/>
            <w:r w:rsidRPr="00034E11">
              <w:rPr>
                <w:sz w:val="20"/>
              </w:rPr>
              <w:t>elektřinu - skládkový</w:t>
            </w:r>
            <w:proofErr w:type="gramEnd"/>
            <w:r w:rsidRPr="00034E11">
              <w:rPr>
                <w:sz w:val="20"/>
              </w:rPr>
              <w:t xml:space="preserve"> plyn</w:t>
            </w:r>
          </w:p>
          <w:p w14:paraId="0442C46B" w14:textId="77777777"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t xml:space="preserve">KP – </w:t>
            </w:r>
            <w:proofErr w:type="gramStart"/>
            <w:r w:rsidRPr="00034E11">
              <w:rPr>
                <w:sz w:val="20"/>
              </w:rPr>
              <w:t>Zelený</w:t>
            </w:r>
            <w:proofErr w:type="gramEnd"/>
            <w:r w:rsidRPr="00034E11">
              <w:rPr>
                <w:sz w:val="20"/>
              </w:rPr>
              <w:t xml:space="preserve"> bonus za </w:t>
            </w:r>
            <w:proofErr w:type="gramStart"/>
            <w:r w:rsidRPr="00034E11">
              <w:rPr>
                <w:sz w:val="20"/>
              </w:rPr>
              <w:t>elektřinu - kalový</w:t>
            </w:r>
            <w:proofErr w:type="gramEnd"/>
            <w:r w:rsidRPr="00034E11">
              <w:rPr>
                <w:sz w:val="20"/>
              </w:rPr>
              <w:t xml:space="preserve"> plyn</w:t>
            </w:r>
          </w:p>
        </w:tc>
        <w:tc>
          <w:tcPr>
            <w:tcW w:w="633" w:type="dxa"/>
            <w:vMerge/>
          </w:tcPr>
          <w:p w14:paraId="1075E3FD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1082B732" w14:textId="77777777" w:rsidTr="00242E67">
        <w:trPr>
          <w:trHeight w:val="255"/>
        </w:trPr>
        <w:tc>
          <w:tcPr>
            <w:tcW w:w="910" w:type="dxa"/>
            <w:vMerge/>
          </w:tcPr>
          <w:p w14:paraId="50E4B7CB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16BC3E1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RESData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proofErr w:type="spellStart"/>
            <w:r w:rsidRPr="00034E11">
              <w:rPr>
                <w:i/>
                <w:sz w:val="20"/>
              </w:rPr>
              <w:t>value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306038">
              <w:rPr>
                <w:sz w:val="20"/>
              </w:rPr>
              <w:t xml:space="preserve"> elementu</w:t>
            </w:r>
            <w:r>
              <w:rPr>
                <w:i/>
                <w:sz w:val="20"/>
              </w:rPr>
              <w:t xml:space="preserve"> Data</w:t>
            </w:r>
            <w:r w:rsidRPr="00034E11">
              <w:rPr>
                <w:sz w:val="20"/>
              </w:rPr>
              <w:t>:</w:t>
            </w:r>
          </w:p>
          <w:p w14:paraId="4E468679" w14:textId="77777777"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sz w:val="20"/>
              </w:rPr>
              <w:t>ROINV – Část poskytnuté investiční podpory, o kterou se sníží výše podpory elektřiny</w:t>
            </w:r>
          </w:p>
        </w:tc>
        <w:tc>
          <w:tcPr>
            <w:tcW w:w="633" w:type="dxa"/>
            <w:vMerge/>
          </w:tcPr>
          <w:p w14:paraId="02A1B3FE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14:paraId="698DF897" w14:textId="77777777" w:rsidTr="00242E67">
        <w:trPr>
          <w:trHeight w:val="255"/>
        </w:trPr>
        <w:tc>
          <w:tcPr>
            <w:tcW w:w="910" w:type="dxa"/>
            <w:vMerge/>
          </w:tcPr>
          <w:p w14:paraId="01BABB2F" w14:textId="77777777"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3AB9F29" w14:textId="77777777" w:rsidR="00497E15" w:rsidRPr="0024662B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4662B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24662B">
              <w:rPr>
                <w:iCs/>
                <w:sz w:val="20"/>
                <w:szCs w:val="20"/>
              </w:rPr>
              <w:t>RESSource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24662B">
              <w:rPr>
                <w:i/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elementu </w:t>
            </w:r>
            <w:r w:rsidRPr="0024662B">
              <w:rPr>
                <w:i/>
                <w:iCs/>
                <w:sz w:val="20"/>
                <w:szCs w:val="20"/>
              </w:rPr>
              <w:t>Data</w:t>
            </w:r>
            <w:r w:rsidRPr="0024662B">
              <w:rPr>
                <w:iCs/>
                <w:sz w:val="20"/>
                <w:szCs w:val="20"/>
              </w:rPr>
              <w:t>.</w:t>
            </w:r>
          </w:p>
          <w:p w14:paraId="1A05E4BB" w14:textId="77777777" w:rsidR="00497E15" w:rsidRPr="00034E11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24662B">
              <w:rPr>
                <w:iCs/>
                <w:sz w:val="20"/>
                <w:szCs w:val="20"/>
              </w:rPr>
              <w:t>overcomp-prevention-</w:t>
            </w:r>
            <w:proofErr w:type="gramStart"/>
            <w:r w:rsidRPr="0024662B">
              <w:rPr>
                <w:iCs/>
                <w:sz w:val="20"/>
                <w:szCs w:val="20"/>
              </w:rPr>
              <w:t>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- Způsob</w:t>
            </w:r>
            <w:proofErr w:type="gramEnd"/>
            <w:r w:rsidRPr="0024662B">
              <w:rPr>
                <w:iCs/>
                <w:sz w:val="20"/>
                <w:szCs w:val="20"/>
              </w:rPr>
              <w:t xml:space="preserve"> výpočtu snížení výše podpory</w:t>
            </w:r>
          </w:p>
        </w:tc>
        <w:tc>
          <w:tcPr>
            <w:tcW w:w="633" w:type="dxa"/>
            <w:vMerge/>
          </w:tcPr>
          <w:p w14:paraId="6F2495A6" w14:textId="77777777"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693C1B" w14:paraId="7C5ABAFE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686994B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16.6.2022</w:t>
            </w:r>
          </w:p>
        </w:tc>
        <w:tc>
          <w:tcPr>
            <w:tcW w:w="8809" w:type="dxa"/>
          </w:tcPr>
          <w:p w14:paraId="74B37CF4" w14:textId="77777777" w:rsidR="00693C1B" w:rsidRPr="0024662B" w:rsidRDefault="00693C1B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Nová definice zprávy RESLICENSE. Popsána v kapitole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</w:rPr>
              <w:instrText xml:space="preserve"> REF _Ref106265582 \r \h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t>5.12</w:t>
            </w:r>
            <w:r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vMerge w:val="restart"/>
          </w:tcPr>
          <w:p w14:paraId="24CD8B03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693C1B" w14:paraId="1F98C661" w14:textId="77777777" w:rsidTr="00242E67">
        <w:trPr>
          <w:trHeight w:val="255"/>
        </w:trPr>
        <w:tc>
          <w:tcPr>
            <w:tcW w:w="910" w:type="dxa"/>
            <w:vMerge/>
          </w:tcPr>
          <w:p w14:paraId="3FC4985C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415E573" w14:textId="77777777" w:rsidR="00693C1B" w:rsidRDefault="00693C1B" w:rsidP="0024662B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RESSettlDoc</w:t>
            </w:r>
            <w:proofErr w:type="spellEnd"/>
            <w:r>
              <w:t xml:space="preserve"> – rozšířena enumerace atributu </w:t>
            </w:r>
            <w:proofErr w:type="spellStart"/>
            <w:r w:rsidRPr="00693C1B">
              <w:rPr>
                <w:i/>
              </w:rPr>
              <w:t>item</w:t>
            </w:r>
            <w:proofErr w:type="spellEnd"/>
            <w:r w:rsidRPr="00693C1B">
              <w:rPr>
                <w:i/>
              </w:rPr>
              <w:t>-id</w:t>
            </w:r>
            <w:r>
              <w:t xml:space="preserve"> elementu </w:t>
            </w:r>
            <w:proofErr w:type="spellStart"/>
            <w:r w:rsidRPr="00693C1B">
              <w:rPr>
                <w:i/>
              </w:rPr>
              <w:t>Item</w:t>
            </w:r>
            <w:proofErr w:type="spellEnd"/>
            <w:r>
              <w:t>:</w:t>
            </w:r>
          </w:p>
          <w:p w14:paraId="0710596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FA0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Sluneční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energie</w:t>
            </w:r>
          </w:p>
          <w:p w14:paraId="19436CC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VA0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Větrné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93C1B">
              <w:rPr>
                <w:iCs/>
                <w:sz w:val="20"/>
                <w:szCs w:val="20"/>
              </w:rPr>
              <w:t>elektárny</w:t>
            </w:r>
            <w:proofErr w:type="spellEnd"/>
          </w:p>
          <w:p w14:paraId="4AB0373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MA0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Malé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vodní elektrárny</w:t>
            </w:r>
          </w:p>
          <w:p w14:paraId="6543835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AA0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Spalování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bioplynu v bioplynových stanic</w:t>
            </w:r>
          </w:p>
          <w:p w14:paraId="6A1351B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DA0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Důlní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plyn</w:t>
            </w:r>
          </w:p>
          <w:p w14:paraId="0232A589" w14:textId="77777777" w:rsid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KA0</w:t>
            </w:r>
            <w:r w:rsidRPr="00693C1B">
              <w:rPr>
                <w:iCs/>
                <w:sz w:val="20"/>
                <w:szCs w:val="20"/>
              </w:rPr>
              <w:tab/>
              <w:t xml:space="preserve">Aukční bonus za </w:t>
            </w:r>
            <w:proofErr w:type="gramStart"/>
            <w:r w:rsidRPr="00693C1B">
              <w:rPr>
                <w:iCs/>
                <w:sz w:val="20"/>
                <w:szCs w:val="20"/>
              </w:rPr>
              <w:t>elektřinu - Kombinovaná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výroba </w:t>
            </w:r>
            <w:proofErr w:type="spellStart"/>
            <w:proofErr w:type="gramStart"/>
            <w:r w:rsidRPr="00693C1B">
              <w:rPr>
                <w:iCs/>
                <w:sz w:val="20"/>
                <w:szCs w:val="20"/>
              </w:rPr>
              <w:t>ele.a</w:t>
            </w:r>
            <w:proofErr w:type="spellEnd"/>
            <w:proofErr w:type="gramEnd"/>
            <w:r w:rsidRPr="00693C1B">
              <w:rPr>
                <w:iCs/>
                <w:sz w:val="20"/>
                <w:szCs w:val="20"/>
              </w:rPr>
              <w:t xml:space="preserve"> tepla</w:t>
            </w:r>
          </w:p>
        </w:tc>
        <w:tc>
          <w:tcPr>
            <w:tcW w:w="633" w:type="dxa"/>
            <w:vMerge/>
          </w:tcPr>
          <w:p w14:paraId="6C053A41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693C1B" w14:paraId="778E7861" w14:textId="77777777" w:rsidTr="00242E67">
        <w:trPr>
          <w:trHeight w:val="255"/>
        </w:trPr>
        <w:tc>
          <w:tcPr>
            <w:tcW w:w="910" w:type="dxa"/>
            <w:vMerge/>
          </w:tcPr>
          <w:p w14:paraId="42FF3DE5" w14:textId="77777777" w:rsidR="00693C1B" w:rsidRDefault="00693C1B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4F65F0B" w14:textId="77777777" w:rsidR="00693C1B" w:rsidRDefault="00693C1B" w:rsidP="0024662B">
            <w:pPr>
              <w:spacing w:after="200" w:line="276" w:lineRule="auto"/>
              <w:contextualSpacing/>
              <w:rPr>
                <w:i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RESFuel</w:t>
            </w:r>
            <w:proofErr w:type="spellEnd"/>
            <w:r>
              <w:t xml:space="preserve"> – rozšířena enumerace atributu </w:t>
            </w:r>
            <w:proofErr w:type="spellStart"/>
            <w:r w:rsidRPr="00693C1B">
              <w:rPr>
                <w:i/>
              </w:rPr>
              <w:t>fuel</w:t>
            </w:r>
            <w:proofErr w:type="spellEnd"/>
            <w:r w:rsidRPr="00693C1B">
              <w:rPr>
                <w:i/>
              </w:rPr>
              <w:t>-type</w:t>
            </w:r>
            <w:r>
              <w:t xml:space="preserve"> elementu </w:t>
            </w:r>
            <w:r w:rsidRPr="00693C1B">
              <w:rPr>
                <w:i/>
              </w:rPr>
              <w:t>Data</w:t>
            </w:r>
            <w:r>
              <w:rPr>
                <w:i/>
              </w:rPr>
              <w:t>:</w:t>
            </w:r>
          </w:p>
          <w:p w14:paraId="0AA9159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a)</w:t>
            </w:r>
          </w:p>
          <w:p w14:paraId="13AD3D1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b)</w:t>
            </w:r>
          </w:p>
          <w:p w14:paraId="780D2D8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c)</w:t>
            </w:r>
          </w:p>
          <w:p w14:paraId="2C99CC7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1.</w:t>
            </w:r>
          </w:p>
          <w:p w14:paraId="23460BC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2.</w:t>
            </w:r>
          </w:p>
          <w:p w14:paraId="513FD37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3.</w:t>
            </w:r>
          </w:p>
          <w:p w14:paraId="18A0A98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4.</w:t>
            </w:r>
          </w:p>
          <w:p w14:paraId="6694F22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5.</w:t>
            </w:r>
          </w:p>
          <w:p w14:paraId="7B1A353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6.</w:t>
            </w:r>
          </w:p>
          <w:p w14:paraId="3777FBD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7.</w:t>
            </w:r>
          </w:p>
          <w:p w14:paraId="1105029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8.</w:t>
            </w:r>
          </w:p>
          <w:p w14:paraId="0841C130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d) 9.</w:t>
            </w:r>
          </w:p>
          <w:p w14:paraId="5D9D0FD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e)</w:t>
            </w:r>
          </w:p>
          <w:p w14:paraId="6D75E79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1.</w:t>
            </w:r>
          </w:p>
          <w:p w14:paraId="5F43BF4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2.</w:t>
            </w:r>
          </w:p>
          <w:p w14:paraId="450D5AF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OP_19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3.</w:t>
            </w:r>
          </w:p>
          <w:p w14:paraId="2C675F3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4.</w:t>
            </w:r>
          </w:p>
          <w:p w14:paraId="14BD992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5.</w:t>
            </w:r>
          </w:p>
          <w:p w14:paraId="48A8450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6.</w:t>
            </w:r>
          </w:p>
          <w:p w14:paraId="7A6D06A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f) 7.</w:t>
            </w:r>
          </w:p>
          <w:p w14:paraId="43A5A1E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g)</w:t>
            </w:r>
          </w:p>
          <w:p w14:paraId="444084A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h)</w:t>
            </w:r>
          </w:p>
          <w:p w14:paraId="7A2E499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i)</w:t>
            </w:r>
          </w:p>
          <w:p w14:paraId="5CCB26C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j)</w:t>
            </w:r>
          </w:p>
          <w:p w14:paraId="789AE41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k)</w:t>
            </w:r>
          </w:p>
          <w:p w14:paraId="692E7EEE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OP_29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l)</w:t>
            </w:r>
          </w:p>
          <w:p w14:paraId="37C8727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m)</w:t>
            </w:r>
          </w:p>
          <w:p w14:paraId="1FDBF854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n)</w:t>
            </w:r>
          </w:p>
          <w:p w14:paraId="54D271B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o)</w:t>
            </w:r>
          </w:p>
          <w:p w14:paraId="2861C3CA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p)</w:t>
            </w:r>
          </w:p>
          <w:p w14:paraId="49A0E058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q)</w:t>
            </w:r>
          </w:p>
          <w:p w14:paraId="3BCB6025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pokročilého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 r)</w:t>
            </w:r>
          </w:p>
          <w:p w14:paraId="04342C8F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lastRenderedPageBreak/>
              <w:t>OP_36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 a)</w:t>
            </w:r>
          </w:p>
          <w:p w14:paraId="609E178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kategorie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 b)</w:t>
            </w:r>
          </w:p>
          <w:p w14:paraId="2BF89A7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a)</w:t>
            </w:r>
          </w:p>
          <w:p w14:paraId="7B4B731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OP_39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b)</w:t>
            </w:r>
          </w:p>
          <w:p w14:paraId="188B36B7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c)</w:t>
            </w:r>
          </w:p>
          <w:p w14:paraId="2FBEB99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d)</w:t>
            </w:r>
          </w:p>
          <w:p w14:paraId="42E3792D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e)</w:t>
            </w:r>
          </w:p>
          <w:p w14:paraId="2BAC9595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f)</w:t>
            </w:r>
          </w:p>
          <w:p w14:paraId="16F32DA1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g)</w:t>
            </w:r>
          </w:p>
          <w:p w14:paraId="0A2A2B5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h)</w:t>
            </w:r>
          </w:p>
          <w:p w14:paraId="0ECC9440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OP_46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i)</w:t>
            </w:r>
          </w:p>
          <w:p w14:paraId="59601C3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OP_47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j)</w:t>
            </w:r>
          </w:p>
          <w:p w14:paraId="57272FF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OP_48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k)</w:t>
            </w:r>
          </w:p>
          <w:p w14:paraId="1567E33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OP_49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1.</w:t>
            </w:r>
          </w:p>
          <w:p w14:paraId="4D8539BB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OP_50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2.</w:t>
            </w:r>
          </w:p>
          <w:p w14:paraId="0B0498F9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OP_51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3.</w:t>
            </w:r>
          </w:p>
          <w:p w14:paraId="4A6D3A5C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OP_52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4.</w:t>
            </w:r>
          </w:p>
          <w:p w14:paraId="5B64B436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OP_53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5.</w:t>
            </w:r>
          </w:p>
          <w:p w14:paraId="41625ED3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OP_54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6.</w:t>
            </w:r>
          </w:p>
          <w:p w14:paraId="75DC8B02" w14:textId="77777777" w:rsidR="00693C1B" w:rsidRPr="00693C1B" w:rsidRDefault="00693C1B" w:rsidP="00693C1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93C1B">
              <w:rPr>
                <w:iCs/>
                <w:sz w:val="20"/>
                <w:szCs w:val="20"/>
              </w:rPr>
              <w:t>OP_55</w:t>
            </w:r>
            <w:r w:rsidRPr="00693C1B">
              <w:rPr>
                <w:iCs/>
                <w:sz w:val="20"/>
                <w:szCs w:val="20"/>
              </w:rPr>
              <w:tab/>
              <w:t xml:space="preserve">Suroviny pro výrobu ostatního bioplynu a </w:t>
            </w:r>
            <w:proofErr w:type="gramStart"/>
            <w:r w:rsidRPr="00693C1B">
              <w:rPr>
                <w:iCs/>
                <w:sz w:val="20"/>
                <w:szCs w:val="20"/>
              </w:rPr>
              <w:t>biometanu - druh</w:t>
            </w:r>
            <w:proofErr w:type="gramEnd"/>
            <w:r w:rsidRPr="00693C1B">
              <w:rPr>
                <w:iCs/>
                <w:sz w:val="20"/>
                <w:szCs w:val="20"/>
              </w:rPr>
              <w:t xml:space="preserve"> l) 7.</w:t>
            </w:r>
          </w:p>
        </w:tc>
        <w:tc>
          <w:tcPr>
            <w:tcW w:w="633" w:type="dxa"/>
            <w:vMerge/>
          </w:tcPr>
          <w:p w14:paraId="28CDBB12" w14:textId="77777777" w:rsidR="00693C1B" w:rsidRDefault="00693C1B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A61D3E" w14:paraId="308CBC4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2FAD0F16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21.7.2022</w:t>
            </w:r>
          </w:p>
        </w:tc>
        <w:tc>
          <w:tcPr>
            <w:tcW w:w="8809" w:type="dxa"/>
          </w:tcPr>
          <w:p w14:paraId="1D287D8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r w:rsidRPr="00A61D3E">
              <w:rPr>
                <w:szCs w:val="22"/>
              </w:rPr>
              <w:t>RESFuel</w:t>
            </w:r>
            <w:proofErr w:type="spellEnd"/>
            <w:r w:rsidRPr="00A61D3E">
              <w:rPr>
                <w:szCs w:val="22"/>
              </w:rPr>
              <w:t xml:space="preserve"> – element </w:t>
            </w:r>
            <w:r w:rsidRPr="00A61D3E">
              <w:rPr>
                <w:i/>
                <w:szCs w:val="22"/>
              </w:rPr>
              <w:t>Data</w:t>
            </w:r>
            <w:r w:rsidRPr="00A61D3E">
              <w:rPr>
                <w:szCs w:val="22"/>
              </w:rPr>
              <w:t xml:space="preserve"> rozšířen o nové atributy:</w:t>
            </w:r>
          </w:p>
          <w:p w14:paraId="3565A420" w14:textId="77777777" w:rsidR="00A61D3E" w:rsidRPr="00A61D3E" w:rsidRDefault="00A61D3E" w:rsidP="00A61D3E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criteria</w:t>
            </w:r>
            <w:proofErr w:type="spellEnd"/>
            <w:r w:rsidRPr="00A61D3E">
              <w:rPr>
                <w:rFonts w:ascii="Times New Roman" w:hAnsi="Times New Roman"/>
              </w:rPr>
              <w:t>-doc-id –Označení dokladu prokazujícího splnění kritérií udržitelnosti a úspory emisí skleníkových plynů</w:t>
            </w:r>
          </w:p>
          <w:p w14:paraId="17563CEA" w14:textId="77777777" w:rsidR="00A61D3E" w:rsidRPr="00A61D3E" w:rsidRDefault="00A61D3E" w:rsidP="00A61D3E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energy-yield</w:t>
            </w:r>
            <w:proofErr w:type="spellEnd"/>
            <w:r w:rsidRPr="00A61D3E">
              <w:rPr>
                <w:rFonts w:ascii="Times New Roman" w:hAnsi="Times New Roman"/>
              </w:rPr>
              <w:t xml:space="preserve"> –Energetická výtěžnost vstupní suroviny (GJ/t)</w:t>
            </w:r>
          </w:p>
          <w:p w14:paraId="626B95F4" w14:textId="77777777" w:rsidR="00A61D3E" w:rsidRPr="00A61D3E" w:rsidRDefault="00A61D3E" w:rsidP="0024662B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61D3E">
              <w:rPr>
                <w:rFonts w:ascii="Times New Roman" w:hAnsi="Times New Roman"/>
              </w:rPr>
              <w:t>biomethane-produced</w:t>
            </w:r>
            <w:proofErr w:type="spellEnd"/>
            <w:r w:rsidRPr="00A61D3E">
              <w:rPr>
                <w:rFonts w:ascii="Times New Roman" w:hAnsi="Times New Roman"/>
              </w:rPr>
              <w:t xml:space="preserve"> –Vyrobené množství biometanu (tis.m3)</w:t>
            </w:r>
          </w:p>
        </w:tc>
        <w:tc>
          <w:tcPr>
            <w:tcW w:w="633" w:type="dxa"/>
            <w:vMerge w:val="restart"/>
          </w:tcPr>
          <w:p w14:paraId="54648D47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A61D3E" w14:paraId="026ECFEF" w14:textId="77777777" w:rsidTr="00242E67">
        <w:trPr>
          <w:trHeight w:val="255"/>
        </w:trPr>
        <w:tc>
          <w:tcPr>
            <w:tcW w:w="910" w:type="dxa"/>
            <w:vMerge/>
          </w:tcPr>
          <w:p w14:paraId="221ECCD3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2A491D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/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 w:rsidRPr="00A61D3E">
              <w:rPr>
                <w:szCs w:val="22"/>
              </w:rPr>
              <w:t>RESData</w:t>
            </w:r>
            <w:proofErr w:type="spellEnd"/>
            <w:r w:rsidRPr="00A61D3E">
              <w:rPr>
                <w:szCs w:val="22"/>
              </w:rPr>
              <w:t xml:space="preserve"> - rozšířen</w:t>
            </w:r>
            <w:proofErr w:type="gramEnd"/>
            <w:r w:rsidRPr="00A61D3E">
              <w:rPr>
                <w:szCs w:val="22"/>
              </w:rPr>
              <w:t xml:space="preserve"> číselník atributu </w:t>
            </w:r>
            <w:proofErr w:type="spellStart"/>
            <w:r w:rsidRPr="00A61D3E">
              <w:rPr>
                <w:i/>
                <w:szCs w:val="22"/>
              </w:rPr>
              <w:t>value</w:t>
            </w:r>
            <w:proofErr w:type="spellEnd"/>
            <w:r w:rsidRPr="00A61D3E">
              <w:rPr>
                <w:i/>
                <w:szCs w:val="22"/>
              </w:rPr>
              <w:t>-type</w:t>
            </w:r>
            <w:r w:rsidRPr="00A61D3E">
              <w:rPr>
                <w:szCs w:val="22"/>
              </w:rPr>
              <w:t xml:space="preserve"> elementu </w:t>
            </w:r>
            <w:r w:rsidRPr="00A61D3E">
              <w:rPr>
                <w:i/>
                <w:szCs w:val="22"/>
              </w:rPr>
              <w:t>Data:</w:t>
            </w:r>
          </w:p>
          <w:p w14:paraId="4E7CDBF9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CHP_29 - Maximální množství elektřiny, na které se podpora v kalendářním roce vztahuje</w:t>
            </w:r>
          </w:p>
          <w:p w14:paraId="270FAFA2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CHP_30 - Minimální podíl tepla dodávaného do soustavy zásobování teplem po dobu 5 let od uvedení do provozu</w:t>
            </w:r>
          </w:p>
          <w:p w14:paraId="1FD19AF7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CHP_31 - Dosažený podíl tepla dodávaného do soustavy zásobování teplem</w:t>
            </w:r>
          </w:p>
        </w:tc>
        <w:tc>
          <w:tcPr>
            <w:tcW w:w="633" w:type="dxa"/>
            <w:vMerge/>
          </w:tcPr>
          <w:p w14:paraId="4732C9A6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A61D3E" w14:paraId="43D2E826" w14:textId="77777777" w:rsidTr="00242E67">
        <w:trPr>
          <w:trHeight w:val="255"/>
        </w:trPr>
        <w:tc>
          <w:tcPr>
            <w:tcW w:w="910" w:type="dxa"/>
            <w:vMerge/>
          </w:tcPr>
          <w:p w14:paraId="702BA324" w14:textId="77777777" w:rsidR="00A61D3E" w:rsidRDefault="00A61D3E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51E996F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/>
                <w:szCs w:val="22"/>
              </w:rPr>
            </w:pPr>
            <w:r w:rsidRPr="00A61D3E"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t>RESHeat</w:t>
            </w:r>
            <w:proofErr w:type="spellEnd"/>
            <w:r w:rsidRPr="00A61D3E">
              <w:rPr>
                <w:szCs w:val="22"/>
              </w:rPr>
              <w:t xml:space="preserve"> - rozšířen</w:t>
            </w:r>
            <w:proofErr w:type="gramEnd"/>
            <w:r w:rsidRPr="00A61D3E">
              <w:rPr>
                <w:szCs w:val="22"/>
              </w:rPr>
              <w:t xml:space="preserve"> číselník atributu </w:t>
            </w:r>
            <w:proofErr w:type="spellStart"/>
            <w:r w:rsidRPr="00A61D3E">
              <w:rPr>
                <w:i/>
                <w:szCs w:val="22"/>
              </w:rPr>
              <w:t>value</w:t>
            </w:r>
            <w:proofErr w:type="spellEnd"/>
            <w:r w:rsidRPr="00A61D3E">
              <w:rPr>
                <w:i/>
                <w:szCs w:val="22"/>
              </w:rPr>
              <w:t>-type</w:t>
            </w:r>
            <w:r w:rsidRPr="00A61D3E">
              <w:rPr>
                <w:szCs w:val="22"/>
              </w:rPr>
              <w:t xml:space="preserve"> elementu </w:t>
            </w:r>
            <w:r w:rsidRPr="00A61D3E">
              <w:rPr>
                <w:i/>
                <w:szCs w:val="22"/>
              </w:rPr>
              <w:t>Data:</w:t>
            </w:r>
          </w:p>
          <w:p w14:paraId="11F123C0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T_GCR_14A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O1, S1, P1</w:t>
            </w:r>
          </w:p>
          <w:p w14:paraId="6AF529DB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T_GCR_14B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O2, S2, P2</w:t>
            </w:r>
          </w:p>
          <w:p w14:paraId="5A539DBC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T_GCR_14C</w:t>
            </w:r>
            <w:r w:rsidRPr="00A61D3E">
              <w:rPr>
                <w:iCs/>
                <w:szCs w:val="22"/>
              </w:rPr>
              <w:tab/>
              <w:t xml:space="preserve">Množství dodaného tepla pocházející z obnovitelného </w:t>
            </w:r>
            <w:proofErr w:type="gramStart"/>
            <w:r w:rsidRPr="00A61D3E">
              <w:rPr>
                <w:iCs/>
                <w:szCs w:val="22"/>
              </w:rPr>
              <w:t>zdroje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O3, S3, P3</w:t>
            </w:r>
          </w:p>
          <w:p w14:paraId="54D713C8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T_GCR_12A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O1</w:t>
            </w:r>
          </w:p>
          <w:p w14:paraId="5A1EBB5E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T_GCR_12B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O2</w:t>
            </w:r>
          </w:p>
          <w:p w14:paraId="6806EB93" w14:textId="77777777" w:rsidR="00A61D3E" w:rsidRPr="00A61D3E" w:rsidRDefault="00A61D3E" w:rsidP="00A61D3E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A61D3E">
              <w:rPr>
                <w:iCs/>
                <w:szCs w:val="22"/>
              </w:rPr>
              <w:t>T_GCR_12C</w:t>
            </w:r>
            <w:r w:rsidRPr="00A61D3E">
              <w:rPr>
                <w:iCs/>
                <w:szCs w:val="22"/>
              </w:rPr>
              <w:tab/>
              <w:t xml:space="preserve">Množství tepla dodaného do rozvodného tepelného </w:t>
            </w:r>
            <w:proofErr w:type="gramStart"/>
            <w:r w:rsidRPr="00A61D3E">
              <w:rPr>
                <w:iCs/>
                <w:szCs w:val="22"/>
              </w:rPr>
              <w:t>zařízení - kategorie</w:t>
            </w:r>
            <w:proofErr w:type="gramEnd"/>
            <w:r w:rsidRPr="00A61D3E">
              <w:rPr>
                <w:iCs/>
                <w:szCs w:val="22"/>
              </w:rPr>
              <w:t xml:space="preserve"> biomasy a proces využití O3</w:t>
            </w:r>
          </w:p>
        </w:tc>
        <w:tc>
          <w:tcPr>
            <w:tcW w:w="633" w:type="dxa"/>
            <w:vMerge/>
          </w:tcPr>
          <w:p w14:paraId="6C884BDA" w14:textId="77777777" w:rsidR="00A61D3E" w:rsidRDefault="00A61D3E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0B9D0D43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D20E0AF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8.9.2022</w:t>
            </w:r>
          </w:p>
        </w:tc>
        <w:tc>
          <w:tcPr>
            <w:tcW w:w="8809" w:type="dxa"/>
          </w:tcPr>
          <w:p w14:paraId="41585C1C" w14:textId="77777777" w:rsidR="0034538C" w:rsidRDefault="0034538C" w:rsidP="00E973F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RESGas</w:t>
            </w:r>
            <w:proofErr w:type="spellEnd"/>
            <w:r>
              <w:rPr>
                <w:iCs/>
                <w:szCs w:val="22"/>
              </w:rPr>
              <w:t xml:space="preserve"> – byl </w:t>
            </w:r>
            <w:proofErr w:type="gramStart"/>
            <w:r>
              <w:rPr>
                <w:iCs/>
                <w:szCs w:val="22"/>
              </w:rPr>
              <w:t>aktualizován(</w:t>
            </w:r>
            <w:proofErr w:type="gramEnd"/>
            <w:r>
              <w:rPr>
                <w:iCs/>
                <w:szCs w:val="22"/>
              </w:rPr>
              <w:t xml:space="preserve">popisky, nové položky, smazané </w:t>
            </w:r>
            <w:proofErr w:type="gramStart"/>
            <w:r>
              <w:rPr>
                <w:iCs/>
                <w:szCs w:val="22"/>
              </w:rPr>
              <w:t>položky)číselník</w:t>
            </w:r>
            <w:proofErr w:type="gramEnd"/>
            <w:r>
              <w:rPr>
                <w:iCs/>
                <w:szCs w:val="22"/>
              </w:rPr>
              <w:t xml:space="preserve">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tbl>
            <w:tblPr>
              <w:tblStyle w:val="Mkatabulky"/>
              <w:tblW w:w="8789" w:type="dxa"/>
              <w:tblLook w:val="04A0" w:firstRow="1" w:lastRow="0" w:firstColumn="1" w:lastColumn="0" w:noHBand="0" w:noVBand="1"/>
            </w:tblPr>
            <w:tblGrid>
              <w:gridCol w:w="3037"/>
              <w:gridCol w:w="5752"/>
            </w:tblGrid>
            <w:tr w:rsidR="0034538C" w:rsidRPr="0021062D" w14:paraId="4DBADDC2" w14:textId="77777777" w:rsidTr="00E973F7">
              <w:tc>
                <w:tcPr>
                  <w:tcW w:w="3037" w:type="dxa"/>
                  <w:shd w:val="clear" w:color="auto" w:fill="000000" w:themeFill="text1"/>
                </w:tcPr>
                <w:p w14:paraId="75D28366" w14:textId="77777777" w:rsidR="0034538C" w:rsidRPr="00E973F7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E973F7">
                    <w:rPr>
                      <w:b/>
                      <w:color w:val="FFFFFF" w:themeColor="background1"/>
                      <w:sz w:val="16"/>
                      <w:szCs w:val="16"/>
                    </w:rPr>
                    <w:t>Kód</w:t>
                  </w:r>
                </w:p>
              </w:tc>
              <w:tc>
                <w:tcPr>
                  <w:tcW w:w="5752" w:type="dxa"/>
                  <w:shd w:val="clear" w:color="auto" w:fill="000000" w:themeFill="text1"/>
                </w:tcPr>
                <w:p w14:paraId="2807C91B" w14:textId="77777777" w:rsidR="0034538C" w:rsidRPr="00E973F7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E973F7">
                    <w:rPr>
                      <w:b/>
                      <w:color w:val="FFFFFF" w:themeColor="background1"/>
                      <w:sz w:val="16"/>
                      <w:szCs w:val="16"/>
                    </w:rPr>
                    <w:t>Název</w:t>
                  </w:r>
                </w:p>
              </w:tc>
            </w:tr>
            <w:tr w:rsidR="0034538C" w:rsidRPr="00490D96" w14:paraId="59B19DF7" w14:textId="77777777" w:rsidTr="000D40CF">
              <w:tc>
                <w:tcPr>
                  <w:tcW w:w="3037" w:type="dxa"/>
                </w:tcPr>
                <w:p w14:paraId="14DA4A39" w14:textId="77777777" w:rsidR="0034538C" w:rsidRPr="00490D96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P_GCR_1</w:t>
                  </w:r>
                </w:p>
              </w:tc>
              <w:tc>
                <w:tcPr>
                  <w:tcW w:w="5752" w:type="dxa"/>
                </w:tcPr>
                <w:p w14:paraId="155E3205" w14:textId="77777777" w:rsidR="0034538C" w:rsidRPr="00490D96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Instalovaná kapacita výrobny biometanu</w:t>
                  </w:r>
                </w:p>
              </w:tc>
            </w:tr>
            <w:tr w:rsidR="0034538C" w:rsidRPr="00DF7881" w14:paraId="2007B7E4" w14:textId="77777777" w:rsidTr="000D40CF">
              <w:tc>
                <w:tcPr>
                  <w:tcW w:w="3037" w:type="dxa"/>
                </w:tcPr>
                <w:p w14:paraId="0E05F6C2" w14:textId="77777777" w:rsidR="0034538C" w:rsidRPr="0021062D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15D824C8" w14:textId="77777777" w:rsidR="0034538C" w:rsidRPr="00DF7881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Celkové množství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0DAA15F7" w14:textId="77777777" w:rsidTr="000D40CF">
              <w:tc>
                <w:tcPr>
                  <w:tcW w:w="3037" w:type="dxa"/>
                </w:tcPr>
                <w:p w14:paraId="6326783F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5E0019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Celkové množství biometanu dodaného do plynárenského zařízení jiné výrobny plynu</w:t>
                  </w:r>
                </w:p>
              </w:tc>
            </w:tr>
            <w:tr w:rsidR="0034538C" w:rsidRPr="008D7D33" w14:paraId="1F6FDA94" w14:textId="77777777" w:rsidTr="000D40CF">
              <w:tc>
                <w:tcPr>
                  <w:tcW w:w="3037" w:type="dxa"/>
                </w:tcPr>
                <w:p w14:paraId="51194DDE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2C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2CD0CC6" w14:textId="77777777" w:rsidR="0034538C" w:rsidRPr="008D7D33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Celkové množství biometanu dodaného přímo do čerpací stanice nebo výdejní jednotky</w:t>
                  </w:r>
                </w:p>
              </w:tc>
            </w:tr>
            <w:tr w:rsidR="0034538C" w14:paraId="707F78FB" w14:textId="77777777" w:rsidTr="000D40CF">
              <w:tc>
                <w:tcPr>
                  <w:tcW w:w="3037" w:type="dxa"/>
                </w:tcPr>
                <w:p w14:paraId="212120A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3A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0EEE8C0D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Množství pokročilého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44C3F587" w14:textId="77777777" w:rsidTr="000D40CF">
              <w:tc>
                <w:tcPr>
                  <w:tcW w:w="3037" w:type="dxa"/>
                </w:tcPr>
                <w:p w14:paraId="6551201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3B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74498D70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8D7D33">
                    <w:rPr>
                      <w:sz w:val="16"/>
                      <w:szCs w:val="16"/>
                    </w:rPr>
                    <w:t>Množství ostatního biometanu dodaného přímo do distribuční soustavy nebo přepravní soustavy nebo prostřednictvím vlastního těžebního plynovodu</w:t>
                  </w:r>
                </w:p>
              </w:tc>
            </w:tr>
            <w:tr w:rsidR="0034538C" w14:paraId="4AC48761" w14:textId="77777777" w:rsidTr="000D40CF">
              <w:tc>
                <w:tcPr>
                  <w:tcW w:w="3037" w:type="dxa"/>
                </w:tcPr>
                <w:p w14:paraId="2CAF0EFD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4A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52DEDCAC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pokročilého biometanu dodaného do plynárenského zařízení jiné výrobny plynu</w:t>
                  </w:r>
                </w:p>
              </w:tc>
            </w:tr>
            <w:tr w:rsidR="0034538C" w14:paraId="0C6123EB" w14:textId="77777777" w:rsidTr="000D40CF">
              <w:tc>
                <w:tcPr>
                  <w:tcW w:w="3037" w:type="dxa"/>
                </w:tcPr>
                <w:p w14:paraId="708A665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4B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0885B443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 xml:space="preserve">Množství </w:t>
                  </w:r>
                  <w:r>
                    <w:rPr>
                      <w:sz w:val="16"/>
                      <w:szCs w:val="16"/>
                    </w:rPr>
                    <w:t>ostatního</w:t>
                  </w:r>
                  <w:r w:rsidRPr="001A69EB">
                    <w:rPr>
                      <w:sz w:val="16"/>
                      <w:szCs w:val="16"/>
                    </w:rPr>
                    <w:t xml:space="preserve"> biometanu dodaného do plynárenského zařízení jiné výrobny plynu</w:t>
                  </w:r>
                </w:p>
              </w:tc>
            </w:tr>
            <w:tr w:rsidR="0034538C" w14:paraId="7E19F25B" w14:textId="77777777" w:rsidTr="000D40CF">
              <w:tc>
                <w:tcPr>
                  <w:tcW w:w="3037" w:type="dxa"/>
                </w:tcPr>
                <w:p w14:paraId="05AB9CF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5A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23B1FBE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pokročilého biometanu dodaného přímo do čerpací stanice nebo výdejní jednotky</w:t>
                  </w:r>
                </w:p>
              </w:tc>
            </w:tr>
            <w:tr w:rsidR="0034538C" w14:paraId="60A609D9" w14:textId="77777777" w:rsidTr="000D40CF">
              <w:tc>
                <w:tcPr>
                  <w:tcW w:w="3037" w:type="dxa"/>
                </w:tcPr>
                <w:p w14:paraId="44738FA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</w:t>
                  </w:r>
                  <w:proofErr w:type="gramStart"/>
                  <w:r>
                    <w:rPr>
                      <w:sz w:val="16"/>
                      <w:szCs w:val="16"/>
                    </w:rPr>
                    <w:t>5B</w:t>
                  </w:r>
                  <w:proofErr w:type="gramEnd"/>
                </w:p>
              </w:tc>
              <w:tc>
                <w:tcPr>
                  <w:tcW w:w="5752" w:type="dxa"/>
                </w:tcPr>
                <w:p w14:paraId="205B10F3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ostatního biometanu dodaného přímo do čerpací stanice nebo výdejní jednotky</w:t>
                  </w:r>
                </w:p>
              </w:tc>
            </w:tr>
            <w:tr w:rsidR="0034538C" w:rsidRPr="001A69EB" w14:paraId="32062469" w14:textId="77777777" w:rsidTr="000D40CF">
              <w:tc>
                <w:tcPr>
                  <w:tcW w:w="3037" w:type="dxa"/>
                </w:tcPr>
                <w:p w14:paraId="5CD4C649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P_GCR_6</w:t>
                  </w:r>
                </w:p>
              </w:tc>
              <w:tc>
                <w:tcPr>
                  <w:tcW w:w="5752" w:type="dxa"/>
                </w:tcPr>
                <w:p w14:paraId="69C7D368" w14:textId="77777777" w:rsidR="0034538C" w:rsidRPr="001A69EB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Množství vstřikovaných vyšších uhlovodíků do biometanu</w:t>
                  </w:r>
                </w:p>
              </w:tc>
            </w:tr>
            <w:tr w:rsidR="0034538C" w14:paraId="09DE8A05" w14:textId="77777777" w:rsidTr="000D40CF">
              <w:tc>
                <w:tcPr>
                  <w:tcW w:w="3037" w:type="dxa"/>
                </w:tcPr>
                <w:p w14:paraId="30AF8BA4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P_GCR_7</w:t>
                  </w:r>
                </w:p>
              </w:tc>
              <w:tc>
                <w:tcPr>
                  <w:tcW w:w="5752" w:type="dxa"/>
                </w:tcPr>
                <w:p w14:paraId="598CCE9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1A69EB">
                    <w:rPr>
                      <w:sz w:val="16"/>
                      <w:szCs w:val="16"/>
                    </w:rPr>
                    <w:t>Podíl surovin vymezující pokročilý biometan</w:t>
                  </w:r>
                </w:p>
              </w:tc>
            </w:tr>
            <w:tr w:rsidR="0034538C" w:rsidRPr="001A69EB" w14:paraId="6C518A31" w14:textId="77777777" w:rsidTr="000D40CF">
              <w:tc>
                <w:tcPr>
                  <w:tcW w:w="3037" w:type="dxa"/>
                </w:tcPr>
                <w:p w14:paraId="39618B67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P_RES_1</w:t>
                  </w:r>
                </w:p>
              </w:tc>
              <w:tc>
                <w:tcPr>
                  <w:tcW w:w="5752" w:type="dxa"/>
                </w:tcPr>
                <w:p w14:paraId="6E2DC0FD" w14:textId="77777777" w:rsidR="0034538C" w:rsidRPr="001A69EB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Biometan – využití bioplynu</w:t>
                  </w:r>
                </w:p>
              </w:tc>
            </w:tr>
            <w:tr w:rsidR="0034538C" w14:paraId="43DF098D" w14:textId="77777777" w:rsidTr="000D40CF">
              <w:tc>
                <w:tcPr>
                  <w:tcW w:w="3037" w:type="dxa"/>
                </w:tcPr>
                <w:p w14:paraId="0F2F6361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P_RES_2</w:t>
                  </w:r>
                </w:p>
              </w:tc>
              <w:tc>
                <w:tcPr>
                  <w:tcW w:w="5752" w:type="dxa"/>
                </w:tcPr>
                <w:p w14:paraId="2804312B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Biometan – využití skládkového plynu</w:t>
                  </w:r>
                </w:p>
              </w:tc>
            </w:tr>
            <w:tr w:rsidR="0034538C" w14:paraId="15948D8F" w14:textId="77777777" w:rsidTr="000D40CF">
              <w:tc>
                <w:tcPr>
                  <w:tcW w:w="3037" w:type="dxa"/>
                </w:tcPr>
                <w:p w14:paraId="5E7E3246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P_RES_3</w:t>
                  </w:r>
                </w:p>
              </w:tc>
              <w:tc>
                <w:tcPr>
                  <w:tcW w:w="5752" w:type="dxa"/>
                </w:tcPr>
                <w:p w14:paraId="2A5B8F48" w14:textId="77777777" w:rsidR="0034538C" w:rsidRDefault="0034538C" w:rsidP="00E973F7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Biometan – využití kalového plynu</w:t>
                  </w:r>
                </w:p>
              </w:tc>
            </w:tr>
          </w:tbl>
          <w:p w14:paraId="7F07569A" w14:textId="77777777" w:rsidR="0034538C" w:rsidRPr="00A61D3E" w:rsidRDefault="0034538C" w:rsidP="00E973F7">
            <w:pPr>
              <w:spacing w:after="200" w:line="276" w:lineRule="auto"/>
              <w:contextualSpacing/>
              <w:rPr>
                <w:iCs/>
                <w:szCs w:val="22"/>
              </w:rPr>
            </w:pPr>
          </w:p>
        </w:tc>
        <w:tc>
          <w:tcPr>
            <w:tcW w:w="633" w:type="dxa"/>
            <w:vMerge w:val="restart"/>
          </w:tcPr>
          <w:p w14:paraId="57923FDD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  <w:p w14:paraId="20A8ED1C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0B12816C" w14:textId="77777777" w:rsidTr="00242E67">
        <w:trPr>
          <w:trHeight w:val="255"/>
        </w:trPr>
        <w:tc>
          <w:tcPr>
            <w:tcW w:w="910" w:type="dxa"/>
            <w:vMerge/>
          </w:tcPr>
          <w:p w14:paraId="23127EC3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795B3E4" w14:textId="77777777" w:rsidR="0034538C" w:rsidRDefault="0034538C" w:rsidP="000D40C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RESHeat</w:t>
            </w:r>
            <w:proofErr w:type="spellEnd"/>
            <w:r>
              <w:rPr>
                <w:iCs/>
                <w:szCs w:val="22"/>
              </w:rPr>
              <w:t xml:space="preserve"> – byl </w:t>
            </w:r>
            <w:proofErr w:type="gramStart"/>
            <w:r>
              <w:rPr>
                <w:iCs/>
                <w:szCs w:val="22"/>
              </w:rPr>
              <w:t>aktualizován(</w:t>
            </w:r>
            <w:proofErr w:type="gramEnd"/>
            <w:r>
              <w:rPr>
                <w:iCs/>
                <w:szCs w:val="22"/>
              </w:rPr>
              <w:t xml:space="preserve">popisky, nové položky, smazané položky)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6522FC61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rPr>
                <w:iCs/>
              </w:rPr>
              <w:t xml:space="preserve">položka </w:t>
            </w:r>
            <w:r w:rsidRPr="0034538C">
              <w:t>T_GCR_20 odstraněna</w:t>
            </w:r>
          </w:p>
          <w:p w14:paraId="0A390B2E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t>změna popisu T_GCR_21 - Množství tepla vyrobeného z neobnovitelného zdroje ve výrobně tepla, na kterou bylo vydáno povolení podle zákona o podmínkách obchodování s povolenkami na emise skleníkových plynů, v účinném znění, které bylo dodáno do rozvodného tepelného zařízení soustavy zásobování tepelnou energií umístěného na území České republiky</w:t>
            </w:r>
          </w:p>
          <w:p w14:paraId="496E9371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</w:rPr>
            </w:pPr>
            <w:r w:rsidRPr="0034538C">
              <w:t xml:space="preserve">změna popisu </w:t>
            </w:r>
            <w:r>
              <w:t xml:space="preserve">T_GCR_23 - </w:t>
            </w:r>
            <w:r w:rsidRPr="0034538C">
              <w:t>Množství povolenek na emise skleníkových plynů vyřazených na výrobu tepla podle zákona o podmínkách obchodování s povolenkami na emise skleníkových plynů, v účinném znění</w:t>
            </w:r>
          </w:p>
          <w:p w14:paraId="321B2494" w14:textId="77777777" w:rsidR="0034538C" w:rsidRPr="0034538C" w:rsidRDefault="0034538C" w:rsidP="0034538C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iCs/>
              </w:rPr>
            </w:pPr>
            <w:r>
              <w:rPr>
                <w:iCs/>
              </w:rPr>
              <w:t>nove položky:</w:t>
            </w:r>
          </w:p>
          <w:tbl>
            <w:tblPr>
              <w:tblStyle w:val="Mkatabulky"/>
              <w:tblW w:w="8789" w:type="dxa"/>
              <w:tblLook w:val="04A0" w:firstRow="1" w:lastRow="0" w:firstColumn="1" w:lastColumn="0" w:noHBand="0" w:noVBand="1"/>
            </w:tblPr>
            <w:tblGrid>
              <w:gridCol w:w="2054"/>
              <w:gridCol w:w="6735"/>
            </w:tblGrid>
            <w:tr w:rsidR="0034538C" w:rsidRPr="0021062D" w14:paraId="4507FC70" w14:textId="77777777" w:rsidTr="0034538C">
              <w:tc>
                <w:tcPr>
                  <w:tcW w:w="2054" w:type="dxa"/>
                  <w:shd w:val="clear" w:color="auto" w:fill="000000" w:themeFill="text1"/>
                </w:tcPr>
                <w:p w14:paraId="56570307" w14:textId="77777777" w:rsidR="0034538C" w:rsidRPr="0021062D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sz w:val="16"/>
                      <w:szCs w:val="16"/>
                    </w:rPr>
                  </w:pPr>
                  <w:r w:rsidRPr="0021062D">
                    <w:rPr>
                      <w:b/>
                      <w:sz w:val="16"/>
                      <w:szCs w:val="16"/>
                    </w:rPr>
                    <w:lastRenderedPageBreak/>
                    <w:t>Kód</w:t>
                  </w:r>
                </w:p>
              </w:tc>
              <w:tc>
                <w:tcPr>
                  <w:tcW w:w="6735" w:type="dxa"/>
                  <w:shd w:val="clear" w:color="auto" w:fill="000000" w:themeFill="text1"/>
                </w:tcPr>
                <w:p w14:paraId="631C0566" w14:textId="77777777" w:rsidR="0034538C" w:rsidRPr="0021062D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b/>
                      <w:sz w:val="16"/>
                      <w:szCs w:val="16"/>
                    </w:rPr>
                  </w:pPr>
                  <w:r w:rsidRPr="0021062D">
                    <w:rPr>
                      <w:b/>
                      <w:sz w:val="16"/>
                      <w:szCs w:val="16"/>
                    </w:rPr>
                    <w:t>Název</w:t>
                  </w:r>
                </w:p>
              </w:tc>
            </w:tr>
            <w:tr w:rsidR="0034538C" w14:paraId="1F9A9E31" w14:textId="77777777" w:rsidTr="0034538C">
              <w:tc>
                <w:tcPr>
                  <w:tcW w:w="2054" w:type="dxa"/>
                </w:tcPr>
                <w:p w14:paraId="5E6C1B1E" w14:textId="77777777" w:rsidR="0034538C" w:rsidRPr="00490D96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T_GCR_22</w:t>
                  </w:r>
                </w:p>
              </w:tc>
              <w:tc>
                <w:tcPr>
                  <w:tcW w:w="6735" w:type="dxa"/>
                </w:tcPr>
                <w:p w14:paraId="74594435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tepla vyrobeného z neobnovitelného zdroje, na které se přechodná transformační podpora tepla nevztahuje</w:t>
                  </w:r>
                </w:p>
              </w:tc>
            </w:tr>
            <w:tr w:rsidR="0034538C" w14:paraId="3D874F00" w14:textId="77777777" w:rsidTr="0034538C">
              <w:tc>
                <w:tcPr>
                  <w:tcW w:w="2054" w:type="dxa"/>
                </w:tcPr>
                <w:p w14:paraId="09B377E0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T_GCR_24</w:t>
                  </w:r>
                </w:p>
              </w:tc>
              <w:tc>
                <w:tcPr>
                  <w:tcW w:w="6735" w:type="dxa"/>
                </w:tcPr>
                <w:p w14:paraId="450A7716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bezplatně přidělených na výrobu tepla podle nařízení Komise v přenesené pravomoci (EU) 2019/331 ze dne 19. prosince 2018, kterým se stanoví přechodná pravidla harmonizovaného přidělování bezplatných povolenek na emise platná v celé Unii podle článku 10a směrnice Evropského parlamentu a Rady 2003/87/ES</w:t>
                  </w:r>
                </w:p>
              </w:tc>
            </w:tr>
            <w:tr w:rsidR="0034538C" w14:paraId="0814F781" w14:textId="77777777" w:rsidTr="0034538C">
              <w:tc>
                <w:tcPr>
                  <w:tcW w:w="2054" w:type="dxa"/>
                </w:tcPr>
                <w:p w14:paraId="0AEE7BD5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T_GCR_25</w:t>
                  </w:r>
                </w:p>
              </w:tc>
              <w:tc>
                <w:tcPr>
                  <w:tcW w:w="6735" w:type="dxa"/>
                </w:tcPr>
                <w:p w14:paraId="7A116322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vyřazených na výrobu tepla z neobnovitelného zdroje, na které se nevztahuje přechodná transformační podpora tepla</w:t>
                  </w:r>
                </w:p>
              </w:tc>
            </w:tr>
            <w:tr w:rsidR="0034538C" w14:paraId="26A3BC12" w14:textId="77777777" w:rsidTr="0034538C">
              <w:tc>
                <w:tcPr>
                  <w:tcW w:w="2054" w:type="dxa"/>
                </w:tcPr>
                <w:p w14:paraId="2767D5EC" w14:textId="77777777" w:rsidR="0034538C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T_GCR_26</w:t>
                  </w:r>
                </w:p>
              </w:tc>
              <w:tc>
                <w:tcPr>
                  <w:tcW w:w="6735" w:type="dxa"/>
                </w:tcPr>
                <w:p w14:paraId="55869234" w14:textId="77777777" w:rsidR="0034538C" w:rsidRPr="00702CF0" w:rsidRDefault="0034538C" w:rsidP="0034538C">
                  <w:pPr>
                    <w:pStyle w:val="Odstavecseseznamem"/>
                    <w:autoSpaceDE/>
                    <w:spacing w:line="276" w:lineRule="auto"/>
                    <w:ind w:left="0"/>
                    <w:rPr>
                      <w:sz w:val="16"/>
                      <w:szCs w:val="16"/>
                    </w:rPr>
                  </w:pPr>
                  <w:r w:rsidRPr="00E338FD">
                    <w:rPr>
                      <w:sz w:val="16"/>
                      <w:szCs w:val="16"/>
                    </w:rPr>
                    <w:t>Množství povolenek na emise skleníkových plynů nakoupených a zároveň vyřazených na pokrytí emisí skleníkových plynů z výroby tepla dodaného do rozvodného tepelného zařízení soustavy zásobování tepelnou energií, které výrobce tepla z neobnovitelného zdroje uplatňuje pro stanovení bonusu k transformaci výroby tepla podle § 26d zákona</w:t>
                  </w:r>
                </w:p>
              </w:tc>
            </w:tr>
          </w:tbl>
          <w:p w14:paraId="7272B695" w14:textId="77777777" w:rsidR="0034538C" w:rsidRPr="0034538C" w:rsidRDefault="0034538C" w:rsidP="0034538C">
            <w:pPr>
              <w:spacing w:line="276" w:lineRule="auto"/>
              <w:rPr>
                <w:iCs/>
              </w:rPr>
            </w:pPr>
          </w:p>
        </w:tc>
        <w:tc>
          <w:tcPr>
            <w:tcW w:w="633" w:type="dxa"/>
            <w:vMerge/>
          </w:tcPr>
          <w:p w14:paraId="35D36D3D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34538C" w14:paraId="736A7AF2" w14:textId="77777777" w:rsidTr="00242E67">
        <w:trPr>
          <w:trHeight w:val="255"/>
        </w:trPr>
        <w:tc>
          <w:tcPr>
            <w:tcW w:w="910" w:type="dxa"/>
            <w:vMerge/>
          </w:tcPr>
          <w:p w14:paraId="5FFBD1EB" w14:textId="77777777" w:rsidR="0034538C" w:rsidRDefault="0034538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AB0FB5D" w14:textId="77777777" w:rsidR="0034538C" w:rsidRDefault="0034538C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rPr>
                <w:iCs/>
                <w:szCs w:val="22"/>
              </w:rPr>
              <w:t xml:space="preserve"> – byl rozšířen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52A7F434" w14:textId="77777777" w:rsidR="0034538C" w:rsidRPr="0034538C" w:rsidRDefault="0034538C" w:rsidP="0034538C">
            <w:pPr>
              <w:spacing w:line="276" w:lineRule="auto"/>
              <w:rPr>
                <w:iCs/>
              </w:rPr>
            </w:pPr>
            <w:r w:rsidRPr="0034538C">
              <w:rPr>
                <w:iCs/>
              </w:rPr>
              <w:t>PV_5 – Zohledněný redukční faktor pro individuální opatření k zajištění přiměřenosti podpory</w:t>
            </w:r>
          </w:p>
        </w:tc>
        <w:tc>
          <w:tcPr>
            <w:tcW w:w="633" w:type="dxa"/>
            <w:vMerge/>
          </w:tcPr>
          <w:p w14:paraId="10504B6E" w14:textId="77777777" w:rsidR="0034538C" w:rsidRDefault="0034538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9426F8" w14:paraId="1E206846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6FB9AC3" w14:textId="77777777" w:rsidR="009426F8" w:rsidRDefault="009426F8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14.4.2023</w:t>
            </w:r>
          </w:p>
        </w:tc>
        <w:tc>
          <w:tcPr>
            <w:tcW w:w="8809" w:type="dxa"/>
          </w:tcPr>
          <w:p w14:paraId="0D6D06A1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rozšířena enumerace atributu </w:t>
            </w:r>
            <w:r w:rsidRPr="009426F8">
              <w:rPr>
                <w:i/>
                <w:iCs/>
                <w:szCs w:val="22"/>
              </w:rPr>
              <w:t>report-status</w:t>
            </w:r>
            <w:r>
              <w:rPr>
                <w:iCs/>
                <w:szCs w:val="22"/>
              </w:rPr>
              <w:t xml:space="preserve"> elementu </w:t>
            </w:r>
            <w:proofErr w:type="spellStart"/>
            <w:r w:rsidRPr="009426F8">
              <w:rPr>
                <w:i/>
                <w:iCs/>
                <w:szCs w:val="22"/>
              </w:rPr>
              <w:t>Location</w:t>
            </w:r>
            <w:proofErr w:type="spellEnd"/>
            <w:r>
              <w:rPr>
                <w:iCs/>
                <w:szCs w:val="22"/>
              </w:rPr>
              <w:t xml:space="preserve"> o hodnotu:</w:t>
            </w:r>
          </w:p>
          <w:p w14:paraId="2AA41586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6 - Zamítnuto</w:t>
            </w:r>
          </w:p>
        </w:tc>
        <w:tc>
          <w:tcPr>
            <w:tcW w:w="633" w:type="dxa"/>
            <w:vMerge w:val="restart"/>
          </w:tcPr>
          <w:p w14:paraId="73DA70A5" w14:textId="77777777" w:rsidR="009426F8" w:rsidRDefault="009426F8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426F8" w14:paraId="14BC8B57" w14:textId="77777777" w:rsidTr="00242E67">
        <w:trPr>
          <w:trHeight w:val="255"/>
        </w:trPr>
        <w:tc>
          <w:tcPr>
            <w:tcW w:w="910" w:type="dxa"/>
            <w:vMerge/>
          </w:tcPr>
          <w:p w14:paraId="5C4D027F" w14:textId="77777777" w:rsidR="009426F8" w:rsidRDefault="009426F8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1659D67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element </w:t>
            </w:r>
            <w:proofErr w:type="spellStart"/>
            <w:r w:rsidRPr="009426F8">
              <w:rPr>
                <w:i/>
                <w:iCs/>
                <w:szCs w:val="22"/>
              </w:rPr>
              <w:t>Location</w:t>
            </w:r>
            <w:proofErr w:type="spellEnd"/>
            <w:r w:rsidRPr="009426F8">
              <w:rPr>
                <w:i/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je rozšířen o nový nepovinný atribut:</w:t>
            </w:r>
          </w:p>
          <w:p w14:paraId="0254350A" w14:textId="77777777" w:rsidR="009426F8" w:rsidRDefault="009426F8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ote-note</w:t>
            </w:r>
            <w:proofErr w:type="spellEnd"/>
            <w:r>
              <w:rPr>
                <w:iCs/>
                <w:szCs w:val="22"/>
              </w:rPr>
              <w:t xml:space="preserve"> – Vyjádření OTE </w:t>
            </w:r>
          </w:p>
        </w:tc>
        <w:tc>
          <w:tcPr>
            <w:tcW w:w="633" w:type="dxa"/>
            <w:vMerge/>
          </w:tcPr>
          <w:p w14:paraId="73837215" w14:textId="77777777" w:rsidR="009426F8" w:rsidRDefault="009426F8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1691B851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0FDCF590" w14:textId="116D83F8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11.8.2023</w:t>
            </w:r>
          </w:p>
        </w:tc>
        <w:tc>
          <w:tcPr>
            <w:tcW w:w="8809" w:type="dxa"/>
          </w:tcPr>
          <w:p w14:paraId="43F49265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2AC55E25" w14:textId="21C8ECC0" w:rsidR="00B97C6F" w:rsidRPr="00B97C6F" w:rsidRDefault="00B97C6F" w:rsidP="00B97C6F">
            <w:pPr>
              <w:spacing w:after="200" w:line="276" w:lineRule="auto"/>
              <w:contextualSpacing/>
              <w:rPr>
                <w:szCs w:val="22"/>
              </w:rPr>
            </w:pPr>
            <w:r w:rsidRPr="00B97C6F">
              <w:rPr>
                <w:iCs/>
                <w:szCs w:val="22"/>
              </w:rPr>
              <w:t>T_GCR_15 - Množství tepla dodaného do rozvodného tepelného zařízení pocházející z biologicky rozložitelné části komunálního odpadu</w:t>
            </w:r>
          </w:p>
        </w:tc>
        <w:tc>
          <w:tcPr>
            <w:tcW w:w="633" w:type="dxa"/>
            <w:vMerge w:val="restart"/>
          </w:tcPr>
          <w:p w14:paraId="70B97A32" w14:textId="24A0E7F9" w:rsidR="00B97C6F" w:rsidRDefault="00B97C6F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97C6F" w14:paraId="4057939A" w14:textId="77777777" w:rsidTr="00242E67">
        <w:trPr>
          <w:trHeight w:val="255"/>
        </w:trPr>
        <w:tc>
          <w:tcPr>
            <w:tcW w:w="910" w:type="dxa"/>
            <w:vMerge/>
          </w:tcPr>
          <w:p w14:paraId="44E28FB7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EC4DA14" w14:textId="10174CC4" w:rsidR="00B97C6F" w:rsidRDefault="00B97C6F" w:rsidP="0034538C">
            <w:pPr>
              <w:spacing w:after="200" w:line="276" w:lineRule="auto"/>
              <w:contextualSpacing/>
              <w:rPr>
                <w:i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– byl změněn popis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/>
                <w:szCs w:val="22"/>
              </w:rPr>
              <w:t>:</w:t>
            </w:r>
          </w:p>
          <w:p w14:paraId="42B039C5" w14:textId="48809273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SC_</w:t>
            </w:r>
            <w:proofErr w:type="gramStart"/>
            <w:r w:rsidRPr="00B97C6F">
              <w:rPr>
                <w:iCs/>
                <w:szCs w:val="22"/>
              </w:rPr>
              <w:t>23D</w:t>
            </w:r>
            <w:r>
              <w:rPr>
                <w:iCs/>
                <w:szCs w:val="22"/>
              </w:rPr>
              <w:t xml:space="preserve"> - </w:t>
            </w:r>
            <w:r w:rsidRPr="00B97C6F">
              <w:rPr>
                <w:iCs/>
                <w:szCs w:val="22"/>
              </w:rPr>
              <w:t>Výroba</w:t>
            </w:r>
            <w:proofErr w:type="gramEnd"/>
            <w:r w:rsidRPr="00B97C6F">
              <w:rPr>
                <w:iCs/>
                <w:szCs w:val="22"/>
              </w:rPr>
              <w:t xml:space="preserve"> elektřiny spalováním komunálního odpadu</w:t>
            </w:r>
          </w:p>
        </w:tc>
        <w:tc>
          <w:tcPr>
            <w:tcW w:w="633" w:type="dxa"/>
            <w:vMerge/>
          </w:tcPr>
          <w:p w14:paraId="7DA50FAE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10110667" w14:textId="77777777" w:rsidTr="00242E67">
        <w:trPr>
          <w:trHeight w:val="255"/>
        </w:trPr>
        <w:tc>
          <w:tcPr>
            <w:tcW w:w="910" w:type="dxa"/>
            <w:vMerge/>
          </w:tcPr>
          <w:p w14:paraId="687DF3D2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D19DBA7" w14:textId="1EF4EC6E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</w:t>
            </w:r>
            <w:r w:rsidR="00E1111A">
              <w:rPr>
                <w:iCs/>
                <w:szCs w:val="22"/>
              </w:rPr>
              <w:t>Gas</w:t>
            </w:r>
            <w:proofErr w:type="spellEnd"/>
            <w:r>
              <w:rPr>
                <w:iCs/>
                <w:szCs w:val="22"/>
              </w:rPr>
              <w:t xml:space="preserve"> – byla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FEF52B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1A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bioplynu</w:t>
            </w:r>
          </w:p>
          <w:p w14:paraId="6B44239E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1B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bioplynu</w:t>
            </w:r>
          </w:p>
          <w:p w14:paraId="30176401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2A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skládkového plynu</w:t>
            </w:r>
          </w:p>
          <w:p w14:paraId="0C643AB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2B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skládkového plynu</w:t>
            </w:r>
          </w:p>
          <w:p w14:paraId="7C2DCC88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3A</w:t>
            </w:r>
            <w:proofErr w:type="gramEnd"/>
            <w:r w:rsidRPr="00B97C6F">
              <w:rPr>
                <w:iCs/>
                <w:szCs w:val="22"/>
              </w:rPr>
              <w:tab/>
              <w:t>Pokročilý biometan – využití kalového plynu</w:t>
            </w:r>
          </w:p>
          <w:p w14:paraId="657D4AC2" w14:textId="77777777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P_RES_</w:t>
            </w:r>
            <w:proofErr w:type="gramStart"/>
            <w:r w:rsidRPr="00B97C6F">
              <w:rPr>
                <w:iCs/>
                <w:szCs w:val="22"/>
              </w:rPr>
              <w:t>3B</w:t>
            </w:r>
            <w:proofErr w:type="gramEnd"/>
            <w:r w:rsidRPr="00B97C6F">
              <w:rPr>
                <w:iCs/>
                <w:szCs w:val="22"/>
              </w:rPr>
              <w:tab/>
              <w:t>Ostatní biometan – využití kalového plynu</w:t>
            </w:r>
          </w:p>
          <w:p w14:paraId="710BDD9C" w14:textId="77777777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</w:p>
          <w:p w14:paraId="55AA4D8E" w14:textId="175C8384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>a zároveň byly odebrány položky enumerace:</w:t>
            </w:r>
          </w:p>
          <w:p w14:paraId="42FFC124" w14:textId="39A09A74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P_RES_1, P_RES_2 a P_RES_3</w:t>
            </w:r>
          </w:p>
        </w:tc>
        <w:tc>
          <w:tcPr>
            <w:tcW w:w="633" w:type="dxa"/>
            <w:vMerge/>
          </w:tcPr>
          <w:p w14:paraId="68A15399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6D53A3EA" w14:textId="77777777" w:rsidTr="00242E67">
        <w:trPr>
          <w:trHeight w:val="255"/>
        </w:trPr>
        <w:tc>
          <w:tcPr>
            <w:tcW w:w="910" w:type="dxa"/>
            <w:vMerge/>
          </w:tcPr>
          <w:p w14:paraId="6850E092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40C459EA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1C42645" w14:textId="6252FEF0" w:rsidR="00B97C6F" w:rsidRPr="00B97C6F" w:rsidRDefault="00B97C6F" w:rsidP="0034538C">
            <w:pPr>
              <w:spacing w:after="200" w:line="276" w:lineRule="auto"/>
              <w:contextualSpacing/>
            </w:pPr>
            <w:r>
              <w:rPr>
                <w:iCs/>
                <w:szCs w:val="22"/>
              </w:rPr>
              <w:t>no-</w:t>
            </w:r>
            <w:proofErr w:type="gramStart"/>
            <w:r>
              <w:rPr>
                <w:iCs/>
                <w:szCs w:val="22"/>
              </w:rPr>
              <w:t xml:space="preserve">promo - </w:t>
            </w:r>
            <w:r w:rsidRPr="00232D77">
              <w:t>Bez</w:t>
            </w:r>
            <w:proofErr w:type="gramEnd"/>
            <w:r w:rsidRPr="00232D77">
              <w:t xml:space="preserve"> podpory na základě žádosti § 40, odst. 6 zákona č. 165/2012 Sb.</w:t>
            </w:r>
            <w:r>
              <w:t>“</w:t>
            </w:r>
          </w:p>
        </w:tc>
        <w:tc>
          <w:tcPr>
            <w:tcW w:w="633" w:type="dxa"/>
          </w:tcPr>
          <w:p w14:paraId="5CFCE7C0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B97C6F" w14:paraId="4DF40C51" w14:textId="77777777" w:rsidTr="00242E67">
        <w:trPr>
          <w:trHeight w:val="255"/>
        </w:trPr>
        <w:tc>
          <w:tcPr>
            <w:tcW w:w="910" w:type="dxa"/>
            <w:vMerge/>
          </w:tcPr>
          <w:p w14:paraId="3B808181" w14:textId="77777777" w:rsidR="00B97C6F" w:rsidRDefault="00B97C6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3D74BCAD" w14:textId="77777777" w:rsidR="00B97C6F" w:rsidRDefault="00B97C6F" w:rsidP="0034538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- byla</w:t>
            </w:r>
            <w:proofErr w:type="gramEnd"/>
            <w:r>
              <w:rPr>
                <w:iCs/>
                <w:szCs w:val="22"/>
              </w:rPr>
              <w:t xml:space="preserve">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36472A60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Stav měřidla vyrobené elektřiny č. 2</w:t>
            </w:r>
          </w:p>
          <w:p w14:paraId="6331659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Stav měřidla vyrobené elektřiny č. 3</w:t>
            </w:r>
          </w:p>
          <w:p w14:paraId="79140F79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lastRenderedPageBreak/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Stav měřidla vyrobené elektřiny č. 4</w:t>
            </w:r>
          </w:p>
          <w:p w14:paraId="11A29430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2C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Stav měřidla vyrobené elektřiny č. 5</w:t>
            </w:r>
          </w:p>
          <w:p w14:paraId="251BB966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Datum výměny měřidla vyrobené elektřiny č. 2</w:t>
            </w:r>
          </w:p>
          <w:p w14:paraId="33A44E3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GCR_2E_2</w:t>
            </w:r>
            <w:r w:rsidRPr="00B97C6F">
              <w:rPr>
                <w:iCs/>
                <w:szCs w:val="22"/>
              </w:rPr>
              <w:tab/>
              <w:t>Konečný stav původního měřidla vyrobené elektřiny č. 2</w:t>
            </w:r>
          </w:p>
          <w:p w14:paraId="4159EE8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Výrobní číslo původního měřidla vyrobené elektřiny č. 2</w:t>
            </w:r>
          </w:p>
          <w:p w14:paraId="322144C8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GCR_2G_2</w:t>
            </w:r>
            <w:r w:rsidRPr="00B97C6F">
              <w:rPr>
                <w:iCs/>
                <w:szCs w:val="22"/>
              </w:rPr>
              <w:tab/>
              <w:t>Počáteční stav nového měřidla vyrobené elektřiny č. 2</w:t>
            </w:r>
          </w:p>
          <w:p w14:paraId="415870E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_2</w:t>
            </w:r>
            <w:r w:rsidRPr="00B97C6F">
              <w:rPr>
                <w:iCs/>
                <w:szCs w:val="22"/>
              </w:rPr>
              <w:tab/>
              <w:t>Výrobní číslo nového měřidla vyrobené elektřiny č. 2</w:t>
            </w:r>
          </w:p>
          <w:p w14:paraId="78F0AD0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Datum výměny měřidla vyrobené elektřiny č. 3</w:t>
            </w:r>
          </w:p>
          <w:p w14:paraId="442BC914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GCR_2E_3</w:t>
            </w:r>
            <w:r w:rsidRPr="00B97C6F">
              <w:rPr>
                <w:iCs/>
                <w:szCs w:val="22"/>
              </w:rPr>
              <w:tab/>
              <w:t>Konečný stav původního měřidla vyrobené elektřiny č. 3</w:t>
            </w:r>
          </w:p>
          <w:p w14:paraId="5ECDD9C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Výrobní číslo původního měřidla vyrobené elektřiny č. 3</w:t>
            </w:r>
          </w:p>
          <w:p w14:paraId="1A27CAFC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GCR_2G_3</w:t>
            </w:r>
            <w:r w:rsidRPr="00B97C6F">
              <w:rPr>
                <w:iCs/>
                <w:szCs w:val="22"/>
              </w:rPr>
              <w:tab/>
              <w:t>Počáteční stav nového měřidla vyrobené elektřiny č. 3</w:t>
            </w:r>
          </w:p>
          <w:p w14:paraId="03A2E16B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_3</w:t>
            </w:r>
            <w:r w:rsidRPr="00B97C6F">
              <w:rPr>
                <w:iCs/>
                <w:szCs w:val="22"/>
              </w:rPr>
              <w:tab/>
              <w:t>Výrobní číslo nového měřidla vyrobené elektřiny č. 3</w:t>
            </w:r>
          </w:p>
          <w:p w14:paraId="1AAE7E5F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Datum výměny měřidla vyrobené elektřiny č. 4</w:t>
            </w:r>
          </w:p>
          <w:p w14:paraId="3332B457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GCR_2E_4</w:t>
            </w:r>
            <w:r w:rsidRPr="00B97C6F">
              <w:rPr>
                <w:iCs/>
                <w:szCs w:val="22"/>
              </w:rPr>
              <w:tab/>
              <w:t>Konečný stav původního měřidla vyrobené elektřiny č. 4</w:t>
            </w:r>
          </w:p>
          <w:p w14:paraId="3B3D3F6E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Výrobní číslo původního měřidla vyrobené elektřiny č. 4</w:t>
            </w:r>
          </w:p>
          <w:p w14:paraId="37B71FE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GCR_2G_4</w:t>
            </w:r>
            <w:r w:rsidRPr="00B97C6F">
              <w:rPr>
                <w:iCs/>
                <w:szCs w:val="22"/>
              </w:rPr>
              <w:tab/>
              <w:t>Počáteční stav nového měřidla vyrobené elektřiny č. 4</w:t>
            </w:r>
          </w:p>
          <w:p w14:paraId="07508D16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_4</w:t>
            </w:r>
            <w:r w:rsidRPr="00B97C6F">
              <w:rPr>
                <w:iCs/>
                <w:szCs w:val="22"/>
              </w:rPr>
              <w:tab/>
              <w:t>Výrobní číslo nového měřidla vyrobené elektřiny č. 4</w:t>
            </w:r>
          </w:p>
          <w:p w14:paraId="38412B22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2D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Datum výměny měřidla vyrobené elektřiny č. 5</w:t>
            </w:r>
          </w:p>
          <w:p w14:paraId="37207C49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GCR_2E_5</w:t>
            </w:r>
            <w:r w:rsidRPr="00B97C6F">
              <w:rPr>
                <w:iCs/>
                <w:szCs w:val="22"/>
              </w:rPr>
              <w:tab/>
              <w:t>Konečný stav původního měřidla vyrobené elektřiny č. 5</w:t>
            </w:r>
          </w:p>
          <w:p w14:paraId="744CDA8D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2F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Výrobní číslo původního měřidla vyrobené elektřiny č. 5</w:t>
            </w:r>
          </w:p>
          <w:p w14:paraId="436951DA" w14:textId="77777777" w:rsidR="00B97C6F" w:rsidRP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GCR_2G_5</w:t>
            </w:r>
            <w:r w:rsidRPr="00B97C6F">
              <w:rPr>
                <w:iCs/>
                <w:szCs w:val="22"/>
              </w:rPr>
              <w:tab/>
              <w:t>Počáteční stav nového měřidla vyrobené elektřiny č. 5</w:t>
            </w:r>
          </w:p>
          <w:p w14:paraId="4BF4F91F" w14:textId="3A75F123" w:rsidR="00B97C6F" w:rsidRDefault="00B97C6F" w:rsidP="00B97C6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97C6F">
              <w:rPr>
                <w:iCs/>
                <w:szCs w:val="22"/>
              </w:rPr>
              <w:t>GCR_</w:t>
            </w:r>
            <w:proofErr w:type="gramStart"/>
            <w:r w:rsidRPr="00B97C6F">
              <w:rPr>
                <w:iCs/>
                <w:szCs w:val="22"/>
              </w:rPr>
              <w:t>2H</w:t>
            </w:r>
            <w:proofErr w:type="gramEnd"/>
            <w:r w:rsidRPr="00B97C6F">
              <w:rPr>
                <w:iCs/>
                <w:szCs w:val="22"/>
              </w:rPr>
              <w:t>_5</w:t>
            </w:r>
            <w:r w:rsidRPr="00B97C6F">
              <w:rPr>
                <w:iCs/>
                <w:szCs w:val="22"/>
              </w:rPr>
              <w:tab/>
              <w:t>Výrobní číslo nového měřidla vyrobené elektřiny č. 5</w:t>
            </w:r>
          </w:p>
        </w:tc>
        <w:tc>
          <w:tcPr>
            <w:tcW w:w="633" w:type="dxa"/>
          </w:tcPr>
          <w:p w14:paraId="1005EA23" w14:textId="77777777" w:rsidR="00B97C6F" w:rsidRDefault="00B97C6F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F31E7C" w14:paraId="3187F228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44443AEA" w14:textId="2A1F4295" w:rsidR="00F31E7C" w:rsidRDefault="00F31E7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11.9.2023</w:t>
            </w:r>
          </w:p>
        </w:tc>
        <w:tc>
          <w:tcPr>
            <w:tcW w:w="8809" w:type="dxa"/>
          </w:tcPr>
          <w:p w14:paraId="4233BD55" w14:textId="77777777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0894F8CE" w14:textId="1991A6E1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Cs/>
                <w:szCs w:val="22"/>
              </w:rPr>
              <w:t>upos</w:t>
            </w:r>
            <w:proofErr w:type="spellEnd"/>
            <w:r>
              <w:rPr>
                <w:iCs/>
                <w:szCs w:val="22"/>
              </w:rPr>
              <w:t xml:space="preserve"> - </w:t>
            </w:r>
            <w:r>
              <w:t>Režim</w:t>
            </w:r>
            <w:proofErr w:type="gramEnd"/>
            <w:r>
              <w:t xml:space="preserve"> UPOS (Umožnění provozu zdroje pro ověření souladu)</w:t>
            </w:r>
          </w:p>
        </w:tc>
        <w:tc>
          <w:tcPr>
            <w:tcW w:w="633" w:type="dxa"/>
            <w:vMerge w:val="restart"/>
          </w:tcPr>
          <w:p w14:paraId="5619A97D" w14:textId="4F7576DC" w:rsidR="00F31E7C" w:rsidRDefault="00F31E7C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V1.27</w:t>
            </w:r>
          </w:p>
        </w:tc>
      </w:tr>
      <w:tr w:rsidR="00F31E7C" w14:paraId="440F4818" w14:textId="77777777" w:rsidTr="00242E67">
        <w:trPr>
          <w:trHeight w:val="255"/>
        </w:trPr>
        <w:tc>
          <w:tcPr>
            <w:tcW w:w="910" w:type="dxa"/>
            <w:vMerge/>
          </w:tcPr>
          <w:p w14:paraId="1D2AA8BB" w14:textId="77777777" w:rsidR="00F31E7C" w:rsidRDefault="00F31E7C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94D9E15" w14:textId="453F49DA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byl přidán nový atribut elementu </w:t>
            </w:r>
            <w:proofErr w:type="spellStart"/>
            <w:r w:rsidRPr="00F31E7C">
              <w:rPr>
                <w:i/>
                <w:iCs/>
              </w:rPr>
              <w:t>Schedul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0897BCC4" w14:textId="6A9B347D" w:rsidR="00F31E7C" w:rsidRDefault="00F31E7C" w:rsidP="00F31E7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r w:rsidRPr="00F31E7C">
              <w:rPr>
                <w:iCs/>
                <w:szCs w:val="22"/>
              </w:rPr>
              <w:t>upos</w:t>
            </w:r>
            <w:proofErr w:type="spellEnd"/>
            <w:r w:rsidRPr="00F31E7C">
              <w:rPr>
                <w:iCs/>
                <w:szCs w:val="22"/>
              </w:rPr>
              <w:t>-end-</w:t>
            </w:r>
            <w:proofErr w:type="spellStart"/>
            <w:proofErr w:type="gramStart"/>
            <w:r w:rsidRPr="00F31E7C">
              <w:rPr>
                <w:iCs/>
                <w:szCs w:val="22"/>
              </w:rPr>
              <w:t>date</w:t>
            </w:r>
            <w:proofErr w:type="spellEnd"/>
            <w:r w:rsidRPr="00F31E7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 xml:space="preserve">- </w:t>
            </w:r>
            <w:r>
              <w:t>Předpokládaný</w:t>
            </w:r>
            <w:proofErr w:type="gramEnd"/>
            <w:r>
              <w:t xml:space="preserve"> termín konce režimu UPOS</w:t>
            </w:r>
          </w:p>
        </w:tc>
        <w:tc>
          <w:tcPr>
            <w:tcW w:w="633" w:type="dxa"/>
            <w:vMerge/>
          </w:tcPr>
          <w:p w14:paraId="403172D6" w14:textId="77777777" w:rsidR="00F31E7C" w:rsidRDefault="00F31E7C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960CB7" w14:paraId="7F905477" w14:textId="77777777" w:rsidTr="00242E67">
        <w:trPr>
          <w:trHeight w:val="255"/>
        </w:trPr>
        <w:tc>
          <w:tcPr>
            <w:tcW w:w="910" w:type="dxa"/>
          </w:tcPr>
          <w:p w14:paraId="4DDD7DD2" w14:textId="650737A8" w:rsidR="00960CB7" w:rsidRDefault="00960CB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7.11.2023</w:t>
            </w:r>
          </w:p>
        </w:tc>
        <w:tc>
          <w:tcPr>
            <w:tcW w:w="8809" w:type="dxa"/>
          </w:tcPr>
          <w:p w14:paraId="2EF8BAF0" w14:textId="6C7FDA72" w:rsidR="00960CB7" w:rsidRDefault="00960CB7" w:rsidP="00960CB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t>RESHeat</w:t>
            </w:r>
            <w:proofErr w:type="spellEnd"/>
            <w:r>
              <w:rPr>
                <w:iCs/>
                <w:szCs w:val="22"/>
              </w:rPr>
              <w:t xml:space="preserve"> – rozšířen číselník atributu </w:t>
            </w:r>
            <w:proofErr w:type="spellStart"/>
            <w:r w:rsidRPr="00E973F7">
              <w:rPr>
                <w:i/>
                <w:iCs/>
                <w:szCs w:val="22"/>
              </w:rPr>
              <w:t>value</w:t>
            </w:r>
            <w:proofErr w:type="spellEnd"/>
            <w:r w:rsidRPr="00E973F7">
              <w:rPr>
                <w:i/>
                <w:iCs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proofErr w:type="gramStart"/>
            <w:r w:rsidRPr="00E973F7">
              <w:rPr>
                <w:i/>
                <w:iCs/>
                <w:szCs w:val="22"/>
              </w:rPr>
              <w:t>Data</w:t>
            </w:r>
            <w:r>
              <w:rPr>
                <w:iCs/>
                <w:szCs w:val="22"/>
              </w:rPr>
              <w:t xml:space="preserve"> :</w:t>
            </w:r>
            <w:proofErr w:type="gramEnd"/>
          </w:p>
          <w:p w14:paraId="0EDA674A" w14:textId="77777777" w:rsidR="00960CB7" w:rsidRPr="00960CB7" w:rsidRDefault="00960CB7" w:rsidP="00960CB7">
            <w:pPr>
              <w:autoSpaceDE w:val="0"/>
              <w:autoSpaceDN w:val="0"/>
              <w:spacing w:after="0"/>
              <w:rPr>
                <w:sz w:val="23"/>
                <w:szCs w:val="23"/>
              </w:rPr>
            </w:pPr>
            <w:r>
              <w:t>T_GCR_</w:t>
            </w:r>
            <w:proofErr w:type="gramStart"/>
            <w:r>
              <w:t>16A</w:t>
            </w:r>
            <w:proofErr w:type="gramEnd"/>
            <w:r>
              <w:t xml:space="preserve"> – „Množství dodaného tepla pocházející z obnovitelného zdroje“</w:t>
            </w:r>
          </w:p>
          <w:p w14:paraId="4530B73B" w14:textId="176EC23E" w:rsidR="00960CB7" w:rsidRPr="00960CB7" w:rsidRDefault="00960CB7" w:rsidP="00960CB7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t>T_GCR_</w:t>
            </w:r>
            <w:proofErr w:type="gramStart"/>
            <w:r>
              <w:t>16B</w:t>
            </w:r>
            <w:proofErr w:type="gramEnd"/>
            <w:r>
              <w:t xml:space="preserve"> – „Množství dodaného tepla pocházející z jaderného zařízení“</w:t>
            </w:r>
          </w:p>
        </w:tc>
        <w:tc>
          <w:tcPr>
            <w:tcW w:w="633" w:type="dxa"/>
          </w:tcPr>
          <w:p w14:paraId="78F23962" w14:textId="01762626" w:rsidR="00960CB7" w:rsidRDefault="00960CB7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B64E4F" w14:paraId="6DBC9D07" w14:textId="77777777" w:rsidTr="00242E67">
        <w:trPr>
          <w:trHeight w:val="255"/>
        </w:trPr>
        <w:tc>
          <w:tcPr>
            <w:tcW w:w="910" w:type="dxa"/>
          </w:tcPr>
          <w:p w14:paraId="44BD9F57" w14:textId="38CE1E10" w:rsidR="00B64E4F" w:rsidRDefault="00B64E4F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20.9.2024</w:t>
            </w:r>
          </w:p>
        </w:tc>
        <w:tc>
          <w:tcPr>
            <w:tcW w:w="8809" w:type="dxa"/>
          </w:tcPr>
          <w:p w14:paraId="60007894" w14:textId="77777777" w:rsid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proofErr w:type="gramStart"/>
            <w:r>
              <w:rPr>
                <w:iCs/>
                <w:szCs w:val="22"/>
              </w:rPr>
              <w:t>RESData</w:t>
            </w:r>
            <w:proofErr w:type="spellEnd"/>
            <w:r>
              <w:rPr>
                <w:iCs/>
                <w:szCs w:val="22"/>
              </w:rPr>
              <w:t xml:space="preserve"> - byla</w:t>
            </w:r>
            <w:proofErr w:type="gramEnd"/>
            <w:r>
              <w:rPr>
                <w:iCs/>
                <w:szCs w:val="22"/>
              </w:rPr>
              <w:t xml:space="preserve"> rozšířena enumerace atributu </w:t>
            </w:r>
            <w:proofErr w:type="spellStart"/>
            <w:r w:rsidRPr="00B97C6F">
              <w:rPr>
                <w:i/>
                <w:szCs w:val="22"/>
              </w:rPr>
              <w:t>value</w:t>
            </w:r>
            <w:proofErr w:type="spellEnd"/>
            <w:r w:rsidRPr="00B97C6F">
              <w:rPr>
                <w:i/>
                <w:szCs w:val="22"/>
              </w:rPr>
              <w:t>-type</w:t>
            </w:r>
            <w:r>
              <w:rPr>
                <w:iCs/>
                <w:szCs w:val="22"/>
              </w:rPr>
              <w:t xml:space="preserve"> elementu </w:t>
            </w:r>
            <w:r w:rsidRPr="00B97C6F">
              <w:rPr>
                <w:i/>
                <w:szCs w:val="22"/>
              </w:rPr>
              <w:t>Data</w:t>
            </w:r>
            <w:r>
              <w:rPr>
                <w:iCs/>
                <w:szCs w:val="22"/>
              </w:rPr>
              <w:t>:</w:t>
            </w:r>
          </w:p>
          <w:p w14:paraId="5EC6EA86" w14:textId="3A540777" w:rsidR="00B64E4F" w:rsidRP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6E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Odběr</w:t>
            </w:r>
            <w:proofErr w:type="gramEnd"/>
            <w:r w:rsidRPr="00B64E4F">
              <w:rPr>
                <w:iCs/>
                <w:szCs w:val="22"/>
              </w:rPr>
              <w:t xml:space="preserve"> elektřiny zařízením pro ukládání elektřiny</w:t>
            </w:r>
          </w:p>
          <w:p w14:paraId="101FFA0A" w14:textId="10849F87" w:rsidR="00B64E4F" w:rsidRP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7E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Dodávka</w:t>
            </w:r>
            <w:proofErr w:type="gramEnd"/>
            <w:r w:rsidRPr="00B64E4F">
              <w:rPr>
                <w:iCs/>
                <w:szCs w:val="22"/>
              </w:rPr>
              <w:t xml:space="preserve"> elektřiny ze zařízení pro ukládání elektřiny</w:t>
            </w:r>
          </w:p>
          <w:p w14:paraId="3996B3B5" w14:textId="5A56DF5A" w:rsidR="00B64E4F" w:rsidRDefault="00B64E4F" w:rsidP="00B64E4F">
            <w:pPr>
              <w:spacing w:after="200" w:line="276" w:lineRule="auto"/>
              <w:contextualSpacing/>
              <w:rPr>
                <w:iCs/>
                <w:szCs w:val="22"/>
              </w:rPr>
            </w:pPr>
            <w:r w:rsidRPr="00B64E4F">
              <w:rPr>
                <w:iCs/>
                <w:szCs w:val="22"/>
              </w:rPr>
              <w:t>GCR_</w:t>
            </w:r>
            <w:proofErr w:type="gramStart"/>
            <w:r w:rsidRPr="00B64E4F">
              <w:rPr>
                <w:iCs/>
                <w:szCs w:val="22"/>
              </w:rPr>
              <w:t xml:space="preserve">7F </w:t>
            </w:r>
            <w:r>
              <w:rPr>
                <w:iCs/>
                <w:szCs w:val="22"/>
              </w:rPr>
              <w:t xml:space="preserve">- </w:t>
            </w:r>
            <w:r w:rsidRPr="00B64E4F">
              <w:rPr>
                <w:iCs/>
                <w:szCs w:val="22"/>
              </w:rPr>
              <w:t>Odběr</w:t>
            </w:r>
            <w:proofErr w:type="gramEnd"/>
            <w:r w:rsidRPr="00B64E4F">
              <w:rPr>
                <w:iCs/>
                <w:szCs w:val="22"/>
              </w:rPr>
              <w:t xml:space="preserve"> elektřiny sdílené ve skupině sdílení podle § 65b odst. 2 písm. c) vyhlášky č. 408/2015 Sb.</w:t>
            </w:r>
          </w:p>
        </w:tc>
        <w:tc>
          <w:tcPr>
            <w:tcW w:w="633" w:type="dxa"/>
          </w:tcPr>
          <w:p w14:paraId="6578FE31" w14:textId="7B846C4C" w:rsidR="00B64E4F" w:rsidRDefault="00B64E4F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242E67" w14:paraId="70644C0D" w14:textId="77777777" w:rsidTr="00242E67">
        <w:trPr>
          <w:trHeight w:val="255"/>
        </w:trPr>
        <w:tc>
          <w:tcPr>
            <w:tcW w:w="910" w:type="dxa"/>
            <w:vMerge w:val="restart"/>
          </w:tcPr>
          <w:p w14:paraId="5D2576DC" w14:textId="6E4FE49A" w:rsidR="00242E67" w:rsidRDefault="00242E6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9.10.2024</w:t>
            </w:r>
          </w:p>
        </w:tc>
        <w:tc>
          <w:tcPr>
            <w:tcW w:w="8809" w:type="dxa"/>
          </w:tcPr>
          <w:p w14:paraId="0A684B1A" w14:textId="69A72565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a </w:t>
            </w:r>
            <w:proofErr w:type="spellStart"/>
            <w:r w:rsidRPr="00242E67">
              <w:rPr>
                <w:iCs/>
                <w:szCs w:val="22"/>
              </w:rPr>
              <w:t>RESSourceGas</w:t>
            </w:r>
            <w:proofErr w:type="spellEnd"/>
            <w:r>
              <w:rPr>
                <w:iCs/>
                <w:szCs w:val="22"/>
              </w:rPr>
              <w:t xml:space="preserve"> – byly přidány nové nepovinné atribut elementu </w:t>
            </w:r>
            <w:proofErr w:type="spellStart"/>
            <w:r w:rsidRPr="00242E67">
              <w:rPr>
                <w:i/>
                <w:szCs w:val="22"/>
              </w:rPr>
              <w:t>Investment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412A82EE" w14:textId="4CFF0800" w:rsidR="00242E67" w:rsidRP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 </w:t>
            </w:r>
            <w:proofErr w:type="spellStart"/>
            <w:r w:rsidRPr="00242E67">
              <w:rPr>
                <w:iCs/>
                <w:szCs w:val="22"/>
              </w:rPr>
              <w:t>selection-process</w:t>
            </w:r>
            <w:proofErr w:type="spellEnd"/>
            <w:r w:rsidRPr="00242E67">
              <w:rPr>
                <w:iCs/>
                <w:szCs w:val="22"/>
              </w:rPr>
              <w:t xml:space="preserve"> – Přidělena na základě výběrového řízení</w:t>
            </w:r>
            <w:r>
              <w:rPr>
                <w:iCs/>
                <w:szCs w:val="22"/>
              </w:rPr>
              <w:t xml:space="preserve"> </w:t>
            </w:r>
          </w:p>
          <w:p w14:paraId="014DC5A5" w14:textId="765243C6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 </w:t>
            </w:r>
            <w:r w:rsidRPr="00242E67">
              <w:rPr>
                <w:iCs/>
                <w:szCs w:val="22"/>
              </w:rPr>
              <w:t>go-</w:t>
            </w:r>
            <w:proofErr w:type="spellStart"/>
            <w:r w:rsidRPr="00242E67">
              <w:rPr>
                <w:iCs/>
                <w:szCs w:val="22"/>
              </w:rPr>
              <w:t>included</w:t>
            </w:r>
            <w:proofErr w:type="spellEnd"/>
            <w:r w:rsidRPr="00242E67">
              <w:rPr>
                <w:iCs/>
                <w:szCs w:val="22"/>
              </w:rPr>
              <w:t xml:space="preserve"> – Zohledněna cena záruk původu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633" w:type="dxa"/>
            <w:vMerge w:val="restart"/>
          </w:tcPr>
          <w:p w14:paraId="1FA3F7C0" w14:textId="7FB4C2A9" w:rsidR="00242E67" w:rsidRDefault="00242E67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</w:tc>
      </w:tr>
      <w:tr w:rsidR="00242E67" w14:paraId="45CC2CE7" w14:textId="77777777" w:rsidTr="002E18CA">
        <w:trPr>
          <w:trHeight w:val="255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0EAE44AF" w14:textId="77777777" w:rsidR="00242E67" w:rsidRDefault="00242E67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E398268" w14:textId="52119873" w:rsidR="00242E67" w:rsidRDefault="00242E67" w:rsidP="00242E67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</w:t>
            </w:r>
            <w:proofErr w:type="spellStart"/>
            <w:r>
              <w:rPr>
                <w:iCs/>
                <w:szCs w:val="22"/>
              </w:rPr>
              <w:t>RESSource</w:t>
            </w:r>
            <w:proofErr w:type="spellEnd"/>
            <w:r>
              <w:rPr>
                <w:iCs/>
                <w:szCs w:val="22"/>
              </w:rPr>
              <w:t xml:space="preserve"> – rozšířen číselník atributu </w:t>
            </w:r>
            <w:proofErr w:type="spellStart"/>
            <w:r w:rsidRPr="00242E67">
              <w:rPr>
                <w:i/>
                <w:iCs/>
                <w:szCs w:val="22"/>
              </w:rPr>
              <w:t>chp</w:t>
            </w:r>
            <w:proofErr w:type="spellEnd"/>
            <w:r w:rsidRPr="00242E67">
              <w:rPr>
                <w:i/>
                <w:iCs/>
                <w:szCs w:val="22"/>
              </w:rPr>
              <w:t xml:space="preserve">-tarif </w:t>
            </w:r>
            <w:r>
              <w:rPr>
                <w:iCs/>
                <w:szCs w:val="22"/>
              </w:rPr>
              <w:t>elementu</w:t>
            </w:r>
            <w:r>
              <w:t xml:space="preserve"> </w:t>
            </w:r>
            <w:proofErr w:type="spellStart"/>
            <w:r w:rsidRPr="00242E67">
              <w:rPr>
                <w:i/>
                <w:szCs w:val="22"/>
              </w:rPr>
              <w:t>PromotionData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08191C82" w14:textId="725BC357" w:rsidR="00242E67" w:rsidRPr="00242E67" w:rsidRDefault="00242E67" w:rsidP="00242E67">
            <w:pPr>
              <w:autoSpaceDE w:val="0"/>
              <w:autoSpaceDN w:val="0"/>
              <w:spacing w:after="0"/>
              <w:rPr>
                <w:lang w:val="en-US"/>
              </w:rPr>
            </w:pPr>
            <w:r w:rsidRPr="00242E67">
              <w:rPr>
                <w:lang w:val="en-US"/>
              </w:rPr>
              <w:t xml:space="preserve">3300 – Do 3300 </w:t>
            </w:r>
            <w:proofErr w:type="spellStart"/>
            <w:r w:rsidRPr="00242E67">
              <w:rPr>
                <w:lang w:val="en-US"/>
              </w:rPr>
              <w:t>hodin</w:t>
            </w:r>
            <w:proofErr w:type="spellEnd"/>
          </w:p>
          <w:p w14:paraId="4E8D94D6" w14:textId="4561CAA1" w:rsidR="00242E67" w:rsidRPr="00242E67" w:rsidRDefault="00242E67" w:rsidP="00242E67">
            <w:pPr>
              <w:spacing w:after="200" w:line="276" w:lineRule="auto"/>
              <w:contextualSpacing/>
              <w:rPr>
                <w:lang w:val="en-US"/>
              </w:rPr>
            </w:pPr>
            <w:r w:rsidRPr="00242E67">
              <w:rPr>
                <w:lang w:val="en-US"/>
              </w:rPr>
              <w:t xml:space="preserve">6000 – Do 6000 </w:t>
            </w:r>
            <w:proofErr w:type="spellStart"/>
            <w:r w:rsidRPr="00242E67">
              <w:rPr>
                <w:lang w:val="en-US"/>
              </w:rPr>
              <w:t>hodin</w:t>
            </w:r>
            <w:proofErr w:type="spellEnd"/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14:paraId="2893B67A" w14:textId="77777777" w:rsidR="00242E67" w:rsidRDefault="00242E67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2E18CA" w14:paraId="2DB8245B" w14:textId="77777777" w:rsidTr="002E18CA">
        <w:trPr>
          <w:trHeight w:val="255"/>
        </w:trPr>
        <w:tc>
          <w:tcPr>
            <w:tcW w:w="910" w:type="dxa"/>
            <w:tcBorders>
              <w:bottom w:val="nil"/>
            </w:tcBorders>
          </w:tcPr>
          <w:p w14:paraId="02D9D153" w14:textId="72CC9EB1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4.12.2024</w:t>
            </w:r>
          </w:p>
        </w:tc>
        <w:tc>
          <w:tcPr>
            <w:tcW w:w="8809" w:type="dxa"/>
          </w:tcPr>
          <w:p w14:paraId="53A0E811" w14:textId="77777777" w:rsidR="002E18CA" w:rsidRDefault="002E18CA" w:rsidP="002E18CA">
            <w:r>
              <w:t xml:space="preserve">Definice zprávy RESSOURCE – element </w:t>
            </w:r>
            <w:proofErr w:type="spellStart"/>
            <w:r w:rsidRPr="00DB7E60">
              <w:rPr>
                <w:i/>
                <w:iCs/>
              </w:rPr>
              <w:t>ProducerIdent</w:t>
            </w:r>
            <w:proofErr w:type="spellEnd"/>
            <w:r>
              <w:t xml:space="preserve"> byl rozšířen o nový násobný element </w:t>
            </w:r>
            <w:proofErr w:type="spellStart"/>
            <w:r w:rsidRPr="00DB7E60">
              <w:rPr>
                <w:i/>
                <w:iCs/>
              </w:rPr>
              <w:t>ContactPerson</w:t>
            </w:r>
            <w:proofErr w:type="spellEnd"/>
            <w:r>
              <w:t xml:space="preserve"> s atributy:</w:t>
            </w:r>
          </w:p>
          <w:p w14:paraId="5EF3BC66" w14:textId="77777777" w:rsidR="002E18CA" w:rsidRDefault="002E18CA" w:rsidP="002E18CA">
            <w:proofErr w:type="spellStart"/>
            <w:r>
              <w:t>first-</w:t>
            </w:r>
            <w:proofErr w:type="gramStart"/>
            <w:r>
              <w:t>name</w:t>
            </w:r>
            <w:proofErr w:type="spellEnd"/>
            <w:r>
              <w:t xml:space="preserve"> - jméno</w:t>
            </w:r>
            <w:proofErr w:type="gramEnd"/>
          </w:p>
          <w:p w14:paraId="7940023D" w14:textId="478F884B" w:rsidR="002E18CA" w:rsidRDefault="002E18CA" w:rsidP="002E18CA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last-</w:t>
            </w:r>
            <w:proofErr w:type="spellStart"/>
            <w:proofErr w:type="gramStart"/>
            <w:r>
              <w:t>name</w:t>
            </w:r>
            <w:proofErr w:type="spellEnd"/>
            <w:r>
              <w:t xml:space="preserve"> - příjmení</w:t>
            </w:r>
            <w:proofErr w:type="gramEnd"/>
          </w:p>
        </w:tc>
        <w:tc>
          <w:tcPr>
            <w:tcW w:w="633" w:type="dxa"/>
            <w:tcBorders>
              <w:bottom w:val="nil"/>
            </w:tcBorders>
          </w:tcPr>
          <w:p w14:paraId="27A2DAFF" w14:textId="4009139F" w:rsidR="002E18CA" w:rsidRDefault="008914A1" w:rsidP="002E18C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2E18CA" w14:paraId="012EEE21" w14:textId="77777777" w:rsidTr="002E18CA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0292CBE" w14:textId="77777777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07207E9" w14:textId="77777777" w:rsidR="002E18CA" w:rsidRDefault="002E18CA" w:rsidP="002E18CA">
            <w:r>
              <w:t xml:space="preserve">Definice zprávy </w:t>
            </w:r>
            <w:proofErr w:type="gramStart"/>
            <w:r>
              <w:t>RESSOURCE - element</w:t>
            </w:r>
            <w:proofErr w:type="gramEnd"/>
            <w:r>
              <w:t xml:space="preserve"> </w:t>
            </w:r>
            <w:proofErr w:type="spellStart"/>
            <w:r w:rsidRPr="00474D5D">
              <w:rPr>
                <w:i/>
                <w:iCs/>
              </w:rPr>
              <w:t>ContactPerson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byl rozšířen o nový násobný element </w:t>
            </w:r>
            <w:proofErr w:type="spellStart"/>
            <w:r w:rsidRPr="00DB7E60">
              <w:rPr>
                <w:i/>
                <w:iCs/>
              </w:rPr>
              <w:t>Contac</w:t>
            </w:r>
            <w:r>
              <w:rPr>
                <w:i/>
                <w:iCs/>
              </w:rPr>
              <w:t>t</w:t>
            </w:r>
            <w:proofErr w:type="spellEnd"/>
            <w:r>
              <w:t xml:space="preserve"> s atributy:</w:t>
            </w:r>
          </w:p>
          <w:p w14:paraId="31A637A9" w14:textId="77777777" w:rsidR="002E18CA" w:rsidRDefault="002E18CA" w:rsidP="002E18CA">
            <w:proofErr w:type="gramStart"/>
            <w:r>
              <w:t>type - typ</w:t>
            </w:r>
            <w:proofErr w:type="gramEnd"/>
          </w:p>
          <w:p w14:paraId="56A6644A" w14:textId="50B20E58" w:rsidR="002E18CA" w:rsidRDefault="002E18CA" w:rsidP="002E18CA">
            <w:proofErr w:type="spellStart"/>
            <w:proofErr w:type="gramStart"/>
            <w:r>
              <w:t>contact</w:t>
            </w:r>
            <w:proofErr w:type="spellEnd"/>
            <w:r>
              <w:t xml:space="preserve"> - kontakt</w:t>
            </w:r>
            <w:proofErr w:type="gramEnd"/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486260F8" w14:textId="77777777" w:rsidR="002E18CA" w:rsidRDefault="002E18CA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2E18CA" w14:paraId="613A8C86" w14:textId="77777777" w:rsidTr="00184513">
        <w:trPr>
          <w:trHeight w:val="255"/>
        </w:trPr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57BD3E80" w14:textId="77777777" w:rsidR="002E18CA" w:rsidRDefault="002E18CA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1E2DCF8B" w14:textId="6C18BA3C" w:rsidR="002E18CA" w:rsidRDefault="002E18CA" w:rsidP="002E18CA">
            <w:r>
              <w:t>Definice zprávy RESSOURCE – př</w:t>
            </w:r>
            <w:r w:rsidR="00575D3C">
              <w:t>i</w:t>
            </w:r>
            <w:r>
              <w:t xml:space="preserve">dána enumerace pro atribut </w:t>
            </w:r>
            <w:r w:rsidRPr="00AD4FF2">
              <w:rPr>
                <w:i/>
                <w:iCs/>
              </w:rPr>
              <w:t>type</w:t>
            </w:r>
            <w:r>
              <w:t xml:space="preserve"> elementu </w:t>
            </w:r>
            <w:proofErr w:type="spellStart"/>
            <w:r w:rsidRPr="00474D5D">
              <w:rPr>
                <w:i/>
                <w:iCs/>
              </w:rPr>
              <w:t>Contact</w:t>
            </w:r>
            <w:proofErr w:type="spellEnd"/>
            <w:r>
              <w:t xml:space="preserve">: </w:t>
            </w:r>
          </w:p>
          <w:p w14:paraId="5E7FB952" w14:textId="77777777" w:rsidR="002E18CA" w:rsidRDefault="002E18CA" w:rsidP="002E18CA">
            <w:r>
              <w:t xml:space="preserve">T – </w:t>
            </w:r>
            <w:r w:rsidRPr="00474D5D">
              <w:t>Telefonní číslo</w:t>
            </w:r>
          </w:p>
          <w:p w14:paraId="121389FF" w14:textId="64F576F9" w:rsidR="002E18CA" w:rsidRDefault="002E18CA" w:rsidP="002E18CA">
            <w:proofErr w:type="gramStart"/>
            <w:r>
              <w:t xml:space="preserve">E – </w:t>
            </w:r>
            <w:r w:rsidRPr="00474D5D">
              <w:t>E</w:t>
            </w:r>
            <w:proofErr w:type="gramEnd"/>
            <w:r w:rsidRPr="00474D5D">
              <w:t>-mailová adresa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14:paraId="12A1B8C8" w14:textId="77777777" w:rsidR="002E18CA" w:rsidRDefault="002E18CA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184513" w14:paraId="7605B6DA" w14:textId="77777777" w:rsidTr="00184513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14:paraId="4E24BC1A" w14:textId="1135E606" w:rsidR="00184513" w:rsidRDefault="00184513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7.1.2025</w:t>
            </w:r>
          </w:p>
        </w:tc>
        <w:tc>
          <w:tcPr>
            <w:tcW w:w="8809" w:type="dxa"/>
          </w:tcPr>
          <w:p w14:paraId="41887740" w14:textId="27B62D68" w:rsidR="00184513" w:rsidRDefault="00184513" w:rsidP="00184513">
            <w:r>
              <w:t xml:space="preserve">Definice zprávy </w:t>
            </w:r>
            <w:proofErr w:type="gramStart"/>
            <w:r>
              <w:t xml:space="preserve">RESSOURCE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r w:rsidRPr="00184513">
              <w:rPr>
                <w:i/>
                <w:iCs/>
              </w:rPr>
              <w:t>source-type</w:t>
            </w:r>
            <w:r>
              <w:t xml:space="preserve"> elementu </w:t>
            </w:r>
            <w:r w:rsidRPr="00184513">
              <w:rPr>
                <w:i/>
                <w:iCs/>
              </w:rPr>
              <w:t>Data</w:t>
            </w:r>
            <w:r>
              <w:t xml:space="preserve">: </w:t>
            </w:r>
          </w:p>
          <w:p w14:paraId="2B53A32D" w14:textId="79FD8B73" w:rsidR="00184513" w:rsidRDefault="00184513" w:rsidP="00184513">
            <w:proofErr w:type="gramStart"/>
            <w:r>
              <w:t xml:space="preserve">DP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uzavřeného dolu</w:t>
            </w:r>
          </w:p>
          <w:p w14:paraId="458F1899" w14:textId="1AF8FEFB" w:rsidR="00184513" w:rsidRDefault="00184513" w:rsidP="00184513">
            <w:proofErr w:type="gramStart"/>
            <w:r>
              <w:t xml:space="preserve">DPO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otevřeného dolu</w:t>
            </w:r>
          </w:p>
          <w:p w14:paraId="413E6707" w14:textId="6B627A22" w:rsidR="00184513" w:rsidRDefault="00184513" w:rsidP="00184513">
            <w:proofErr w:type="gramStart"/>
            <w:r>
              <w:t xml:space="preserve">DPS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uzavřeného dolu</w:t>
            </w:r>
          </w:p>
          <w:p w14:paraId="72511E03" w14:textId="4ABC461A" w:rsidR="00184513" w:rsidRDefault="00184513" w:rsidP="00184513">
            <w:proofErr w:type="gramStart"/>
            <w:r>
              <w:t xml:space="preserve">DPSO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otevřeného dolu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</w:tcPr>
          <w:p w14:paraId="2CF960DD" w14:textId="3CAD1AC9" w:rsidR="00184513" w:rsidRDefault="00184513" w:rsidP="002E18C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184513" w14:paraId="09DADB1B" w14:textId="77777777" w:rsidTr="004433BD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5DC56D8" w14:textId="77777777" w:rsidR="00184513" w:rsidRDefault="00184513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C144B97" w14:textId="0F393226" w:rsidR="00184513" w:rsidRDefault="00184513" w:rsidP="00184513">
            <w:r>
              <w:t xml:space="preserve">Definice zprávy </w:t>
            </w:r>
            <w:proofErr w:type="gramStart"/>
            <w:r w:rsidRPr="00184513">
              <w:t>RESSETTLDOC</w:t>
            </w:r>
            <w:r>
              <w:t xml:space="preserve">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r w:rsidRPr="00184513">
              <w:rPr>
                <w:i/>
                <w:iCs/>
              </w:rPr>
              <w:t>source-type</w:t>
            </w:r>
            <w:r>
              <w:t xml:space="preserve"> elementu </w:t>
            </w:r>
            <w:proofErr w:type="spellStart"/>
            <w:r w:rsidRPr="004433BD">
              <w:rPr>
                <w:i/>
                <w:iCs/>
              </w:rPr>
              <w:t>Location</w:t>
            </w:r>
            <w:proofErr w:type="spellEnd"/>
            <w:r>
              <w:t xml:space="preserve">: </w:t>
            </w:r>
          </w:p>
          <w:p w14:paraId="21A49CD9" w14:textId="06052850" w:rsidR="00184513" w:rsidRDefault="00184513" w:rsidP="00184513">
            <w:proofErr w:type="gramStart"/>
            <w:r>
              <w:t xml:space="preserve">DP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uzavřeného dolu</w:t>
            </w:r>
          </w:p>
          <w:p w14:paraId="43220520" w14:textId="0020F408" w:rsidR="00184513" w:rsidRDefault="00184513" w:rsidP="00184513">
            <w:proofErr w:type="gramStart"/>
            <w:r>
              <w:t xml:space="preserve">DPO </w:t>
            </w:r>
            <w:r w:rsidR="004433BD">
              <w:t>-</w:t>
            </w:r>
            <w:r>
              <w:t xml:space="preserve"> </w:t>
            </w:r>
            <w:r w:rsidRPr="00184513">
              <w:t>Důlní</w:t>
            </w:r>
            <w:proofErr w:type="gramEnd"/>
            <w:r w:rsidRPr="00184513">
              <w:t xml:space="preserve"> plyn z otevřeného dolu</w:t>
            </w:r>
          </w:p>
          <w:p w14:paraId="0B2B83BB" w14:textId="77777777" w:rsidR="00184513" w:rsidRDefault="00184513" w:rsidP="00184513">
            <w:proofErr w:type="gramStart"/>
            <w:r>
              <w:t xml:space="preserve">DPS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uzavřeného dolu</w:t>
            </w:r>
          </w:p>
          <w:p w14:paraId="00FC8CCA" w14:textId="1F694E04" w:rsidR="00184513" w:rsidRDefault="00184513" w:rsidP="00184513">
            <w:proofErr w:type="gramStart"/>
            <w:r>
              <w:t xml:space="preserve">DPSO - </w:t>
            </w:r>
            <w:r w:rsidRPr="00184513">
              <w:t>Důlní</w:t>
            </w:r>
            <w:proofErr w:type="gramEnd"/>
            <w:r w:rsidRPr="00184513">
              <w:t xml:space="preserve"> plyn ve stávajícím výrobním zdroji elektřiny z otevřeného dolu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3B1DF92" w14:textId="77777777" w:rsidR="00184513" w:rsidRDefault="00184513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4433BD" w14:paraId="5B76A331" w14:textId="77777777" w:rsidTr="004433BD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3912D27B" w14:textId="77777777" w:rsidR="004433BD" w:rsidRDefault="004433BD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8A7AC49" w14:textId="257D7449" w:rsidR="004433BD" w:rsidRDefault="004433BD" w:rsidP="004433BD">
            <w:r>
              <w:t xml:space="preserve">Definice zprávy </w:t>
            </w:r>
            <w:proofErr w:type="gramStart"/>
            <w:r w:rsidRPr="00184513">
              <w:t>RESSETTLDOC</w:t>
            </w:r>
            <w:r>
              <w:t xml:space="preserve">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proofErr w:type="spellStart"/>
            <w:r w:rsidRPr="004433BD">
              <w:rPr>
                <w:i/>
                <w:iCs/>
              </w:rPr>
              <w:t>item</w:t>
            </w:r>
            <w:proofErr w:type="spellEnd"/>
            <w:r w:rsidRPr="004433BD">
              <w:rPr>
                <w:i/>
                <w:iCs/>
              </w:rPr>
              <w:t>-id</w:t>
            </w:r>
            <w:r>
              <w:t xml:space="preserve"> elementu </w:t>
            </w:r>
            <w:proofErr w:type="spellStart"/>
            <w:r w:rsidRPr="004433BD">
              <w:rPr>
                <w:i/>
                <w:iCs/>
              </w:rPr>
              <w:t>Item</w:t>
            </w:r>
            <w:proofErr w:type="spellEnd"/>
            <w:r>
              <w:t xml:space="preserve">: </w:t>
            </w:r>
          </w:p>
          <w:p w14:paraId="08207D7E" w14:textId="5D5A9649" w:rsidR="004433BD" w:rsidRDefault="004433BD" w:rsidP="004433BD">
            <w:r>
              <w:t xml:space="preserve">D00 -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uzavřeného dolu</w:t>
            </w:r>
          </w:p>
          <w:p w14:paraId="617B084A" w14:textId="774443B6" w:rsidR="004433BD" w:rsidRDefault="004433BD" w:rsidP="004433BD">
            <w:r>
              <w:t xml:space="preserve">D0S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uzavřeného dolu – stávající zdroj</w:t>
            </w:r>
          </w:p>
          <w:p w14:paraId="47F9DD98" w14:textId="10E68B1D" w:rsidR="004433BD" w:rsidRDefault="004433BD" w:rsidP="004433BD">
            <w:r>
              <w:t xml:space="preserve">D00O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otevřeného dolu</w:t>
            </w:r>
          </w:p>
          <w:p w14:paraId="22218DA8" w14:textId="7773A3E2" w:rsidR="004433BD" w:rsidRDefault="004433BD" w:rsidP="004433BD">
            <w:r>
              <w:t xml:space="preserve">D0SO - </w:t>
            </w:r>
            <w:proofErr w:type="gramStart"/>
            <w:r>
              <w:t>Zelený</w:t>
            </w:r>
            <w:proofErr w:type="gramEnd"/>
            <w:r>
              <w:t xml:space="preserve"> bonus za </w:t>
            </w:r>
            <w:proofErr w:type="gramStart"/>
            <w:r>
              <w:t>elektřinu - důlní</w:t>
            </w:r>
            <w:proofErr w:type="gramEnd"/>
            <w:r>
              <w:t xml:space="preserve"> plyn z otevřeného dolu – stávající zdroj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C4418C1" w14:textId="77777777" w:rsidR="004433BD" w:rsidRDefault="004433BD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4433BD" w14:paraId="2F68DCE8" w14:textId="77777777" w:rsidTr="00AE48A8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2428F97B" w14:textId="77777777" w:rsidR="004433BD" w:rsidRDefault="004433BD" w:rsidP="002E18CA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64EF8E2A" w14:textId="547FDFE6" w:rsidR="004433BD" w:rsidRDefault="004433BD" w:rsidP="004433BD">
            <w:r>
              <w:t xml:space="preserve">Definice zprávy </w:t>
            </w:r>
            <w:proofErr w:type="gramStart"/>
            <w:r w:rsidRPr="00184513">
              <w:t>RES</w:t>
            </w:r>
            <w:r>
              <w:t xml:space="preserve">DATA </w:t>
            </w:r>
            <w:r w:rsidR="00AE48A8">
              <w:t>-</w:t>
            </w:r>
            <w:r>
              <w:t xml:space="preserve"> př</w:t>
            </w:r>
            <w:r w:rsidR="00575D3C">
              <w:t>i</w:t>
            </w:r>
            <w:r>
              <w:t>dána</w:t>
            </w:r>
            <w:proofErr w:type="gramEnd"/>
            <w:r>
              <w:t xml:space="preserve">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714D4D3C" w14:textId="6307B777" w:rsidR="004433BD" w:rsidRDefault="004433BD" w:rsidP="004433BD">
            <w:r>
              <w:t>SC_</w:t>
            </w:r>
            <w:proofErr w:type="gramStart"/>
            <w:r>
              <w:t xml:space="preserve">23G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z uzavřeného dolu</w:t>
            </w:r>
          </w:p>
          <w:p w14:paraId="3D98DEF3" w14:textId="01ABCB72" w:rsidR="004433BD" w:rsidRDefault="004433BD" w:rsidP="004433BD">
            <w:r>
              <w:t>SC_</w:t>
            </w:r>
            <w:proofErr w:type="gramStart"/>
            <w:r>
              <w:t xml:space="preserve">23H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ve stávajícím výrobním zdroji elektřiny z uzavřeného dolu</w:t>
            </w:r>
          </w:p>
          <w:p w14:paraId="2CADD656" w14:textId="74349A1A" w:rsidR="004433BD" w:rsidRDefault="004433BD" w:rsidP="004433BD">
            <w:r>
              <w:t>SC_</w:t>
            </w:r>
            <w:proofErr w:type="gramStart"/>
            <w:r>
              <w:t xml:space="preserve">23I </w:t>
            </w:r>
            <w:r w:rsidR="00AE48A8">
              <w:t xml:space="preserve">- </w:t>
            </w:r>
            <w:r>
              <w:t>Spalování</w:t>
            </w:r>
            <w:proofErr w:type="gramEnd"/>
            <w:r>
              <w:t xml:space="preserve"> důlního plynu z otevřeného dolu</w:t>
            </w:r>
          </w:p>
          <w:p w14:paraId="52F7B14F" w14:textId="6A2EF9AB" w:rsidR="004433BD" w:rsidRDefault="004433BD" w:rsidP="004433BD">
            <w:r>
              <w:t>SC_</w:t>
            </w:r>
            <w:proofErr w:type="gramStart"/>
            <w:r>
              <w:t xml:space="preserve">23J </w:t>
            </w:r>
            <w:r w:rsidR="00AE48A8">
              <w:t>-</w:t>
            </w:r>
            <w:r>
              <w:t xml:space="preserve"> Spalování</w:t>
            </w:r>
            <w:proofErr w:type="gramEnd"/>
            <w:r>
              <w:t xml:space="preserve"> důlního plynu ve stávajícím výrobním zdroji elektřiny z otevřeného dolu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035A0470" w14:textId="77777777" w:rsidR="004433BD" w:rsidRDefault="004433BD" w:rsidP="002E18CA">
            <w:pPr>
              <w:pStyle w:val="TableNormal1"/>
              <w:jc w:val="center"/>
              <w:rPr>
                <w:iCs/>
              </w:rPr>
            </w:pPr>
          </w:p>
        </w:tc>
      </w:tr>
      <w:tr w:rsidR="00AE48A8" w14:paraId="10F3362D" w14:textId="77777777" w:rsidTr="00603728">
        <w:trPr>
          <w:trHeight w:val="255"/>
        </w:trPr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6122D044" w14:textId="77777777" w:rsidR="00AE48A8" w:rsidRDefault="00AE48A8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0E54F055" w14:textId="11157F2D" w:rsidR="00AE48A8" w:rsidRDefault="00AE48A8" w:rsidP="00AE48A8">
            <w:r>
              <w:t xml:space="preserve">Definice zprávy </w:t>
            </w:r>
            <w:proofErr w:type="gramStart"/>
            <w:r w:rsidRPr="00184513">
              <w:t>RES</w:t>
            </w:r>
            <w:r>
              <w:t>DATA - přejmenování</w:t>
            </w:r>
            <w:proofErr w:type="gramEnd"/>
            <w:r>
              <w:t xml:space="preserve"> položek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34D6A9E5" w14:textId="797D9B3E" w:rsidR="00AE48A8" w:rsidRDefault="00AE48A8" w:rsidP="00AE48A8">
            <w:r>
              <w:t>Nové hodnoty:</w:t>
            </w:r>
          </w:p>
          <w:p w14:paraId="5FFD4308" w14:textId="77777777" w:rsidR="00AE48A8" w:rsidRDefault="00AE48A8" w:rsidP="00AE48A8">
            <w:r>
              <w:t>RP_27 - Jednotková cena za provoz nesíťové infrastruktury v elektroenergetice</w:t>
            </w:r>
          </w:p>
          <w:p w14:paraId="120177C1" w14:textId="77777777" w:rsidR="00AE48A8" w:rsidRDefault="00AE48A8" w:rsidP="00AE48A8">
            <w:r>
              <w:t xml:space="preserve">RP_28 - Množství pro stanovení platby za provoz nesíťové infrastruktury v elektroenergetice  </w:t>
            </w:r>
          </w:p>
          <w:p w14:paraId="0F9CA616" w14:textId="46B36A3C" w:rsidR="00AE48A8" w:rsidRDefault="00AE48A8" w:rsidP="00AE48A8">
            <w:r>
              <w:lastRenderedPageBreak/>
              <w:t xml:space="preserve">RP_29 - Výsledná platba za provoz nesíťové infrastruktury v 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14:paraId="079C4441" w14:textId="77777777" w:rsidR="00AE48A8" w:rsidRDefault="00AE48A8" w:rsidP="00AE48A8">
            <w:pPr>
              <w:pStyle w:val="TableNormal1"/>
              <w:jc w:val="center"/>
              <w:rPr>
                <w:iCs/>
              </w:rPr>
            </w:pPr>
          </w:p>
        </w:tc>
      </w:tr>
      <w:tr w:rsidR="00603728" w14:paraId="54666458" w14:textId="77777777" w:rsidTr="0009078E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00B31C8E" w14:textId="33423C92" w:rsidR="00603728" w:rsidRDefault="00603728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28.3.2025</w:t>
            </w:r>
          </w:p>
        </w:tc>
        <w:tc>
          <w:tcPr>
            <w:tcW w:w="8809" w:type="dxa"/>
          </w:tcPr>
          <w:p w14:paraId="0E44B363" w14:textId="15E89456" w:rsidR="00603728" w:rsidRDefault="00603728" w:rsidP="00603728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Definice zprávy RESDATA – byl přidán nový nepovinný atribut elementu </w:t>
            </w:r>
            <w:proofErr w:type="spellStart"/>
            <w:r w:rsidRPr="00603728">
              <w:rPr>
                <w:i/>
              </w:rPr>
              <w:t>Location</w:t>
            </w:r>
            <w:proofErr w:type="spellEnd"/>
            <w:r>
              <w:rPr>
                <w:iCs/>
                <w:szCs w:val="22"/>
              </w:rPr>
              <w:t>:</w:t>
            </w:r>
          </w:p>
          <w:p w14:paraId="725B257C" w14:textId="1C80ED11" w:rsidR="00603728" w:rsidRDefault="00603728" w:rsidP="00603728">
            <w:r>
              <w:rPr>
                <w:iCs/>
                <w:szCs w:val="22"/>
              </w:rPr>
              <w:t xml:space="preserve"> </w:t>
            </w:r>
            <w:proofErr w:type="spellStart"/>
            <w:r w:rsidR="00C15BBC">
              <w:rPr>
                <w:iCs/>
                <w:szCs w:val="22"/>
              </w:rPr>
              <w:t>p</w:t>
            </w:r>
            <w:r>
              <w:rPr>
                <w:iCs/>
                <w:szCs w:val="22"/>
              </w:rPr>
              <w:t>v</w:t>
            </w:r>
            <w:proofErr w:type="spellEnd"/>
            <w:r>
              <w:rPr>
                <w:iCs/>
                <w:szCs w:val="22"/>
              </w:rPr>
              <w:t>-</w:t>
            </w:r>
            <w:proofErr w:type="gramStart"/>
            <w:r>
              <w:rPr>
                <w:iCs/>
                <w:szCs w:val="22"/>
              </w:rPr>
              <w:t>rest</w:t>
            </w:r>
            <w:r w:rsidRPr="00F31E7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 xml:space="preserve">- </w:t>
            </w:r>
            <w:r w:rsidRPr="00603728">
              <w:t>Omezení</w:t>
            </w:r>
            <w:proofErr w:type="gramEnd"/>
            <w:r w:rsidRPr="00603728">
              <w:t xml:space="preserve"> výkupní ceny dle § 8 odst. 1 písm. f) až j)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2DBA0534" w14:textId="43F33B32" w:rsidR="00603728" w:rsidRDefault="00603728" w:rsidP="00AE48A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9078E" w14:paraId="3821CB39" w14:textId="77777777" w:rsidTr="006B0DF1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14:paraId="71A4B5AF" w14:textId="5519060F" w:rsidR="0009078E" w:rsidRDefault="0009078E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2.7.2025</w:t>
            </w:r>
          </w:p>
        </w:tc>
        <w:tc>
          <w:tcPr>
            <w:tcW w:w="8809" w:type="dxa"/>
          </w:tcPr>
          <w:p w14:paraId="5FAA0D29" w14:textId="77777777" w:rsidR="0009078E" w:rsidRDefault="0009078E" w:rsidP="0009078E">
            <w:r>
              <w:t xml:space="preserve">Definice zprávy </w:t>
            </w:r>
            <w:proofErr w:type="gramStart"/>
            <w:r w:rsidRPr="00184513">
              <w:t>RES</w:t>
            </w:r>
            <w:r>
              <w:t>DATA - přidána</w:t>
            </w:r>
            <w:proofErr w:type="gramEnd"/>
            <w:r>
              <w:t xml:space="preserve"> enumerace pro atribut </w:t>
            </w:r>
            <w:proofErr w:type="spellStart"/>
            <w:r>
              <w:rPr>
                <w:i/>
                <w:iCs/>
              </w:rPr>
              <w:t>value</w:t>
            </w:r>
            <w:proofErr w:type="spellEnd"/>
            <w:r w:rsidRPr="004433BD">
              <w:rPr>
                <w:i/>
                <w:iCs/>
              </w:rPr>
              <w:t>-</w:t>
            </w:r>
            <w:r>
              <w:rPr>
                <w:i/>
                <w:iCs/>
              </w:rPr>
              <w:t>type</w:t>
            </w:r>
            <w:r>
              <w:t xml:space="preserve"> 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7B6A6D09" w14:textId="5C195733" w:rsidR="003A09CC" w:rsidRDefault="003A09CC" w:rsidP="003A09CC">
            <w:r>
              <w:t>PVR_ACCUM – Omezení dle § 8 odst. 1, písm. f)</w:t>
            </w:r>
          </w:p>
          <w:p w14:paraId="13A31D71" w14:textId="365453A3" w:rsidR="003A09CC" w:rsidRDefault="003A09CC" w:rsidP="003A09CC">
            <w:r>
              <w:t>PVR_SHARE – Omezení dle § 8 odst. 1, písm. g)</w:t>
            </w:r>
          </w:p>
          <w:p w14:paraId="73AD26A7" w14:textId="13BC3545" w:rsidR="003A09CC" w:rsidRDefault="003A09CC" w:rsidP="003A09CC">
            <w:r>
              <w:t>PVR_NOPR1 – Omezení dle § 8 odst. 1, písm. h). Zdroj bez podpory PV pod OPM.</w:t>
            </w:r>
          </w:p>
          <w:p w14:paraId="54B0D41F" w14:textId="6219D2E3" w:rsidR="003A09CC" w:rsidRDefault="003A09CC" w:rsidP="003A09CC">
            <w:r>
              <w:t>PVR_NOPR2 – Omezení dle § 8 odst. 1, písm. h). Nenulová GCR_</w:t>
            </w:r>
            <w:proofErr w:type="gramStart"/>
            <w:r>
              <w:t>2B</w:t>
            </w:r>
            <w:proofErr w:type="gramEnd"/>
            <w:r>
              <w:t xml:space="preserve"> pod OPM.</w:t>
            </w:r>
          </w:p>
          <w:p w14:paraId="1EC6820E" w14:textId="36291BBC" w:rsidR="003A09CC" w:rsidRDefault="003A09CC" w:rsidP="003A09CC">
            <w:r>
              <w:t>PVR_NOPR3 – Omezení dle § 8 odst. 1, písm. h). Uplatnění § 6b odst. 2, písm. a)</w:t>
            </w:r>
          </w:p>
          <w:p w14:paraId="40780FEE" w14:textId="5A241AE8" w:rsidR="003A09CC" w:rsidRDefault="003A09CC" w:rsidP="003A09CC">
            <w:r>
              <w:t>PVR_NOPR4 – Omezení dle § 8 odst. 1, písm. d), e)</w:t>
            </w:r>
          </w:p>
          <w:p w14:paraId="5907E3D1" w14:textId="6A9E68B7" w:rsidR="003A09CC" w:rsidRDefault="003A09CC" w:rsidP="003A09CC">
            <w:r>
              <w:t>PVR_BAL – Omezení dle § 8 odst. 1, písm. i)</w:t>
            </w:r>
          </w:p>
          <w:p w14:paraId="56DB00B2" w14:textId="0DE6CEF6" w:rsidR="0009078E" w:rsidRDefault="003A09CC" w:rsidP="003A09CC">
            <w:pPr>
              <w:spacing w:after="200" w:line="276" w:lineRule="auto"/>
              <w:contextualSpacing/>
              <w:rPr>
                <w:iCs/>
                <w:szCs w:val="22"/>
              </w:rPr>
            </w:pPr>
            <w:r>
              <w:t>PVR_FLEXI – Omezení dle § 8 odst. 1, písm. j)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</w:tcPr>
          <w:p w14:paraId="2AB68BE6" w14:textId="1824805F" w:rsidR="0009078E" w:rsidRDefault="003A09CC" w:rsidP="00AE48A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CE7161" w14:paraId="390BED5D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75EB6664" w14:textId="77777777" w:rsidR="00CE7161" w:rsidRDefault="00CE7161" w:rsidP="00AE48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0D1B74D" w14:textId="16466BF8" w:rsidR="00A03BA9" w:rsidRDefault="00A03BA9" w:rsidP="00A03BA9">
            <w:r>
              <w:t xml:space="preserve">Definice zprávy </w:t>
            </w:r>
            <w:proofErr w:type="gramStart"/>
            <w:r>
              <w:t>RESSOURCE - úprava</w:t>
            </w:r>
            <w:proofErr w:type="gramEnd"/>
            <w:r>
              <w:t xml:space="preserve"> enumerace pro atribut </w:t>
            </w:r>
            <w:proofErr w:type="spellStart"/>
            <w:r w:rsidRPr="00A03BA9">
              <w:rPr>
                <w:i/>
                <w:iCs/>
              </w:rPr>
              <w:t>sustainability</w:t>
            </w:r>
            <w:proofErr w:type="spellEnd"/>
            <w:r w:rsidRPr="00A03BA9">
              <w:rPr>
                <w:i/>
                <w:iCs/>
              </w:rPr>
              <w:t>-plant-</w:t>
            </w:r>
            <w:proofErr w:type="spellStart"/>
            <w:r w:rsidRPr="00A03BA9">
              <w:rPr>
                <w:i/>
                <w:iCs/>
              </w:rPr>
              <w:t>category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elementu </w:t>
            </w:r>
            <w:r w:rsidRPr="00184513">
              <w:rPr>
                <w:i/>
                <w:iCs/>
              </w:rPr>
              <w:t>Data</w:t>
            </w:r>
            <w:r>
              <w:t xml:space="preserve">: </w:t>
            </w:r>
          </w:p>
          <w:p w14:paraId="3A1025F9" w14:textId="7B4E922D" w:rsidR="00F61702" w:rsidRDefault="00F61702" w:rsidP="00A03BA9">
            <w:r>
              <w:t>Změna popisu:</w:t>
            </w:r>
          </w:p>
          <w:p w14:paraId="204FF725" w14:textId="77777777" w:rsidR="00CE7161" w:rsidRDefault="00836022" w:rsidP="00A03BA9">
            <w:proofErr w:type="gramStart"/>
            <w:r>
              <w:t xml:space="preserve">T1 - </w:t>
            </w:r>
            <w:r w:rsidRPr="00836022">
              <w:t>Využití</w:t>
            </w:r>
            <w:proofErr w:type="gramEnd"/>
            <w:r w:rsidRPr="00836022">
              <w:t xml:space="preserve"> pevných paliv z biomasy s tep. </w:t>
            </w:r>
            <w:proofErr w:type="spellStart"/>
            <w:r w:rsidRPr="00836022">
              <w:t>přík</w:t>
            </w:r>
            <w:proofErr w:type="spellEnd"/>
            <w:r w:rsidRPr="00836022">
              <w:t>. do 7,5 MW vč.</w:t>
            </w:r>
          </w:p>
          <w:p w14:paraId="6847C75F" w14:textId="77777777" w:rsidR="00F61702" w:rsidRDefault="00F61702" w:rsidP="00A03BA9">
            <w:r>
              <w:t>Přidáno:</w:t>
            </w:r>
          </w:p>
          <w:p w14:paraId="62C3FA32" w14:textId="09E74D0C" w:rsidR="00F61702" w:rsidRDefault="00F61702" w:rsidP="00A03BA9">
            <w:proofErr w:type="gramStart"/>
            <w:r>
              <w:t xml:space="preserve">T3 - </w:t>
            </w:r>
            <w:r w:rsidR="00B45680" w:rsidRPr="00B45680">
              <w:t>Využití</w:t>
            </w:r>
            <w:proofErr w:type="gramEnd"/>
            <w:r w:rsidR="00B45680" w:rsidRPr="00B45680">
              <w:t xml:space="preserve"> </w:t>
            </w:r>
            <w:proofErr w:type="spellStart"/>
            <w:r w:rsidR="00B45680" w:rsidRPr="00B45680">
              <w:t>pevn</w:t>
            </w:r>
            <w:proofErr w:type="spellEnd"/>
            <w:r w:rsidR="00B45680" w:rsidRPr="00B45680">
              <w:t xml:space="preserve">. paliv z biom. s </w:t>
            </w:r>
            <w:proofErr w:type="spellStart"/>
            <w:proofErr w:type="gramStart"/>
            <w:r w:rsidR="00B45680" w:rsidRPr="00B45680">
              <w:t>t.přík</w:t>
            </w:r>
            <w:proofErr w:type="spellEnd"/>
            <w:proofErr w:type="gramEnd"/>
            <w:r w:rsidR="00B45680" w:rsidRPr="00B45680">
              <w:t>. nad 7,5 MW do 20 MW vč.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14:paraId="13623159" w14:textId="77777777" w:rsidR="00CE7161" w:rsidRDefault="00CE7161" w:rsidP="00AE48A8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1B31B6BA" w14:textId="77777777" w:rsidTr="005D06C4">
        <w:trPr>
          <w:trHeight w:val="255"/>
        </w:trPr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14:paraId="7DEE8BEA" w14:textId="33938622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15.12.2025</w:t>
            </w:r>
          </w:p>
        </w:tc>
        <w:tc>
          <w:tcPr>
            <w:tcW w:w="8809" w:type="dxa"/>
          </w:tcPr>
          <w:p w14:paraId="437A9096" w14:textId="3D8D9540" w:rsidR="005D06C4" w:rsidRDefault="005D06C4" w:rsidP="005D06C4">
            <w:r w:rsidRPr="003A1FCC">
              <w:rPr>
                <w:szCs w:val="22"/>
              </w:rPr>
              <w:t>Definice</w:t>
            </w:r>
            <w:r>
              <w:rPr>
                <w:szCs w:val="22"/>
              </w:rPr>
              <w:t xml:space="preserve"> zprávy</w:t>
            </w:r>
            <w:r w:rsidRPr="003A1FCC">
              <w:rPr>
                <w:szCs w:val="22"/>
              </w:rPr>
              <w:t xml:space="preserve"> RESDATA – byl </w:t>
            </w:r>
            <w:r>
              <w:rPr>
                <w:szCs w:val="22"/>
              </w:rPr>
              <w:t>zrušen</w:t>
            </w:r>
            <w:r w:rsidRPr="003A1FCC">
              <w:rPr>
                <w:szCs w:val="22"/>
              </w:rPr>
              <w:t xml:space="preserve"> atribut</w:t>
            </w:r>
            <w:r>
              <w:rPr>
                <w:szCs w:val="22"/>
              </w:rPr>
              <w:t xml:space="preserve"> </w:t>
            </w:r>
            <w:proofErr w:type="spellStart"/>
            <w:r w:rsidRPr="00984901">
              <w:rPr>
                <w:i/>
                <w:iCs/>
                <w:szCs w:val="22"/>
              </w:rPr>
              <w:t>date</w:t>
            </w:r>
            <w:proofErr w:type="spellEnd"/>
            <w:r w:rsidRPr="00984901">
              <w:rPr>
                <w:i/>
                <w:iCs/>
                <w:szCs w:val="22"/>
              </w:rPr>
              <w:t>-</w:t>
            </w:r>
            <w:proofErr w:type="spellStart"/>
            <w:r w:rsidRPr="00984901">
              <w:rPr>
                <w:i/>
                <w:iCs/>
                <w:szCs w:val="22"/>
              </w:rPr>
              <w:t>time</w:t>
            </w:r>
            <w:proofErr w:type="spellEnd"/>
            <w:r w:rsidRPr="00984901">
              <w:rPr>
                <w:i/>
                <w:iCs/>
                <w:szCs w:val="22"/>
              </w:rPr>
              <w:t>-to</w:t>
            </w:r>
            <w:r w:rsidRPr="003A1FCC">
              <w:rPr>
                <w:szCs w:val="22"/>
              </w:rPr>
              <w:t xml:space="preserve"> v elementu </w:t>
            </w:r>
            <w:proofErr w:type="spellStart"/>
            <w:r w:rsidRPr="007111BD">
              <w:rPr>
                <w:i/>
                <w:iCs/>
                <w:szCs w:val="22"/>
              </w:rPr>
              <w:t>ProfileData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</w:tcPr>
          <w:p w14:paraId="500998A4" w14:textId="7BA39C5A" w:rsidR="005D06C4" w:rsidRDefault="005D06C4" w:rsidP="005D06C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5D06C4" w14:paraId="26BA0FAB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15F7FEB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7BB36AE" w14:textId="4AF7C759" w:rsidR="005D06C4" w:rsidRPr="003A1FCC" w:rsidRDefault="005D06C4" w:rsidP="005D06C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 xml:space="preserve">zprávy </w:t>
            </w:r>
            <w:r w:rsidRPr="003A1FCC">
              <w:rPr>
                <w:szCs w:val="22"/>
              </w:rPr>
              <w:t xml:space="preserve">RESDATA – byl </w:t>
            </w:r>
            <w:r>
              <w:rPr>
                <w:szCs w:val="22"/>
              </w:rPr>
              <w:t>přesunut</w:t>
            </w:r>
            <w:r w:rsidRPr="003A1FCC">
              <w:rPr>
                <w:szCs w:val="22"/>
              </w:rPr>
              <w:t xml:space="preserve"> atribut</w:t>
            </w:r>
            <w:r>
              <w:rPr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>unit</w:t>
            </w:r>
            <w:r w:rsidRPr="003A1FCC">
              <w:rPr>
                <w:szCs w:val="22"/>
              </w:rPr>
              <w:t xml:space="preserve"> </w:t>
            </w:r>
            <w:r>
              <w:rPr>
                <w:szCs w:val="22"/>
              </w:rPr>
              <w:t>z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 w:rsidRPr="007111BD">
              <w:rPr>
                <w:i/>
                <w:iCs/>
                <w:szCs w:val="22"/>
              </w:rPr>
              <w:t>ProfileData</w:t>
            </w:r>
            <w:proofErr w:type="spellEnd"/>
            <w:r>
              <w:rPr>
                <w:szCs w:val="22"/>
              </w:rPr>
              <w:t xml:space="preserve"> do elementu </w:t>
            </w:r>
            <w:r w:rsidRPr="00881094">
              <w:rPr>
                <w:i/>
                <w:iCs/>
                <w:szCs w:val="22"/>
              </w:rPr>
              <w:t>Profile</w:t>
            </w:r>
            <w:r>
              <w:rPr>
                <w:i/>
                <w:iCs/>
                <w:szCs w:val="22"/>
              </w:rPr>
              <w:t>.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442DA905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32A97030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3F6D6A4C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2941BCA0" w14:textId="77777777" w:rsidR="005D06C4" w:rsidRPr="003A1FCC" w:rsidRDefault="005D06C4" w:rsidP="005D06C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 xml:space="preserve">zprávy </w:t>
            </w:r>
            <w:proofErr w:type="gramStart"/>
            <w:r w:rsidRPr="003A1FCC">
              <w:rPr>
                <w:szCs w:val="22"/>
              </w:rPr>
              <w:t>RESDATA</w:t>
            </w:r>
            <w:r>
              <w:rPr>
                <w:szCs w:val="22"/>
              </w:rPr>
              <w:t xml:space="preserve"> - </w:t>
            </w:r>
            <w:r w:rsidRPr="003A1FCC">
              <w:rPr>
                <w:szCs w:val="22"/>
              </w:rPr>
              <w:t>byl</w:t>
            </w:r>
            <w:proofErr w:type="gramEnd"/>
            <w:r w:rsidRPr="003A1FCC">
              <w:rPr>
                <w:szCs w:val="22"/>
              </w:rPr>
              <w:t xml:space="preserve"> přidán nový nepovinný atribut v elementu </w:t>
            </w:r>
            <w:r>
              <w:rPr>
                <w:i/>
                <w:iCs/>
                <w:szCs w:val="22"/>
              </w:rPr>
              <w:t>Profile</w:t>
            </w:r>
            <w:r w:rsidRPr="003A1FCC">
              <w:rPr>
                <w:szCs w:val="22"/>
              </w:rPr>
              <w:t>:</w:t>
            </w:r>
          </w:p>
          <w:p w14:paraId="59EE2223" w14:textId="77777777" w:rsidR="005D06C4" w:rsidRPr="003A1FCC" w:rsidRDefault="005D06C4" w:rsidP="005D06C4">
            <w:pPr>
              <w:rPr>
                <w:szCs w:val="22"/>
              </w:rPr>
            </w:pPr>
            <w:proofErr w:type="spellStart"/>
            <w:r w:rsidRPr="00A12284">
              <w:rPr>
                <w:szCs w:val="22"/>
              </w:rPr>
              <w:t>resolution</w:t>
            </w:r>
            <w:proofErr w:type="spellEnd"/>
            <w:r w:rsidRPr="00A12284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 xml:space="preserve">– </w:t>
            </w:r>
            <w:r w:rsidRPr="00A12284">
              <w:rPr>
                <w:szCs w:val="22"/>
              </w:rPr>
              <w:t>Rozlišení periody</w:t>
            </w:r>
          </w:p>
          <w:p w14:paraId="1FA074A7" w14:textId="77777777" w:rsidR="005D06C4" w:rsidRPr="003A1FCC" w:rsidRDefault="005D06C4" w:rsidP="005D06C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proofErr w:type="spellStart"/>
            <w:r w:rsidRPr="00A12284">
              <w:rPr>
                <w:i/>
                <w:iCs/>
                <w:szCs w:val="22"/>
              </w:rPr>
              <w:t>resolution</w:t>
            </w:r>
            <w:proofErr w:type="spellEnd"/>
            <w:r w:rsidRPr="003A1FCC">
              <w:rPr>
                <w:szCs w:val="22"/>
              </w:rPr>
              <w:t xml:space="preserve">: </w:t>
            </w:r>
          </w:p>
          <w:p w14:paraId="69A7FFA2" w14:textId="77777777" w:rsidR="005D06C4" w:rsidRPr="003A1FCC" w:rsidRDefault="005D06C4" w:rsidP="005D06C4">
            <w:pPr>
              <w:rPr>
                <w:szCs w:val="22"/>
              </w:rPr>
            </w:pPr>
            <w:r>
              <w:rPr>
                <w:szCs w:val="22"/>
              </w:rPr>
              <w:t>PT15M</w:t>
            </w:r>
            <w:r w:rsidRPr="003A1FCC">
              <w:rPr>
                <w:szCs w:val="22"/>
              </w:rPr>
              <w:t xml:space="preserve"> – </w:t>
            </w:r>
            <w:r w:rsidRPr="006D5691">
              <w:rPr>
                <w:szCs w:val="22"/>
              </w:rPr>
              <w:t>15 min perioda</w:t>
            </w:r>
          </w:p>
          <w:p w14:paraId="6393C9B6" w14:textId="6D06E94D" w:rsidR="005D06C4" w:rsidRPr="003A1FCC" w:rsidRDefault="005D06C4" w:rsidP="005D06C4">
            <w:pPr>
              <w:rPr>
                <w:szCs w:val="22"/>
              </w:rPr>
            </w:pPr>
            <w:r w:rsidRPr="003A1FCC">
              <w:rPr>
                <w:szCs w:val="22"/>
              </w:rPr>
              <w:t>P</w:t>
            </w:r>
            <w:r>
              <w:rPr>
                <w:szCs w:val="22"/>
              </w:rPr>
              <w:t>T60M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60</w:t>
            </w:r>
            <w:r w:rsidRPr="006D5691">
              <w:rPr>
                <w:szCs w:val="22"/>
              </w:rPr>
              <w:t xml:space="preserve"> min perioda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37AE3EBB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441EF153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419C9C70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21CCD3F" w14:textId="77777777" w:rsidR="005D06C4" w:rsidRDefault="005D06C4" w:rsidP="005D06C4">
            <w:r>
              <w:t xml:space="preserve">Definice zprávy </w:t>
            </w:r>
            <w:r w:rsidRPr="004D1289">
              <w:t>RESDATA</w:t>
            </w:r>
            <w:r>
              <w:t xml:space="preserve">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 w:rsidRPr="007957ED">
              <w:rPr>
                <w:i/>
                <w:iCs/>
              </w:rPr>
              <w:t>value</w:t>
            </w:r>
            <w:proofErr w:type="spellEnd"/>
            <w:r w:rsidRPr="007957ED">
              <w:rPr>
                <w:i/>
                <w:iCs/>
              </w:rPr>
              <w:t>-type</w:t>
            </w:r>
            <w:r>
              <w:t xml:space="preserve"> elementu </w:t>
            </w:r>
            <w:r w:rsidRPr="007957ED">
              <w:rPr>
                <w:i/>
                <w:iCs/>
              </w:rPr>
              <w:t>Data</w:t>
            </w:r>
            <w:r>
              <w:t xml:space="preserve">: </w:t>
            </w:r>
          </w:p>
          <w:p w14:paraId="302A4EE7" w14:textId="55FAF0C2" w:rsidR="005D06C4" w:rsidRPr="003A1FCC" w:rsidRDefault="005D06C4" w:rsidP="005D06C4">
            <w:pPr>
              <w:rPr>
                <w:szCs w:val="22"/>
              </w:rPr>
            </w:pPr>
            <w:r w:rsidRPr="006F2EBE">
              <w:t>GCR_</w:t>
            </w:r>
            <w:proofErr w:type="gramStart"/>
            <w:r w:rsidRPr="006F2EBE">
              <w:t>2CP - Měření</w:t>
            </w:r>
            <w:proofErr w:type="gramEnd"/>
            <w:r w:rsidRPr="006F2EBE">
              <w:t xml:space="preserve"> zajišťuje provozovatel přenosové soustavy nebo provozovatel distribuční soustavy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6221C211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28B59873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0AA78C52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59A648E5" w14:textId="77777777" w:rsidR="005D06C4" w:rsidRDefault="005D06C4" w:rsidP="005D06C4">
            <w:r>
              <w:t xml:space="preserve">Definice zprávy </w:t>
            </w:r>
            <w:r w:rsidRPr="00601460">
              <w:t xml:space="preserve">RESSETTLDOC </w:t>
            </w:r>
            <w:r>
              <w:t xml:space="preserve">– úprava počtu desetinných míst pro atribut </w:t>
            </w:r>
            <w:proofErr w:type="spellStart"/>
            <w:r w:rsidRPr="00B763FB">
              <w:rPr>
                <w:i/>
                <w:iCs/>
              </w:rPr>
              <w:t>quantity</w:t>
            </w:r>
            <w:proofErr w:type="spellEnd"/>
            <w:r w:rsidRPr="00B763FB">
              <w:rPr>
                <w:i/>
                <w:iCs/>
              </w:rPr>
              <w:t xml:space="preserve"> </w:t>
            </w:r>
            <w:r>
              <w:t xml:space="preserve">elementu </w:t>
            </w:r>
            <w:proofErr w:type="spellStart"/>
            <w:r>
              <w:rPr>
                <w:i/>
                <w:iCs/>
              </w:rPr>
              <w:t>Item</w:t>
            </w:r>
            <w:proofErr w:type="spellEnd"/>
            <w:r>
              <w:t xml:space="preserve">: </w:t>
            </w:r>
          </w:p>
          <w:p w14:paraId="5B476037" w14:textId="77777777" w:rsidR="005D06C4" w:rsidRDefault="005D06C4" w:rsidP="005D06C4">
            <w:r>
              <w:t>Původní hodnota: 3</w:t>
            </w:r>
          </w:p>
          <w:p w14:paraId="58BED2F8" w14:textId="5C4314D1" w:rsidR="005D06C4" w:rsidRDefault="005D06C4" w:rsidP="005D06C4">
            <w:r>
              <w:t>Nová hodnota: 5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2BB0623D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1CECC8D2" w14:textId="77777777" w:rsidTr="005D06C4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7D1BB304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42E0DE68" w14:textId="77777777" w:rsidR="005D06C4" w:rsidRDefault="005D06C4" w:rsidP="005D06C4">
            <w:r>
              <w:t xml:space="preserve">Definice zprávy </w:t>
            </w:r>
            <w:r w:rsidRPr="00601460">
              <w:t xml:space="preserve">RESSETTLDOC </w:t>
            </w:r>
            <w:r>
              <w:t xml:space="preserve">– úprava počtu desetinných míst pro atribut </w:t>
            </w:r>
            <w:proofErr w:type="spellStart"/>
            <w:r w:rsidRPr="00B763FB">
              <w:rPr>
                <w:i/>
                <w:iCs/>
              </w:rPr>
              <w:t>quantity-ref</w:t>
            </w:r>
            <w:proofErr w:type="spellEnd"/>
            <w:r w:rsidRPr="00B763FB">
              <w:rPr>
                <w:i/>
                <w:iCs/>
              </w:rPr>
              <w:t xml:space="preserve"> </w:t>
            </w:r>
            <w:r>
              <w:t xml:space="preserve">elementu </w:t>
            </w:r>
            <w:proofErr w:type="spellStart"/>
            <w:r>
              <w:rPr>
                <w:i/>
                <w:iCs/>
              </w:rPr>
              <w:t>Item</w:t>
            </w:r>
            <w:proofErr w:type="spellEnd"/>
            <w:r>
              <w:t xml:space="preserve">: </w:t>
            </w:r>
          </w:p>
          <w:p w14:paraId="47C10583" w14:textId="77777777" w:rsidR="005D06C4" w:rsidRDefault="005D06C4" w:rsidP="005D06C4">
            <w:r>
              <w:t>Původní hodnota: 3</w:t>
            </w:r>
          </w:p>
          <w:p w14:paraId="2AAF9F15" w14:textId="52FD423D" w:rsidR="005D06C4" w:rsidRDefault="005D06C4" w:rsidP="005D06C4">
            <w:r>
              <w:t>Nová hodnota: 5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2E76C192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5D06C4" w14:paraId="47F986E3" w14:textId="77777777" w:rsidTr="00410BCB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5A2D8C51" w14:textId="77777777" w:rsidR="005D06C4" w:rsidRDefault="005D06C4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4AB89119" w14:textId="77777777" w:rsidR="005D06C4" w:rsidRDefault="005D06C4" w:rsidP="005D06C4">
            <w:r>
              <w:t xml:space="preserve">Definice zprávy </w:t>
            </w:r>
            <w:r w:rsidRPr="00601460">
              <w:t>RESSETTLDOC</w:t>
            </w:r>
            <w:r>
              <w:t xml:space="preserve">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rPr>
                <w:i/>
                <w:iCs/>
              </w:rPr>
              <w:t>item</w:t>
            </w:r>
            <w:proofErr w:type="spellEnd"/>
            <w:r>
              <w:rPr>
                <w:i/>
                <w:iCs/>
              </w:rPr>
              <w:t xml:space="preserve">-id </w:t>
            </w:r>
            <w:r>
              <w:t xml:space="preserve">elementu </w:t>
            </w:r>
            <w:proofErr w:type="spellStart"/>
            <w:r>
              <w:rPr>
                <w:i/>
                <w:iCs/>
              </w:rPr>
              <w:t>Item</w:t>
            </w:r>
            <w:proofErr w:type="spellEnd"/>
            <w:r>
              <w:t xml:space="preserve">: </w:t>
            </w:r>
          </w:p>
          <w:p w14:paraId="25A355BC" w14:textId="77777777" w:rsidR="005D06C4" w:rsidRDefault="005D06C4" w:rsidP="005D06C4">
            <w:r w:rsidRPr="00714AC1">
              <w:t>A00X</w:t>
            </w:r>
            <w:r>
              <w:t xml:space="preserve"> - </w:t>
            </w:r>
            <w:proofErr w:type="gramStart"/>
            <w:r w:rsidRPr="00502D21">
              <w:t>Zelený</w:t>
            </w:r>
            <w:proofErr w:type="gramEnd"/>
            <w:r w:rsidRPr="00502D21">
              <w:t xml:space="preserve"> bonus za </w:t>
            </w:r>
            <w:proofErr w:type="gramStart"/>
            <w:r w:rsidRPr="00502D21">
              <w:t>elektřinu - spalování</w:t>
            </w:r>
            <w:proofErr w:type="gramEnd"/>
            <w:r w:rsidRPr="00502D21">
              <w:t xml:space="preserve"> bioplynu</w:t>
            </w:r>
          </w:p>
          <w:p w14:paraId="061CC51F" w14:textId="77777777" w:rsidR="005D06C4" w:rsidRDefault="005D06C4" w:rsidP="005D06C4">
            <w:r w:rsidRPr="00502D21">
              <w:t>AA0</w:t>
            </w:r>
            <w:r>
              <w:t xml:space="preserve"> – </w:t>
            </w:r>
            <w:r w:rsidRPr="00502D21">
              <w:t xml:space="preserve">Aukční bonus za </w:t>
            </w:r>
            <w:proofErr w:type="gramStart"/>
            <w:r w:rsidRPr="00502D21">
              <w:t>elektřinu - spalování</w:t>
            </w:r>
            <w:proofErr w:type="gramEnd"/>
            <w:r w:rsidRPr="00502D21">
              <w:t xml:space="preserve"> bioplynu v bioplynových stanic</w:t>
            </w:r>
          </w:p>
          <w:p w14:paraId="18C2F61A" w14:textId="77777777" w:rsidR="005D06C4" w:rsidRDefault="005D06C4" w:rsidP="005D06C4">
            <w:proofErr w:type="gramStart"/>
            <w:r w:rsidRPr="00E97766">
              <w:t>AAZ</w:t>
            </w:r>
            <w:r>
              <w:t xml:space="preserve"> - </w:t>
            </w:r>
            <w:r w:rsidRPr="00E97766">
              <w:t>Aukční</w:t>
            </w:r>
            <w:proofErr w:type="gramEnd"/>
            <w:r w:rsidRPr="00E97766">
              <w:t xml:space="preserve"> bonus za </w:t>
            </w:r>
            <w:proofErr w:type="gramStart"/>
            <w:r w:rsidRPr="00E97766">
              <w:t>elektřinu - spalování</w:t>
            </w:r>
            <w:proofErr w:type="gramEnd"/>
            <w:r w:rsidRPr="00E97766">
              <w:t xml:space="preserve"> bioplynu v bioplynových </w:t>
            </w:r>
            <w:proofErr w:type="gramStart"/>
            <w:r w:rsidRPr="00E97766">
              <w:t>stanic - záporná</w:t>
            </w:r>
            <w:proofErr w:type="gramEnd"/>
            <w:r w:rsidRPr="00E97766">
              <w:t xml:space="preserve"> část</w:t>
            </w:r>
          </w:p>
          <w:p w14:paraId="0A6813FF" w14:textId="77777777" w:rsidR="005D06C4" w:rsidRDefault="005D06C4" w:rsidP="005D06C4">
            <w:r w:rsidRPr="00D67173">
              <w:t>AF</w:t>
            </w:r>
            <w:r>
              <w:t xml:space="preserve"> - </w:t>
            </w:r>
            <w:proofErr w:type="gramStart"/>
            <w:r w:rsidRPr="00D67173">
              <w:t>Zelený</w:t>
            </w:r>
            <w:proofErr w:type="gramEnd"/>
            <w:r w:rsidRPr="00D67173">
              <w:t xml:space="preserve"> bonus za </w:t>
            </w:r>
            <w:proofErr w:type="gramStart"/>
            <w:r w:rsidRPr="00D67173">
              <w:t>elektřinu - spalování</w:t>
            </w:r>
            <w:proofErr w:type="gramEnd"/>
            <w:r w:rsidRPr="00D67173">
              <w:t xml:space="preserve"> bioplynu</w:t>
            </w:r>
          </w:p>
          <w:p w14:paraId="55D3DB3A" w14:textId="77777777" w:rsidR="005D06C4" w:rsidRDefault="005D06C4" w:rsidP="005D06C4">
            <w:r w:rsidRPr="00DA26BB">
              <w:t>AFEK</w:t>
            </w:r>
            <w:r>
              <w:t xml:space="preserve"> - </w:t>
            </w:r>
            <w:proofErr w:type="gramStart"/>
            <w:r w:rsidRPr="00DA26BB">
              <w:t>Zelený</w:t>
            </w:r>
            <w:proofErr w:type="gramEnd"/>
            <w:r w:rsidRPr="00DA26BB">
              <w:t xml:space="preserve"> bonus za </w:t>
            </w:r>
            <w:proofErr w:type="gramStart"/>
            <w:r w:rsidRPr="00DA26BB">
              <w:t>elektřinu - spalování</w:t>
            </w:r>
            <w:proofErr w:type="gramEnd"/>
            <w:r w:rsidRPr="00DA26BB">
              <w:t xml:space="preserve"> bioplynu</w:t>
            </w:r>
          </w:p>
          <w:p w14:paraId="3B8E25C0" w14:textId="77777777" w:rsidR="005D06C4" w:rsidRDefault="005D06C4" w:rsidP="005D06C4">
            <w:proofErr w:type="gramStart"/>
            <w:r w:rsidRPr="00797D94">
              <w:t>AFEZ</w:t>
            </w:r>
            <w:r>
              <w:t xml:space="preserve"> - </w:t>
            </w:r>
            <w:r w:rsidRPr="00797D94">
              <w:t>Překročení</w:t>
            </w:r>
            <w:proofErr w:type="gramEnd"/>
            <w:r w:rsidRPr="00797D94">
              <w:t xml:space="preserve"> výkupní ceny hodinovou cenou</w:t>
            </w:r>
          </w:p>
          <w:p w14:paraId="574AFCE2" w14:textId="77777777" w:rsidR="005D06C4" w:rsidRDefault="005D06C4" w:rsidP="005D06C4">
            <w:r w:rsidRPr="003D20E4">
              <w:t>AR0</w:t>
            </w:r>
            <w:r>
              <w:t xml:space="preserve"> - </w:t>
            </w:r>
            <w:proofErr w:type="gramStart"/>
            <w:r w:rsidRPr="00D06D05">
              <w:t>Zelený</w:t>
            </w:r>
            <w:proofErr w:type="gramEnd"/>
            <w:r w:rsidRPr="00D06D05">
              <w:t xml:space="preserve"> bonus za </w:t>
            </w:r>
            <w:proofErr w:type="gramStart"/>
            <w:r w:rsidRPr="00D06D05">
              <w:t>elektřinu - spalování</w:t>
            </w:r>
            <w:proofErr w:type="gramEnd"/>
            <w:r w:rsidRPr="00D06D05">
              <w:t xml:space="preserve"> bioplynu v bioplynových stanicích</w:t>
            </w:r>
          </w:p>
          <w:p w14:paraId="72D4448A" w14:textId="77777777" w:rsidR="005D06C4" w:rsidRDefault="005D06C4" w:rsidP="005D06C4">
            <w:proofErr w:type="gramStart"/>
            <w:r w:rsidRPr="00D06D05">
              <w:t>ARZ</w:t>
            </w:r>
            <w:r>
              <w:t xml:space="preserve"> - </w:t>
            </w:r>
            <w:r w:rsidRPr="00D06D05">
              <w:t>Překročení</w:t>
            </w:r>
            <w:proofErr w:type="gramEnd"/>
            <w:r w:rsidRPr="00D06D05">
              <w:t xml:space="preserve"> referenční výkupní ceny hodinovou cenou</w:t>
            </w:r>
          </w:p>
          <w:p w14:paraId="54564530" w14:textId="77777777" w:rsidR="005D06C4" w:rsidRDefault="005D06C4" w:rsidP="005D06C4">
            <w:proofErr w:type="gramStart"/>
            <w:r w:rsidRPr="00987571">
              <w:t>BA01</w:t>
            </w:r>
            <w:r>
              <w:t xml:space="preserve"> - </w:t>
            </w:r>
            <w:r w:rsidRPr="007B0714">
              <w:t>Aukční</w:t>
            </w:r>
            <w:proofErr w:type="gramEnd"/>
            <w:r w:rsidRPr="007B0714">
              <w:t xml:space="preserve"> bonus za </w:t>
            </w:r>
            <w:proofErr w:type="gramStart"/>
            <w:r w:rsidRPr="007B0714">
              <w:t>elektřinu - spalování</w:t>
            </w:r>
            <w:proofErr w:type="gramEnd"/>
            <w:r w:rsidRPr="007B0714">
              <w:t xml:space="preserve"> čisté biomasy O1</w:t>
            </w:r>
          </w:p>
          <w:p w14:paraId="0CA92160" w14:textId="77777777" w:rsidR="005D06C4" w:rsidRDefault="005D06C4" w:rsidP="005D06C4">
            <w:proofErr w:type="gramStart"/>
            <w:r w:rsidRPr="007B0714">
              <w:t>BA02</w:t>
            </w:r>
            <w:r>
              <w:t xml:space="preserve"> - </w:t>
            </w:r>
            <w:r w:rsidRPr="00062D7B">
              <w:t>Aukční</w:t>
            </w:r>
            <w:proofErr w:type="gramEnd"/>
            <w:r w:rsidRPr="00062D7B">
              <w:t xml:space="preserve"> bonus za </w:t>
            </w:r>
            <w:proofErr w:type="gramStart"/>
            <w:r w:rsidRPr="00062D7B">
              <w:t>elektřinu - spalování</w:t>
            </w:r>
            <w:proofErr w:type="gramEnd"/>
            <w:r w:rsidRPr="00062D7B">
              <w:t xml:space="preserve"> čisté biomasy O2</w:t>
            </w:r>
          </w:p>
          <w:p w14:paraId="4F7218AC" w14:textId="77777777" w:rsidR="005D06C4" w:rsidRDefault="005D06C4" w:rsidP="005D06C4">
            <w:proofErr w:type="gramStart"/>
            <w:r w:rsidRPr="00062D7B">
              <w:t>BA03</w:t>
            </w:r>
            <w:r>
              <w:t xml:space="preserve"> - </w:t>
            </w:r>
            <w:r w:rsidRPr="003C1DFB">
              <w:t>Aukční</w:t>
            </w:r>
            <w:proofErr w:type="gramEnd"/>
            <w:r w:rsidRPr="003C1DFB">
              <w:t xml:space="preserve"> bonus za </w:t>
            </w:r>
            <w:proofErr w:type="gramStart"/>
            <w:r w:rsidRPr="003C1DFB">
              <w:t>elektřinu - spalování</w:t>
            </w:r>
            <w:proofErr w:type="gramEnd"/>
            <w:r w:rsidRPr="003C1DFB">
              <w:t xml:space="preserve"> čisté biomasy O3</w:t>
            </w:r>
          </w:p>
          <w:p w14:paraId="67294C2F" w14:textId="77777777" w:rsidR="005D06C4" w:rsidRDefault="005D06C4" w:rsidP="005D06C4">
            <w:proofErr w:type="gramStart"/>
            <w:r w:rsidRPr="003C1DFB">
              <w:t>BAZ1</w:t>
            </w:r>
            <w:r>
              <w:t xml:space="preserve"> - </w:t>
            </w:r>
            <w:r w:rsidRPr="003C1DFB">
              <w:t>Aukční</w:t>
            </w:r>
            <w:proofErr w:type="gramEnd"/>
            <w:r w:rsidRPr="003C1DFB">
              <w:t xml:space="preserve"> bonus za </w:t>
            </w:r>
            <w:proofErr w:type="gramStart"/>
            <w:r w:rsidRPr="003C1DFB">
              <w:t>elektřinu - spalování</w:t>
            </w:r>
            <w:proofErr w:type="gramEnd"/>
            <w:r w:rsidRPr="003C1DFB">
              <w:t xml:space="preserve"> čisté biomasy </w:t>
            </w:r>
            <w:proofErr w:type="gramStart"/>
            <w:r w:rsidRPr="003C1DFB">
              <w:t>O1 - záporná</w:t>
            </w:r>
            <w:proofErr w:type="gramEnd"/>
            <w:r w:rsidRPr="003C1DFB">
              <w:t xml:space="preserve"> část</w:t>
            </w:r>
          </w:p>
          <w:p w14:paraId="365C8EC7" w14:textId="77777777" w:rsidR="005D06C4" w:rsidRDefault="005D06C4" w:rsidP="005D06C4">
            <w:proofErr w:type="gramStart"/>
            <w:r w:rsidRPr="00A63AFC">
              <w:t>BAZ2</w:t>
            </w:r>
            <w:r>
              <w:t xml:space="preserve"> - </w:t>
            </w:r>
            <w:r w:rsidRPr="00A63AFC">
              <w:t>Aukční</w:t>
            </w:r>
            <w:proofErr w:type="gramEnd"/>
            <w:r w:rsidRPr="00A63AFC">
              <w:t xml:space="preserve"> bonus za </w:t>
            </w:r>
            <w:proofErr w:type="gramStart"/>
            <w:r w:rsidRPr="00A63AFC">
              <w:t>elektřinu - spalování</w:t>
            </w:r>
            <w:proofErr w:type="gramEnd"/>
            <w:r w:rsidRPr="00A63AFC">
              <w:t xml:space="preserve"> čisté biomasy </w:t>
            </w:r>
            <w:proofErr w:type="gramStart"/>
            <w:r w:rsidRPr="00A63AFC">
              <w:t>O2 - záporná</w:t>
            </w:r>
            <w:proofErr w:type="gramEnd"/>
            <w:r w:rsidRPr="00A63AFC">
              <w:t xml:space="preserve"> část</w:t>
            </w:r>
          </w:p>
          <w:p w14:paraId="17DE2AC2" w14:textId="77777777" w:rsidR="005D06C4" w:rsidRDefault="005D06C4" w:rsidP="005D06C4">
            <w:proofErr w:type="gramStart"/>
            <w:r>
              <w:t xml:space="preserve">BAZ3 - </w:t>
            </w:r>
            <w:r w:rsidRPr="00A63AFC">
              <w:t>Aukční</w:t>
            </w:r>
            <w:proofErr w:type="gramEnd"/>
            <w:r w:rsidRPr="00A63AFC">
              <w:t xml:space="preserve"> bonus za </w:t>
            </w:r>
            <w:proofErr w:type="gramStart"/>
            <w:r w:rsidRPr="00A63AFC">
              <w:t>elektřinu - spalování</w:t>
            </w:r>
            <w:proofErr w:type="gramEnd"/>
            <w:r w:rsidRPr="00A63AFC">
              <w:t xml:space="preserve"> čisté biomasy </w:t>
            </w:r>
            <w:proofErr w:type="gramStart"/>
            <w:r w:rsidRPr="00A63AFC">
              <w:t>O3 - záporná</w:t>
            </w:r>
            <w:proofErr w:type="gramEnd"/>
            <w:r w:rsidRPr="00A63AFC">
              <w:t xml:space="preserve"> část</w:t>
            </w:r>
          </w:p>
          <w:p w14:paraId="411B0C60" w14:textId="77777777" w:rsidR="005D06C4" w:rsidRDefault="005D06C4" w:rsidP="005D06C4">
            <w:proofErr w:type="gramStart"/>
            <w:r w:rsidRPr="00203977">
              <w:t>LA0</w:t>
            </w:r>
            <w:r>
              <w:t xml:space="preserve"> - </w:t>
            </w:r>
            <w:r w:rsidRPr="00203977">
              <w:t>Aukční</w:t>
            </w:r>
            <w:proofErr w:type="gramEnd"/>
            <w:r w:rsidRPr="00203977">
              <w:t xml:space="preserve"> bonus za </w:t>
            </w:r>
            <w:proofErr w:type="gramStart"/>
            <w:r w:rsidRPr="00203977">
              <w:t>elektřinu - kalový</w:t>
            </w:r>
            <w:proofErr w:type="gramEnd"/>
            <w:r w:rsidRPr="00203977">
              <w:t xml:space="preserve"> plyn</w:t>
            </w:r>
          </w:p>
          <w:p w14:paraId="45B685AF" w14:textId="77777777" w:rsidR="005D06C4" w:rsidRDefault="005D06C4" w:rsidP="005D06C4">
            <w:proofErr w:type="gramStart"/>
            <w:r w:rsidRPr="00203977">
              <w:t>LAZ</w:t>
            </w:r>
            <w:r>
              <w:t xml:space="preserve"> - </w:t>
            </w:r>
            <w:r w:rsidRPr="00C55C93">
              <w:t>Aukční</w:t>
            </w:r>
            <w:proofErr w:type="gramEnd"/>
            <w:r w:rsidRPr="00C55C93">
              <w:t xml:space="preserve"> bonus za </w:t>
            </w:r>
            <w:proofErr w:type="gramStart"/>
            <w:r w:rsidRPr="00C55C93">
              <w:t>elektřinu - kalový</w:t>
            </w:r>
            <w:proofErr w:type="gramEnd"/>
            <w:r w:rsidRPr="00C55C93">
              <w:t xml:space="preserve"> </w:t>
            </w:r>
            <w:proofErr w:type="gramStart"/>
            <w:r w:rsidRPr="00C55C93">
              <w:t>plyn - záporná</w:t>
            </w:r>
            <w:proofErr w:type="gramEnd"/>
            <w:r w:rsidRPr="00C55C93">
              <w:t xml:space="preserve"> část</w:t>
            </w:r>
          </w:p>
          <w:p w14:paraId="06335701" w14:textId="77777777" w:rsidR="005D06C4" w:rsidRDefault="005D06C4" w:rsidP="005D06C4">
            <w:r w:rsidRPr="00C55C93">
              <w:t>LR0</w:t>
            </w:r>
            <w:r>
              <w:t xml:space="preserve"> - </w:t>
            </w:r>
            <w:proofErr w:type="gramStart"/>
            <w:r w:rsidRPr="00C55C93">
              <w:t>Zelený</w:t>
            </w:r>
            <w:proofErr w:type="gramEnd"/>
            <w:r w:rsidRPr="00C55C93">
              <w:t xml:space="preserve"> bonus za </w:t>
            </w:r>
            <w:proofErr w:type="gramStart"/>
            <w:r w:rsidRPr="00C55C93">
              <w:t>elektřinu - kalový</w:t>
            </w:r>
            <w:proofErr w:type="gramEnd"/>
            <w:r w:rsidRPr="00C55C93">
              <w:t xml:space="preserve"> plyn</w:t>
            </w:r>
          </w:p>
          <w:p w14:paraId="206CF391" w14:textId="7A9D7F53" w:rsidR="005D06C4" w:rsidRDefault="005D06C4" w:rsidP="005D06C4">
            <w:proofErr w:type="gramStart"/>
            <w:r w:rsidRPr="00273A90">
              <w:t>LRZ</w:t>
            </w:r>
            <w:r>
              <w:t xml:space="preserve"> - </w:t>
            </w:r>
            <w:r w:rsidRPr="00273A90">
              <w:t>Překročení</w:t>
            </w:r>
            <w:proofErr w:type="gramEnd"/>
            <w:r w:rsidRPr="00273A90">
              <w:t xml:space="preserve"> referenční výkupní ceny hodinovou cenou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0EC8C9FC" w14:textId="77777777" w:rsidR="005D06C4" w:rsidRDefault="005D06C4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410BCB" w14:paraId="1ECA1D83" w14:textId="77777777" w:rsidTr="008B6066">
        <w:trPr>
          <w:trHeight w:val="255"/>
        </w:trPr>
        <w:tc>
          <w:tcPr>
            <w:tcW w:w="910" w:type="dxa"/>
            <w:tcBorders>
              <w:top w:val="nil"/>
              <w:bottom w:val="nil"/>
            </w:tcBorders>
          </w:tcPr>
          <w:p w14:paraId="6A773E69" w14:textId="77777777" w:rsidR="00410BCB" w:rsidRDefault="00410BCB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4ADAEF60" w14:textId="55EDC767" w:rsidR="00410BCB" w:rsidRDefault="00410BCB" w:rsidP="00410BCB">
            <w:r>
              <w:t xml:space="preserve">Definice zprávy </w:t>
            </w:r>
            <w:r w:rsidRPr="00601460">
              <w:t>RE</w:t>
            </w:r>
            <w:r w:rsidR="003E4531">
              <w:t>SFUEL</w:t>
            </w:r>
            <w:r>
              <w:t xml:space="preserve">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 w:rsidR="003E4531" w:rsidRPr="003E4531">
              <w:rPr>
                <w:i/>
                <w:iCs/>
              </w:rPr>
              <w:t>fuel</w:t>
            </w:r>
            <w:proofErr w:type="spellEnd"/>
            <w:r w:rsidRPr="003E4531">
              <w:rPr>
                <w:i/>
                <w:iCs/>
              </w:rPr>
              <w:t>-</w:t>
            </w:r>
            <w:r w:rsidR="003E4531" w:rsidRPr="003E4531">
              <w:rPr>
                <w:i/>
                <w:iCs/>
              </w:rPr>
              <w:t>type</w:t>
            </w:r>
            <w:r>
              <w:rPr>
                <w:i/>
                <w:iCs/>
              </w:rPr>
              <w:t xml:space="preserve"> </w:t>
            </w:r>
            <w:r>
              <w:t xml:space="preserve">elementu </w:t>
            </w:r>
            <w:r w:rsidR="008648C8">
              <w:rPr>
                <w:i/>
                <w:iCs/>
              </w:rPr>
              <w:t>Data</w:t>
            </w:r>
            <w:r>
              <w:t xml:space="preserve">: </w:t>
            </w:r>
          </w:p>
          <w:p w14:paraId="258D7F94" w14:textId="60582E4C" w:rsidR="00BA327F" w:rsidRDefault="00BA327F" w:rsidP="00303423">
            <w:r>
              <w:t xml:space="preserve">OTK_50 - </w:t>
            </w:r>
            <w:proofErr w:type="gramStart"/>
            <w:r w:rsidR="00276A83" w:rsidRPr="00276A83">
              <w:t>Biomasa - kategorie</w:t>
            </w:r>
            <w:proofErr w:type="gramEnd"/>
            <w:r w:rsidR="00276A83" w:rsidRPr="00276A83">
              <w:t xml:space="preserve"> </w:t>
            </w:r>
            <w:proofErr w:type="gramStart"/>
            <w:r w:rsidR="00276A83" w:rsidRPr="00276A83">
              <w:t>2p</w:t>
            </w:r>
            <w:proofErr w:type="gramEnd"/>
          </w:p>
          <w:p w14:paraId="6C224247" w14:textId="61917DA1" w:rsidR="00303423" w:rsidRDefault="00232FAF" w:rsidP="00303423">
            <w:r>
              <w:t xml:space="preserve">OP_56 - </w:t>
            </w:r>
            <w:r w:rsidR="00303423">
              <w:t xml:space="preserve">Suroviny pro výrobu pokročilého bioplynu a </w:t>
            </w:r>
            <w:proofErr w:type="gramStart"/>
            <w:r w:rsidR="00303423">
              <w:t>biometanu - kategorie</w:t>
            </w:r>
            <w:proofErr w:type="gramEnd"/>
            <w:r w:rsidR="00303423">
              <w:t xml:space="preserve"> A s)</w:t>
            </w:r>
          </w:p>
          <w:p w14:paraId="79559A05" w14:textId="1AA122A8" w:rsidR="00303423" w:rsidRDefault="00232FAF" w:rsidP="00303423">
            <w:r>
              <w:t>OP_5</w:t>
            </w:r>
            <w:r>
              <w:t>7</w:t>
            </w:r>
            <w:r>
              <w:t xml:space="preserve"> - </w:t>
            </w:r>
            <w:r w:rsidR="00303423">
              <w:t xml:space="preserve">Suroviny pro výrobu pokročilého bioplynu a </w:t>
            </w:r>
            <w:proofErr w:type="gramStart"/>
            <w:r w:rsidR="00303423">
              <w:t>biometanu - kategorie</w:t>
            </w:r>
            <w:proofErr w:type="gramEnd"/>
            <w:r w:rsidR="00303423">
              <w:t xml:space="preserve"> A t)</w:t>
            </w:r>
          </w:p>
          <w:p w14:paraId="6402B850" w14:textId="548F5596" w:rsidR="00303423" w:rsidRDefault="00232FAF" w:rsidP="00303423">
            <w:r>
              <w:t>OP_5</w:t>
            </w:r>
            <w:r>
              <w:t>8</w:t>
            </w:r>
            <w:r>
              <w:t xml:space="preserve"> - </w:t>
            </w:r>
            <w:r w:rsidR="00303423">
              <w:t xml:space="preserve">Suroviny pro výrobu pokročilého bioplynu a </w:t>
            </w:r>
            <w:proofErr w:type="gramStart"/>
            <w:r w:rsidR="00303423">
              <w:t>biometanu - kategorie</w:t>
            </w:r>
            <w:proofErr w:type="gramEnd"/>
            <w:r w:rsidR="00303423">
              <w:t xml:space="preserve"> A u)</w:t>
            </w:r>
          </w:p>
          <w:p w14:paraId="5765B0B3" w14:textId="58277EBD" w:rsidR="00303423" w:rsidRDefault="00232FAF" w:rsidP="00303423">
            <w:r>
              <w:t>OP_5</w:t>
            </w:r>
            <w:r>
              <w:t>9</w:t>
            </w:r>
            <w:r>
              <w:t xml:space="preserve"> - </w:t>
            </w:r>
            <w:r w:rsidR="00303423">
              <w:t xml:space="preserve">Suroviny pro výrobu pokročilého bioplynu a </w:t>
            </w:r>
            <w:proofErr w:type="gramStart"/>
            <w:r w:rsidR="00303423">
              <w:t>biometanu - kategorie</w:t>
            </w:r>
            <w:proofErr w:type="gramEnd"/>
            <w:r w:rsidR="00303423">
              <w:t xml:space="preserve"> A v)</w:t>
            </w:r>
          </w:p>
          <w:p w14:paraId="24455459" w14:textId="79C87A59" w:rsidR="008648C8" w:rsidRDefault="00232FAF" w:rsidP="00303423">
            <w:r>
              <w:t>OP_</w:t>
            </w:r>
            <w:r>
              <w:t>60</w:t>
            </w:r>
            <w:r>
              <w:t xml:space="preserve"> - </w:t>
            </w:r>
            <w:r w:rsidR="00303423">
              <w:t xml:space="preserve">Suroviny pro výrobu pokročilého bioplynu a </w:t>
            </w:r>
            <w:proofErr w:type="gramStart"/>
            <w:r w:rsidR="00303423">
              <w:t>biometanu - kategorie</w:t>
            </w:r>
            <w:proofErr w:type="gramEnd"/>
            <w:r w:rsidR="00303423">
              <w:t xml:space="preserve"> A w)</w:t>
            </w:r>
          </w:p>
          <w:p w14:paraId="6722C723" w14:textId="538B57EE" w:rsidR="00232FAF" w:rsidRDefault="00232FAF" w:rsidP="00232FAF">
            <w:r>
              <w:t>OP_</w:t>
            </w:r>
            <w:r w:rsidR="003F67DA">
              <w:t>61</w:t>
            </w:r>
            <w:r>
              <w:t xml:space="preserve"> - 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c)</w:t>
            </w:r>
          </w:p>
          <w:p w14:paraId="3C3E7B88" w14:textId="26E81897" w:rsidR="00232FAF" w:rsidRDefault="00232FAF" w:rsidP="00232FAF">
            <w:r>
              <w:t>OP_</w:t>
            </w:r>
            <w:r w:rsidR="003F67DA">
              <w:t>62</w:t>
            </w:r>
            <w:r>
              <w:t xml:space="preserve"> - 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d)</w:t>
            </w:r>
          </w:p>
          <w:p w14:paraId="4415E6E0" w14:textId="142F0832" w:rsidR="00232FAF" w:rsidRDefault="00232FAF" w:rsidP="00232FAF">
            <w:r>
              <w:t>OP_</w:t>
            </w:r>
            <w:r w:rsidR="003F67DA">
              <w:t>63</w:t>
            </w:r>
            <w:r>
              <w:t xml:space="preserve"> - 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e)</w:t>
            </w:r>
          </w:p>
          <w:p w14:paraId="7BA21EFA" w14:textId="325ADC6F" w:rsidR="00410BCB" w:rsidRDefault="00232FAF" w:rsidP="00232FAF">
            <w:r>
              <w:t>OP_</w:t>
            </w:r>
            <w:r w:rsidR="003F67DA">
              <w:t>64</w:t>
            </w:r>
            <w:r>
              <w:t xml:space="preserve"> - 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f)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158B5F0C" w14:textId="77777777" w:rsidR="00410BCB" w:rsidRDefault="00410BCB" w:rsidP="005D06C4">
            <w:pPr>
              <w:pStyle w:val="TableNormal1"/>
              <w:jc w:val="center"/>
              <w:rPr>
                <w:iCs/>
              </w:rPr>
            </w:pPr>
          </w:p>
        </w:tc>
      </w:tr>
      <w:tr w:rsidR="008B6066" w14:paraId="1623D6EE" w14:textId="77777777" w:rsidTr="006B0DF1">
        <w:trPr>
          <w:trHeight w:val="255"/>
        </w:trPr>
        <w:tc>
          <w:tcPr>
            <w:tcW w:w="910" w:type="dxa"/>
            <w:tcBorders>
              <w:top w:val="nil"/>
            </w:tcBorders>
          </w:tcPr>
          <w:p w14:paraId="5D075E58" w14:textId="77777777" w:rsidR="008B6066" w:rsidRDefault="008B6066" w:rsidP="005D06C4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809" w:type="dxa"/>
          </w:tcPr>
          <w:p w14:paraId="77F92753" w14:textId="3C9DB223" w:rsidR="008B6066" w:rsidRDefault="008B6066" w:rsidP="008B6066">
            <w:r>
              <w:t xml:space="preserve">Definice zprávy </w:t>
            </w:r>
            <w:r w:rsidRPr="00601460">
              <w:t>RE</w:t>
            </w:r>
            <w:r>
              <w:t xml:space="preserve">SFUEL – </w:t>
            </w:r>
            <w:r w:rsidR="00C64B2D">
              <w:t>změna popisu</w:t>
            </w:r>
            <w:r>
              <w:t xml:space="preserve"> enumerace pro atribut </w:t>
            </w:r>
            <w:proofErr w:type="spellStart"/>
            <w:r w:rsidRPr="003E4531">
              <w:rPr>
                <w:i/>
                <w:iCs/>
              </w:rPr>
              <w:t>fuel</w:t>
            </w:r>
            <w:proofErr w:type="spellEnd"/>
            <w:r w:rsidRPr="003E4531">
              <w:rPr>
                <w:i/>
                <w:iCs/>
              </w:rPr>
              <w:t>-type</w:t>
            </w:r>
            <w:r>
              <w:rPr>
                <w:i/>
                <w:iCs/>
              </w:rPr>
              <w:t xml:space="preserve"> </w:t>
            </w:r>
            <w:r>
              <w:t xml:space="preserve">elementu </w:t>
            </w:r>
            <w:r>
              <w:rPr>
                <w:i/>
                <w:iCs/>
              </w:rPr>
              <w:t>Data</w:t>
            </w:r>
            <w:r>
              <w:t xml:space="preserve">: </w:t>
            </w:r>
          </w:p>
          <w:p w14:paraId="5E473B26" w14:textId="093CE2DA" w:rsidR="00D01385" w:rsidRDefault="00D01385" w:rsidP="00D23BC3">
            <w:r>
              <w:t xml:space="preserve">Původní </w:t>
            </w:r>
            <w:r w:rsidR="002749D3">
              <w:t>popis</w:t>
            </w:r>
            <w:r>
              <w:t>:</w:t>
            </w:r>
          </w:p>
          <w:p w14:paraId="7A66026E" w14:textId="1C82BADC" w:rsidR="00D23BC3" w:rsidRDefault="00D23BC3" w:rsidP="00D23BC3">
            <w:r>
              <w:t>OTK_20</w:t>
            </w:r>
            <w:r w:rsidR="00F73712"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2p</w:t>
            </w:r>
            <w:proofErr w:type="gramEnd"/>
          </w:p>
          <w:p w14:paraId="36781E90" w14:textId="2D88F4B7" w:rsidR="00D23BC3" w:rsidRDefault="00D23BC3" w:rsidP="00D23BC3">
            <w:r>
              <w:t>OTK_21</w:t>
            </w:r>
            <w:r w:rsidR="00F73712"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2q</w:t>
            </w:r>
            <w:proofErr w:type="gramEnd"/>
          </w:p>
          <w:p w14:paraId="393943AB" w14:textId="52648DA7" w:rsidR="00D23BC3" w:rsidRDefault="00D23BC3" w:rsidP="00D23BC3">
            <w:r>
              <w:t>OTK_23</w:t>
            </w:r>
            <w:r w:rsidR="00F73712"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2s</w:t>
            </w:r>
            <w:proofErr w:type="gramEnd"/>
          </w:p>
          <w:p w14:paraId="64E5CA4A" w14:textId="382B5685" w:rsidR="00D23BC3" w:rsidRDefault="00D23BC3" w:rsidP="00D23BC3">
            <w:r>
              <w:lastRenderedPageBreak/>
              <w:t>OP_36</w:t>
            </w:r>
            <w:r>
              <w:tab/>
            </w:r>
            <w:r w:rsidR="00F73712">
              <w:t xml:space="preserve">- </w:t>
            </w:r>
            <w:r>
              <w:t xml:space="preserve">Suroviny pro výrobu bioplynu a </w:t>
            </w:r>
            <w:proofErr w:type="gramStart"/>
            <w:r>
              <w:t>biometanu - kategorie</w:t>
            </w:r>
            <w:proofErr w:type="gramEnd"/>
            <w:r>
              <w:t xml:space="preserve"> B a)</w:t>
            </w:r>
          </w:p>
          <w:p w14:paraId="5E8E6A8C" w14:textId="64D84BB6" w:rsidR="00D23BC3" w:rsidRDefault="00D23BC3" w:rsidP="00D23BC3">
            <w:r>
              <w:t>OP_37</w:t>
            </w:r>
            <w:r w:rsidR="003B40FF">
              <w:t xml:space="preserve"> - </w:t>
            </w:r>
            <w:r>
              <w:t xml:space="preserve">Suroviny pro výrobu bioplynu a </w:t>
            </w:r>
            <w:proofErr w:type="gramStart"/>
            <w:r>
              <w:t>biometanu - kategorie</w:t>
            </w:r>
            <w:proofErr w:type="gramEnd"/>
            <w:r>
              <w:t xml:space="preserve"> B b)</w:t>
            </w:r>
          </w:p>
          <w:p w14:paraId="189A6BC2" w14:textId="5811EE46" w:rsidR="00D23BC3" w:rsidRDefault="00D23BC3" w:rsidP="00D23BC3">
            <w:r>
              <w:t>OP_43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f)</w:t>
            </w:r>
          </w:p>
          <w:p w14:paraId="77249E5B" w14:textId="3206B635" w:rsidR="00D23BC3" w:rsidRDefault="00D23BC3" w:rsidP="00D23BC3">
            <w:r>
              <w:t>OP_44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g)</w:t>
            </w:r>
          </w:p>
          <w:p w14:paraId="52DC01B1" w14:textId="00F212C5" w:rsidR="00D23BC3" w:rsidRDefault="00D23BC3" w:rsidP="00D23BC3">
            <w:r>
              <w:t>OP_45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h)</w:t>
            </w:r>
          </w:p>
          <w:p w14:paraId="5D39CE39" w14:textId="0815330D" w:rsidR="00D23BC3" w:rsidRDefault="00D23BC3" w:rsidP="00D23BC3">
            <w:r>
              <w:t>OP_46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i)</w:t>
            </w:r>
          </w:p>
          <w:p w14:paraId="0DA94244" w14:textId="4C99579B" w:rsidR="00D23BC3" w:rsidRDefault="00D23BC3" w:rsidP="00D23BC3">
            <w:r>
              <w:t>OP_47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</w:t>
            </w:r>
          </w:p>
          <w:p w14:paraId="315FF136" w14:textId="575D5419" w:rsidR="00D23BC3" w:rsidRDefault="00D23BC3" w:rsidP="00D23BC3">
            <w:r>
              <w:t>OP_48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k)</w:t>
            </w:r>
          </w:p>
          <w:p w14:paraId="48B57B89" w14:textId="7AFA76C0" w:rsidR="00D23BC3" w:rsidRDefault="00D23BC3" w:rsidP="00D23BC3">
            <w:r>
              <w:t>OP_49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1.</w:t>
            </w:r>
          </w:p>
          <w:p w14:paraId="75510537" w14:textId="0587CA88" w:rsidR="00D23BC3" w:rsidRDefault="00D23BC3" w:rsidP="00D23BC3">
            <w:r>
              <w:t>OP_50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2.</w:t>
            </w:r>
          </w:p>
          <w:p w14:paraId="40421600" w14:textId="5E9A4D04" w:rsidR="00D23BC3" w:rsidRDefault="00D23BC3" w:rsidP="00D23BC3">
            <w:r>
              <w:t>OP_51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3.</w:t>
            </w:r>
          </w:p>
          <w:p w14:paraId="4252E421" w14:textId="6576A841" w:rsidR="00D23BC3" w:rsidRDefault="00D23BC3" w:rsidP="00D23BC3">
            <w:r>
              <w:t>OP_52</w:t>
            </w:r>
            <w:r w:rsidR="003B40FF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4.</w:t>
            </w:r>
          </w:p>
          <w:p w14:paraId="01068F92" w14:textId="2140DDF8" w:rsidR="00D23BC3" w:rsidRDefault="00D23BC3" w:rsidP="00D23BC3">
            <w:r>
              <w:t>OP_53</w:t>
            </w:r>
            <w:r w:rsidR="005728E6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5.</w:t>
            </w:r>
          </w:p>
          <w:p w14:paraId="73BE95C0" w14:textId="48DA4D56" w:rsidR="00D23BC3" w:rsidRDefault="00D23BC3" w:rsidP="00D23BC3">
            <w:r>
              <w:t>OP_54</w:t>
            </w:r>
            <w:r w:rsidR="005728E6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6.</w:t>
            </w:r>
          </w:p>
          <w:p w14:paraId="789A5F69" w14:textId="3523B7D6" w:rsidR="00D01385" w:rsidRDefault="00D23BC3" w:rsidP="00D23BC3">
            <w:r>
              <w:t>OP_55</w:t>
            </w:r>
            <w:r w:rsidR="005728E6"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l) 7.</w:t>
            </w:r>
          </w:p>
          <w:p w14:paraId="61360777" w14:textId="77777777" w:rsidR="00D01385" w:rsidRDefault="00D01385" w:rsidP="00D23BC3">
            <w:r>
              <w:t>Nov</w:t>
            </w:r>
            <w:r w:rsidR="002749D3">
              <w:t>ý popis:</w:t>
            </w:r>
          </w:p>
          <w:p w14:paraId="52D55E1C" w14:textId="4AE86526" w:rsidR="00147BE8" w:rsidRDefault="00147BE8" w:rsidP="00147BE8">
            <w:r>
              <w:t>OTK_20</w:t>
            </w:r>
            <w:r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2q</w:t>
            </w:r>
            <w:proofErr w:type="gramEnd"/>
          </w:p>
          <w:p w14:paraId="5E884CAF" w14:textId="56D8F835" w:rsidR="00147BE8" w:rsidRDefault="00147BE8" w:rsidP="00147BE8">
            <w:r>
              <w:t>OTK_21</w:t>
            </w:r>
            <w:r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2r</w:t>
            </w:r>
            <w:proofErr w:type="gramEnd"/>
          </w:p>
          <w:p w14:paraId="2DF2C0B9" w14:textId="5352334F" w:rsidR="00147BE8" w:rsidRDefault="00147BE8" w:rsidP="00147BE8">
            <w:r>
              <w:t>OTK_23</w:t>
            </w:r>
            <w:r>
              <w:t xml:space="preserve"> - </w:t>
            </w:r>
            <w:proofErr w:type="gramStart"/>
            <w:r>
              <w:t>Biomasa - kategorie</w:t>
            </w:r>
            <w:proofErr w:type="gramEnd"/>
            <w:r>
              <w:t xml:space="preserve"> </w:t>
            </w:r>
            <w:proofErr w:type="gramStart"/>
            <w:r>
              <w:t>2s</w:t>
            </w:r>
            <w:proofErr w:type="gramEnd"/>
          </w:p>
          <w:p w14:paraId="54D8494E" w14:textId="66E38D1C" w:rsidR="00147BE8" w:rsidRDefault="00147BE8" w:rsidP="00147BE8">
            <w:r>
              <w:t>OP_36</w:t>
            </w:r>
            <w:r>
              <w:t xml:space="preserve"> - </w:t>
            </w:r>
            <w:r>
              <w:t xml:space="preserve">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a)</w:t>
            </w:r>
          </w:p>
          <w:p w14:paraId="088115D9" w14:textId="0C3B960C" w:rsidR="00147BE8" w:rsidRDefault="00147BE8" w:rsidP="00147BE8">
            <w:r>
              <w:t>OP_37</w:t>
            </w:r>
            <w:r>
              <w:t xml:space="preserve"> - </w:t>
            </w:r>
            <w:r>
              <w:t xml:space="preserve">Suroviny pro výrobu vyspělého bioplynu a </w:t>
            </w:r>
            <w:proofErr w:type="gramStart"/>
            <w:r>
              <w:t>biometanu - kategorie</w:t>
            </w:r>
            <w:proofErr w:type="gramEnd"/>
            <w:r>
              <w:t xml:space="preserve"> B b)</w:t>
            </w:r>
          </w:p>
          <w:p w14:paraId="5B2FD782" w14:textId="04F2ECE5" w:rsidR="00147BE8" w:rsidRDefault="00147BE8" w:rsidP="00147BE8">
            <w:r>
              <w:t>OP_43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d)</w:t>
            </w:r>
          </w:p>
          <w:p w14:paraId="556B8079" w14:textId="74C95A70" w:rsidR="00147BE8" w:rsidRDefault="00147BE8" w:rsidP="00147BE8">
            <w:r>
              <w:t>OP_44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e)</w:t>
            </w:r>
          </w:p>
          <w:p w14:paraId="182C9187" w14:textId="439618CB" w:rsidR="00147BE8" w:rsidRDefault="00147BE8" w:rsidP="00147BE8">
            <w:r>
              <w:t>OP_45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f)</w:t>
            </w:r>
          </w:p>
          <w:p w14:paraId="00D7AD48" w14:textId="6257DC3F" w:rsidR="00147BE8" w:rsidRDefault="00147BE8" w:rsidP="00147BE8">
            <w:r>
              <w:t>OP_46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g)</w:t>
            </w:r>
          </w:p>
          <w:p w14:paraId="6D1F5056" w14:textId="38F3BC2B" w:rsidR="00147BE8" w:rsidRDefault="00147BE8" w:rsidP="00147BE8">
            <w:r>
              <w:t>OP_47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h)</w:t>
            </w:r>
          </w:p>
          <w:p w14:paraId="6559E163" w14:textId="7D542E10" w:rsidR="00147BE8" w:rsidRDefault="00147BE8" w:rsidP="00147BE8">
            <w:r>
              <w:t>OP_48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i)</w:t>
            </w:r>
          </w:p>
          <w:p w14:paraId="442878CB" w14:textId="3B3F752F" w:rsidR="00147BE8" w:rsidRDefault="00147BE8" w:rsidP="00147BE8">
            <w:r>
              <w:t>OP_49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1.</w:t>
            </w:r>
          </w:p>
          <w:p w14:paraId="5FAED7D0" w14:textId="413E34DB" w:rsidR="00147BE8" w:rsidRDefault="00147BE8" w:rsidP="00147BE8">
            <w:r>
              <w:t>OP_50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2.</w:t>
            </w:r>
          </w:p>
          <w:p w14:paraId="519A3F1F" w14:textId="7A0A7970" w:rsidR="00147BE8" w:rsidRDefault="00147BE8" w:rsidP="00147BE8">
            <w:r>
              <w:t>OP_51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3.</w:t>
            </w:r>
          </w:p>
          <w:p w14:paraId="25746C11" w14:textId="3BC72214" w:rsidR="00147BE8" w:rsidRDefault="00147BE8" w:rsidP="00147BE8">
            <w:r>
              <w:t>OP_52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4.</w:t>
            </w:r>
          </w:p>
          <w:p w14:paraId="7E629FEA" w14:textId="6010B78D" w:rsidR="00147BE8" w:rsidRDefault="00147BE8" w:rsidP="00147BE8">
            <w:r>
              <w:t>OP_53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5.</w:t>
            </w:r>
          </w:p>
          <w:p w14:paraId="289DC8BF" w14:textId="655A95D1" w:rsidR="00147BE8" w:rsidRDefault="00147BE8" w:rsidP="00147BE8">
            <w:r>
              <w:t>OP_54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6.</w:t>
            </w:r>
          </w:p>
          <w:p w14:paraId="7EBB319A" w14:textId="7B307A52" w:rsidR="002749D3" w:rsidRDefault="00147BE8" w:rsidP="00147BE8">
            <w:r>
              <w:t>OP_55</w:t>
            </w:r>
            <w:r>
              <w:t xml:space="preserve"> - </w:t>
            </w:r>
            <w:r>
              <w:t xml:space="preserve">Suroviny pro výrobu ostatního bioplynu a </w:t>
            </w:r>
            <w:proofErr w:type="gramStart"/>
            <w:r>
              <w:t>biometanu - druh</w:t>
            </w:r>
            <w:proofErr w:type="gramEnd"/>
            <w:r>
              <w:t xml:space="preserve"> j) 7.</w:t>
            </w:r>
          </w:p>
        </w:tc>
        <w:tc>
          <w:tcPr>
            <w:tcW w:w="633" w:type="dxa"/>
            <w:tcBorders>
              <w:top w:val="nil"/>
            </w:tcBorders>
          </w:tcPr>
          <w:p w14:paraId="6E6AE6C4" w14:textId="77777777" w:rsidR="008B6066" w:rsidRDefault="008B6066" w:rsidP="005D06C4">
            <w:pPr>
              <w:pStyle w:val="TableNormal1"/>
              <w:jc w:val="center"/>
              <w:rPr>
                <w:iCs/>
              </w:rPr>
            </w:pPr>
          </w:p>
        </w:tc>
      </w:tr>
    </w:tbl>
    <w:p w14:paraId="77EE62F7" w14:textId="77777777" w:rsidR="00530719" w:rsidRDefault="00530719"/>
    <w:p w14:paraId="0F57A308" w14:textId="77777777"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14:paraId="301622C7" w14:textId="77777777"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14:paraId="5C4100F6" w14:textId="77777777"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14:paraId="44CEC0F2" w14:textId="77777777" w:rsidR="000B333B" w:rsidRPr="000B333B" w:rsidRDefault="000B333B" w:rsidP="000B333B">
      <w:pPr>
        <w:pStyle w:val="Odrky"/>
      </w:pPr>
      <w:r w:rsidRPr="000B333B">
        <w:t>Registrace výrobního zdroje a registrace zvoleného nároku na podporu elektřiny z POZE v CS OTE</w:t>
      </w:r>
    </w:p>
    <w:p w14:paraId="4ACCED1D" w14:textId="77777777"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14:paraId="32B14C46" w14:textId="77777777"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14:paraId="56C7F1FE" w14:textId="77777777"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14:paraId="4F9B91F0" w14:textId="77777777" w:rsidR="00F573C4" w:rsidRDefault="00F573C4" w:rsidP="00960016">
      <w:pPr>
        <w:pStyle w:val="Odrky"/>
      </w:pPr>
      <w:r>
        <w:t>Informační zprávy</w:t>
      </w:r>
    </w:p>
    <w:p w14:paraId="1E3A76E9" w14:textId="77777777"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14:paraId="43F09080" w14:textId="77777777"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14:paraId="7EE45FC1" w14:textId="77777777"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14:paraId="1A3A667A" w14:textId="77777777" w:rsidR="00D75954" w:rsidRPr="00960016" w:rsidRDefault="00D75954" w:rsidP="00D75954">
      <w:pPr>
        <w:pStyle w:val="normal1"/>
        <w:rPr>
          <w:b/>
          <w:lang w:val="cs-CZ"/>
        </w:rPr>
      </w:pPr>
    </w:p>
    <w:p w14:paraId="4D7A176F" w14:textId="77777777" w:rsidR="004639FF" w:rsidRPr="00960016" w:rsidRDefault="004639FF" w:rsidP="004639FF"/>
    <w:p w14:paraId="5FE1D13E" w14:textId="77777777" w:rsidR="004639FF" w:rsidRPr="004639FF" w:rsidRDefault="004639FF" w:rsidP="004639FF"/>
    <w:p w14:paraId="75252225" w14:textId="77777777" w:rsidR="004639FF" w:rsidRPr="004639FF" w:rsidRDefault="004639FF" w:rsidP="004639FF"/>
    <w:p w14:paraId="2C9BD17D" w14:textId="77777777" w:rsidR="004639FF" w:rsidRDefault="004639FF"/>
    <w:p w14:paraId="70C07F8D" w14:textId="77777777" w:rsidR="004639FF" w:rsidRDefault="004639FF"/>
    <w:p w14:paraId="23EA2794" w14:textId="77777777" w:rsidR="00530719" w:rsidRDefault="00530719">
      <w:r w:rsidRPr="004639FF">
        <w:br w:type="page"/>
      </w:r>
    </w:p>
    <w:p w14:paraId="68FD2D35" w14:textId="77777777"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14:paraId="53BC3F4B" w14:textId="77777777" w:rsidR="00530719" w:rsidRDefault="00530719"/>
    <w:p w14:paraId="77D4EF71" w14:textId="77777777"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14:paraId="3EF2C207" w14:textId="77777777" w:rsidR="00220C32" w:rsidRDefault="00220C32" w:rsidP="00961EE1">
      <w:pPr>
        <w:tabs>
          <w:tab w:val="left" w:pos="2410"/>
        </w:tabs>
      </w:pPr>
    </w:p>
    <w:p w14:paraId="020A69AD" w14:textId="77777777"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14:paraId="6484D13C" w14:textId="77777777"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14:paraId="1E2F36C3" w14:textId="77777777" w:rsidTr="001753E0">
        <w:tc>
          <w:tcPr>
            <w:tcW w:w="2858" w:type="dxa"/>
            <w:shd w:val="clear" w:color="auto" w:fill="FFFF99"/>
          </w:tcPr>
          <w:p w14:paraId="565BDE43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14:paraId="1D6A9DAA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14:paraId="0E790EE6" w14:textId="77777777" w:rsidTr="001753E0">
        <w:tc>
          <w:tcPr>
            <w:tcW w:w="2858" w:type="dxa"/>
          </w:tcPr>
          <w:p w14:paraId="14548C91" w14:textId="77777777"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14:paraId="0AA15339" w14:textId="77777777"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14:paraId="6A025C30" w14:textId="77777777"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14:paraId="77979D43" w14:textId="77777777"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14:paraId="4F425781" w14:textId="77777777" w:rsidTr="001753E0">
        <w:tc>
          <w:tcPr>
            <w:tcW w:w="2858" w:type="dxa"/>
          </w:tcPr>
          <w:p w14:paraId="553D5543" w14:textId="77777777"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14:paraId="2CFCBEA9" w14:textId="77777777"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</w:t>
            </w:r>
            <w:proofErr w:type="gramStart"/>
            <w:r>
              <w:t>s</w:t>
            </w:r>
            <w:proofErr w:type="gramEnd"/>
            <w:r>
              <w:t>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14:paraId="772B32A2" w14:textId="77777777"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14:paraId="3C28FCB5" w14:textId="77777777" w:rsidTr="001753E0">
        <w:tc>
          <w:tcPr>
            <w:tcW w:w="2858" w:type="dxa"/>
          </w:tcPr>
          <w:p w14:paraId="3F23C402" w14:textId="77777777"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14:paraId="5A2359E4" w14:textId="77777777"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14:paraId="193C5F84" w14:textId="77777777"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14:paraId="0B73769C" w14:textId="77777777" w:rsidR="00961EE1" w:rsidRPr="009C7EC8" w:rsidRDefault="00961EE1" w:rsidP="00961EE1">
      <w:pPr>
        <w:tabs>
          <w:tab w:val="left" w:pos="2410"/>
        </w:tabs>
      </w:pPr>
    </w:p>
    <w:p w14:paraId="679A03C1" w14:textId="77777777"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14:paraId="1A8EEF16" w14:textId="77777777" w:rsidR="00220C32" w:rsidRDefault="00220C32" w:rsidP="00961EE1">
      <w:pPr>
        <w:tabs>
          <w:tab w:val="left" w:pos="2410"/>
        </w:tabs>
      </w:pPr>
    </w:p>
    <w:p w14:paraId="7876EF03" w14:textId="77777777"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14:paraId="05BC45FF" w14:textId="77777777"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>Účastníci přistupují k zabezpečeným stránkám OTE, pomocí který je možné zasílat údaje a získávat výsledky procesů podporovaných CS OTE.</w:t>
      </w:r>
    </w:p>
    <w:p w14:paraId="22D5FD83" w14:textId="77777777"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14:paraId="066B5513" w14:textId="77777777"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>Popis principů automatické komunikace je uveden v dokumentu D1.4.3 Rozhraní webových služeb</w:t>
      </w:r>
      <w:r w:rsidR="00FB3AFE">
        <w:t>.</w:t>
      </w:r>
      <w:r w:rsidR="00FB3AFE" w:rsidRPr="00FB3AFE">
        <w:t xml:space="preserve"> </w:t>
      </w:r>
    </w:p>
    <w:p w14:paraId="5EAB5C25" w14:textId="77777777"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14:paraId="6EFAD1A7" w14:textId="77777777" w:rsidR="00220C32" w:rsidRDefault="00220C32" w:rsidP="00961EE1">
      <w:pPr>
        <w:tabs>
          <w:tab w:val="left" w:pos="2410"/>
        </w:tabs>
      </w:pPr>
    </w:p>
    <w:p w14:paraId="2749E82F" w14:textId="77777777"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14:paraId="595D17EF" w14:textId="77777777"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14:paraId="417C3365" w14:textId="77777777" w:rsidTr="001753E0">
        <w:tc>
          <w:tcPr>
            <w:tcW w:w="1428" w:type="dxa"/>
            <w:shd w:val="clear" w:color="auto" w:fill="FFFF99"/>
          </w:tcPr>
          <w:p w14:paraId="636C02E4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14:paraId="41B7C137" w14:textId="77777777"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14:paraId="494A5FD9" w14:textId="77777777" w:rsidTr="001753E0">
        <w:tc>
          <w:tcPr>
            <w:tcW w:w="1428" w:type="dxa"/>
          </w:tcPr>
          <w:p w14:paraId="54CC906B" w14:textId="77777777"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14:paraId="46CD33D5" w14:textId="77777777"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14:paraId="226E8DD2" w14:textId="77777777" w:rsidTr="001753E0">
        <w:tc>
          <w:tcPr>
            <w:tcW w:w="1428" w:type="dxa"/>
          </w:tcPr>
          <w:p w14:paraId="454BF022" w14:textId="77777777" w:rsidR="000B333B" w:rsidRPr="009C7EC8" w:rsidRDefault="000B333B" w:rsidP="001753E0">
            <w:pPr>
              <w:tabs>
                <w:tab w:val="left" w:pos="2410"/>
              </w:tabs>
            </w:pPr>
            <w:r>
              <w:lastRenderedPageBreak/>
              <w:t>Textové zprávy</w:t>
            </w:r>
          </w:p>
        </w:tc>
        <w:tc>
          <w:tcPr>
            <w:tcW w:w="7216" w:type="dxa"/>
          </w:tcPr>
          <w:p w14:paraId="0D481C33" w14:textId="77777777" w:rsidR="000B333B" w:rsidRPr="009C7EC8" w:rsidRDefault="000B333B" w:rsidP="008760B7">
            <w:pPr>
              <w:tabs>
                <w:tab w:val="left" w:pos="2410"/>
              </w:tabs>
            </w:pPr>
            <w:r>
              <w:t>U</w:t>
            </w:r>
            <w:r w:rsidRPr="000B333B">
              <w:t>rčeno výhradně pro komunikaci přes SMTP (e-mail) a odchozí zprávy z CS OTE</w:t>
            </w:r>
            <w:r w:rsidR="002263BB">
              <w:t xml:space="preserve"> v nešifrované podobě</w:t>
            </w:r>
          </w:p>
        </w:tc>
      </w:tr>
    </w:tbl>
    <w:p w14:paraId="06437B19" w14:textId="77777777" w:rsidR="00530719" w:rsidRDefault="00530719">
      <w:pPr>
        <w:pStyle w:val="Nadpis3"/>
      </w:pPr>
      <w:bookmarkStart w:id="20" w:name="_Toc350769097"/>
      <w:bookmarkStart w:id="21" w:name="_Toc453829509"/>
      <w:r>
        <w:t>Zabezpečení</w:t>
      </w:r>
      <w:bookmarkEnd w:id="20"/>
      <w:bookmarkEnd w:id="21"/>
    </w:p>
    <w:p w14:paraId="65D61E55" w14:textId="77777777" w:rsidR="00530719" w:rsidRDefault="00530719">
      <w:pPr>
        <w:pStyle w:val="Zkladntext"/>
      </w:pPr>
    </w:p>
    <w:p w14:paraId="6256A22E" w14:textId="77777777"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r w:rsidR="0013108F" w:rsidRPr="008D6B7A">
        <w:t>D1.4.3 Rozhraní webových služeb CS OTE.</w:t>
      </w:r>
    </w:p>
    <w:p w14:paraId="3098AFDB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14:paraId="6C9F22AC" w14:textId="77777777" w:rsidR="00530719" w:rsidRDefault="00530719"/>
    <w:p w14:paraId="30021094" w14:textId="77777777" w:rsidR="00530719" w:rsidRDefault="00530719">
      <w:pPr>
        <w:pStyle w:val="Nadpis5"/>
      </w:pPr>
      <w:r>
        <w:t>Základní princip</w:t>
      </w:r>
    </w:p>
    <w:p w14:paraId="5A42CD6A" w14:textId="77777777"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47B0F417" wp14:editId="6A90F49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3891" w14:textId="77777777" w:rsidR="00220C32" w:rsidRDefault="00220C32">
      <w:pPr>
        <w:pStyle w:val="Titulek"/>
        <w:jc w:val="center"/>
        <w:rPr>
          <w:color w:val="FF0000"/>
        </w:rPr>
      </w:pPr>
    </w:p>
    <w:p w14:paraId="5BBA0371" w14:textId="77777777"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14:paraId="0A22EE0E" w14:textId="77777777" w:rsidR="00530719" w:rsidRDefault="00530719"/>
    <w:p w14:paraId="7913470E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7399D839" w14:textId="77777777"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14:paraId="7008F186" w14:textId="77777777"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22269466" w14:textId="77777777"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14:paraId="3D17C421" w14:textId="77777777"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14:paraId="53CBECDF" w14:textId="77777777"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14AFA68" w14:textId="77777777"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14:paraId="447547FD" w14:textId="77777777"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14:paraId="62579770" w14:textId="77777777" w:rsidR="00721335" w:rsidRDefault="00721335" w:rsidP="00721335"/>
    <w:p w14:paraId="55599E6B" w14:textId="77777777" w:rsidR="006E4F11" w:rsidRDefault="006E4F11" w:rsidP="00721335">
      <w:r>
        <w:t>Pro používání zpráv v specifikovaných tímto dokumentem platí následující principy:</w:t>
      </w:r>
    </w:p>
    <w:p w14:paraId="6A1F5CF0" w14:textId="77777777"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14:paraId="503D5CDF" w14:textId="77777777"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14:paraId="5D20B040" w14:textId="77777777"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14:paraId="4A166DE7" w14:textId="77777777"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14:paraId="59830AE9" w14:textId="77777777" w:rsidR="00721335" w:rsidRDefault="00721335" w:rsidP="00721335"/>
    <w:p w14:paraId="13467E3D" w14:textId="77777777" w:rsidR="008D6B7A" w:rsidRDefault="008D6B7A" w:rsidP="00721335">
      <w:pPr>
        <w:pStyle w:val="Nadpis5"/>
      </w:pPr>
      <w:r>
        <w:t>Formáty zpráv dle specifikace OTE</w:t>
      </w:r>
    </w:p>
    <w:p w14:paraId="1265ABBA" w14:textId="77777777" w:rsidR="00721335" w:rsidRDefault="00721335" w:rsidP="00721335"/>
    <w:p w14:paraId="6179AF92" w14:textId="77777777"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14:paraId="14516C4D" w14:textId="77777777"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14:paraId="12B48DE8" w14:textId="77777777" w:rsidR="00721335" w:rsidRDefault="00721335" w:rsidP="00721335"/>
    <w:p w14:paraId="33B4BF25" w14:textId="77777777" w:rsidR="00721335" w:rsidRDefault="00721335" w:rsidP="00721335">
      <w:pPr>
        <w:pStyle w:val="Nadpis6"/>
      </w:pPr>
      <w:r>
        <w:t>Formát data</w:t>
      </w:r>
    </w:p>
    <w:p w14:paraId="3815BB52" w14:textId="77777777" w:rsidR="00721335" w:rsidRDefault="00721335" w:rsidP="00721335"/>
    <w:p w14:paraId="34BFFA34" w14:textId="77777777"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datumu a času zprávy oproti GMT (Greenwich </w:t>
      </w:r>
      <w:proofErr w:type="spellStart"/>
      <w:r>
        <w:t>Mean</w:t>
      </w:r>
      <w:proofErr w:type="spellEnd"/>
      <w:r>
        <w:t xml:space="preserve"> Time</w:t>
      </w:r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14:paraId="43EE6652" w14:textId="77777777" w:rsidR="00E2773D" w:rsidRDefault="00E2773D" w:rsidP="00721335"/>
    <w:p w14:paraId="2BD831EE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20003EA5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447008D9" w14:textId="77777777" w:rsidR="00F573C4" w:rsidRDefault="00F573C4" w:rsidP="00F573C4">
      <w:r>
        <w:t>Příklad:</w:t>
      </w:r>
    </w:p>
    <w:p w14:paraId="19103C8F" w14:textId="77777777" w:rsidR="00F573C4" w:rsidRDefault="00832BD3" w:rsidP="00F573C4">
      <w:r>
        <w:t>poslední hodina dne</w:t>
      </w:r>
      <w:r>
        <w:tab/>
        <w:t>2013-</w:t>
      </w:r>
      <w:proofErr w:type="gramStart"/>
      <w:r>
        <w:t>10-27T23</w:t>
      </w:r>
      <w:proofErr w:type="gramEnd"/>
      <w:r>
        <w:t>:00/2013</w:t>
      </w:r>
      <w:r w:rsidR="00F573C4">
        <w:t>-</w:t>
      </w:r>
      <w:proofErr w:type="gramStart"/>
      <w:r w:rsidR="00F573C4">
        <w:t>10-28T00</w:t>
      </w:r>
      <w:proofErr w:type="gramEnd"/>
      <w:r w:rsidR="00F573C4">
        <w:t>:00</w:t>
      </w:r>
    </w:p>
    <w:p w14:paraId="1EEFF79E" w14:textId="77777777"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</w:t>
      </w:r>
      <w:proofErr w:type="gramStart"/>
      <w:r>
        <w:t>OPM -měřené</w:t>
      </w:r>
      <w:proofErr w:type="gramEnd"/>
      <w:r>
        <w:t xml:space="preserve">, </w:t>
      </w:r>
      <w:proofErr w:type="gramStart"/>
      <w:r>
        <w:t>plánované..</w:t>
      </w:r>
      <w:proofErr w:type="gramEnd"/>
      <w:r>
        <w:t xml:space="preserve">) oproti GMT (Greenwich </w:t>
      </w:r>
      <w:proofErr w:type="spellStart"/>
      <w:r>
        <w:t>Mean</w:t>
      </w:r>
      <w:proofErr w:type="spellEnd"/>
      <w:r>
        <w:t xml:space="preserve"> Time). Hodnota je generována vždy k první periodě uvedené v XML zprávě a platí následně pro všechny hodnoty uvedené v této zprávě.</w:t>
      </w:r>
    </w:p>
    <w:p w14:paraId="76FB2EAE" w14:textId="77777777" w:rsidR="00F573C4" w:rsidRDefault="00F573C4" w:rsidP="00F573C4"/>
    <w:p w14:paraId="1D3AB197" w14:textId="77777777"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</w:t>
      </w:r>
      <w:proofErr w:type="gramStart"/>
      <w:r>
        <w:rPr>
          <w:b/>
          <w:bCs/>
        </w:rPr>
        <w:t>data</w:t>
      </w:r>
      <w:proofErr w:type="gramEnd"/>
      <w:r>
        <w:rPr>
          <w:b/>
          <w:bCs/>
        </w:rPr>
        <w:t xml:space="preserve"> tj. specifikace období od do na celé dny:</w:t>
      </w:r>
    </w:p>
    <w:p w14:paraId="6FBBA261" w14:textId="77777777" w:rsidR="00F573C4" w:rsidRDefault="00F573C4" w:rsidP="00F573C4">
      <w:r>
        <w:rPr>
          <w:b/>
          <w:bCs/>
        </w:rPr>
        <w:t>Význam datumových položek je datum od/do VČETNĚ.</w:t>
      </w:r>
    </w:p>
    <w:p w14:paraId="0C5149BE" w14:textId="77777777"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14:paraId="2586C415" w14:textId="77777777" w:rsidR="00F573C4" w:rsidRDefault="00F573C4" w:rsidP="00F573C4">
      <w:r>
        <w:t xml:space="preserve">Interpretace data </w:t>
      </w:r>
      <w:proofErr w:type="gramStart"/>
      <w:r>
        <w:t>do - datum</w:t>
      </w:r>
      <w:proofErr w:type="gramEnd"/>
      <w:r>
        <w:t xml:space="preserve"> do včetně (YY</w:t>
      </w:r>
      <w:r w:rsidR="00BA1207">
        <w:t>Y</w:t>
      </w:r>
      <w:r>
        <w:t>Y-MM-DDT23:59)</w:t>
      </w:r>
    </w:p>
    <w:p w14:paraId="3E1D2D19" w14:textId="77777777" w:rsidR="00F573C4" w:rsidRDefault="00832BD3" w:rsidP="00F573C4">
      <w:r>
        <w:t>celý den a noc</w:t>
      </w:r>
      <w:r>
        <w:tab/>
      </w:r>
      <w:r>
        <w:tab/>
        <w:t>2013-</w:t>
      </w:r>
      <w:proofErr w:type="gramStart"/>
      <w:r>
        <w:t>10-27T00</w:t>
      </w:r>
      <w:proofErr w:type="gramEnd"/>
      <w:r>
        <w:t>:00/2013</w:t>
      </w:r>
      <w:r w:rsidR="00F573C4">
        <w:t>-</w:t>
      </w:r>
      <w:proofErr w:type="gramStart"/>
      <w:r w:rsidR="00F573C4">
        <w:t>10-27T23</w:t>
      </w:r>
      <w:proofErr w:type="gramEnd"/>
      <w:r w:rsidR="00F573C4">
        <w:t>:59</w:t>
      </w:r>
    </w:p>
    <w:p w14:paraId="0057FF43" w14:textId="77777777" w:rsidR="00721335" w:rsidRDefault="00721335" w:rsidP="00721335"/>
    <w:p w14:paraId="4AE86563" w14:textId="77777777" w:rsidR="00721335" w:rsidRDefault="00721335" w:rsidP="00721335">
      <w:pPr>
        <w:pStyle w:val="Nadpis6"/>
      </w:pPr>
      <w:r>
        <w:t>PŘechod Na letní čas a zpět</w:t>
      </w:r>
    </w:p>
    <w:p w14:paraId="50865BB6" w14:textId="77777777" w:rsidR="00721335" w:rsidRDefault="00721335" w:rsidP="00721335"/>
    <w:p w14:paraId="4D7927B0" w14:textId="77777777"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14:paraId="3BF46B39" w14:textId="77777777"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Time)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14:paraId="2AC22CD8" w14:textId="77777777" w:rsidR="008D6B7A" w:rsidRDefault="008D6B7A" w:rsidP="00721335"/>
    <w:p w14:paraId="763F2AB7" w14:textId="77777777" w:rsidR="00721335" w:rsidRDefault="00721335" w:rsidP="008D6B7A">
      <w:pPr>
        <w:pStyle w:val="Nadpis6"/>
      </w:pPr>
      <w:r>
        <w:t>Formát číselných údajů</w:t>
      </w:r>
    </w:p>
    <w:p w14:paraId="70569CEC" w14:textId="77777777" w:rsidR="00721335" w:rsidRDefault="00721335" w:rsidP="00721335"/>
    <w:p w14:paraId="45CF000C" w14:textId="77777777"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14:paraId="31419F02" w14:textId="77777777" w:rsidR="00721335" w:rsidRDefault="00721335" w:rsidP="0003250B">
      <w:pPr>
        <w:numPr>
          <w:ilvl w:val="0"/>
          <w:numId w:val="6"/>
        </w:numPr>
      </w:pPr>
      <w:r>
        <w:t xml:space="preserve">Oddělovačem desetinné části je tečka (.), např.: </w:t>
      </w:r>
      <w:r>
        <w:tab/>
        <w:t>3.14</w:t>
      </w:r>
    </w:p>
    <w:p w14:paraId="3D7DD09D" w14:textId="77777777" w:rsidR="00721335" w:rsidRDefault="00721335" w:rsidP="0003250B">
      <w:pPr>
        <w:numPr>
          <w:ilvl w:val="0"/>
          <w:numId w:val="6"/>
        </w:numPr>
      </w:pPr>
      <w:r>
        <w:t>Není povolena neúplná notace, např.:  .</w:t>
      </w:r>
      <w:proofErr w:type="gramStart"/>
      <w:r>
        <w:t>5  nebo</w:t>
      </w:r>
      <w:proofErr w:type="gramEnd"/>
      <w:r>
        <w:t xml:space="preserve">  2.</w:t>
      </w:r>
    </w:p>
    <w:p w14:paraId="1EB8FC6A" w14:textId="77777777"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14:paraId="39B83F22" w14:textId="77777777"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14:paraId="6C5ABFE9" w14:textId="77777777"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70812F33" w14:textId="77777777"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14:paraId="26FCA48D" w14:textId="77777777" w:rsidR="008D6B7A" w:rsidRDefault="008D6B7A" w:rsidP="008D6B7A"/>
    <w:p w14:paraId="454173CA" w14:textId="77777777" w:rsidR="008D6B7A" w:rsidRDefault="008D6B7A" w:rsidP="008D6B7A"/>
    <w:p w14:paraId="7B03D98E" w14:textId="77777777"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14:paraId="5DBE203C" w14:textId="77777777" w:rsidR="009828EC" w:rsidRDefault="009828EC"/>
    <w:p w14:paraId="61E77D2E" w14:textId="77777777" w:rsidR="00530719" w:rsidRDefault="00057614">
      <w:pPr>
        <w:pStyle w:val="Nadpis5"/>
      </w:pPr>
      <w:r>
        <w:t>Tabulka msg_CODE</w:t>
      </w:r>
    </w:p>
    <w:p w14:paraId="08BA3052" w14:textId="77777777" w:rsidR="00BA1207" w:rsidRDefault="00BA1207"/>
    <w:p w14:paraId="69DC6EC3" w14:textId="77777777"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14:paraId="489218CA" w14:textId="77777777"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14:paraId="7A5283CC" w14:textId="77777777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14:paraId="27CDD114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14:paraId="1DDAC1FC" w14:textId="77777777"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14:paraId="6C50B297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14:paraId="6EE04716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2D13F720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14:paraId="71FC6242" w14:textId="77777777"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14:paraId="08CC25A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A9712D5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vAlign w:val="bottom"/>
          </w:tcPr>
          <w:p w14:paraId="20BA5A9C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noWrap/>
            <w:vAlign w:val="bottom"/>
          </w:tcPr>
          <w:p w14:paraId="2832D55C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vAlign w:val="bottom"/>
          </w:tcPr>
          <w:p w14:paraId="412FF73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82C268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00CE638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604C7E89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ACC5C32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vAlign w:val="bottom"/>
          </w:tcPr>
          <w:p w14:paraId="2CF9ACD0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noWrap/>
            <w:vAlign w:val="bottom"/>
          </w:tcPr>
          <w:p w14:paraId="01678411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7B42297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3EE0D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B45654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BDC587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19F2AE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vAlign w:val="bottom"/>
          </w:tcPr>
          <w:p w14:paraId="023DD7A8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noWrap/>
            <w:vAlign w:val="bottom"/>
          </w:tcPr>
          <w:p w14:paraId="198705B3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vAlign w:val="bottom"/>
          </w:tcPr>
          <w:p w14:paraId="6BF26A4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DE5581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70C90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01C0708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F39FE07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vAlign w:val="bottom"/>
          </w:tcPr>
          <w:p w14:paraId="6ED3530B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noWrap/>
            <w:vAlign w:val="bottom"/>
          </w:tcPr>
          <w:p w14:paraId="3C25BA9E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0E750F5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BDA9BE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4C9BCD3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525DA73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E4667C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vAlign w:val="bottom"/>
          </w:tcPr>
          <w:p w14:paraId="0E089ED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noWrap/>
            <w:vAlign w:val="bottom"/>
          </w:tcPr>
          <w:p w14:paraId="7BC1FAD0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5BBFE88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C499E7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F5170B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BA3189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DE4020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vAlign w:val="bottom"/>
          </w:tcPr>
          <w:p w14:paraId="5F2EB0B7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noWrap/>
            <w:vAlign w:val="bottom"/>
          </w:tcPr>
          <w:p w14:paraId="1D3E4528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vAlign w:val="bottom"/>
          </w:tcPr>
          <w:p w14:paraId="78EFDFD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56BA39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D70636D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0DAEDD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AF2A049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vAlign w:val="bottom"/>
          </w:tcPr>
          <w:p w14:paraId="58FBE50A" w14:textId="77777777"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noWrap/>
            <w:vAlign w:val="bottom"/>
          </w:tcPr>
          <w:p w14:paraId="528E8646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vAlign w:val="bottom"/>
          </w:tcPr>
          <w:p w14:paraId="40C21CD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1DA70F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42DEC9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14B9FB8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9E26043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vAlign w:val="bottom"/>
          </w:tcPr>
          <w:p w14:paraId="7C93D569" w14:textId="77777777"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noWrap/>
            <w:vAlign w:val="bottom"/>
          </w:tcPr>
          <w:p w14:paraId="4E6F0CB6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vAlign w:val="bottom"/>
          </w:tcPr>
          <w:p w14:paraId="15478DC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1758E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BBA333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AE31DB5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5D3B2E68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vAlign w:val="bottom"/>
          </w:tcPr>
          <w:p w14:paraId="42704072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noWrap/>
            <w:vAlign w:val="bottom"/>
          </w:tcPr>
          <w:p w14:paraId="67652822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2EC18E9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5287584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2D532C9C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3407C08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5F79C12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vAlign w:val="bottom"/>
          </w:tcPr>
          <w:p w14:paraId="272B26FF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 výkazu o výrobě z OZE</w:t>
            </w:r>
          </w:p>
        </w:tc>
        <w:tc>
          <w:tcPr>
            <w:tcW w:w="1530" w:type="dxa"/>
            <w:noWrap/>
            <w:vAlign w:val="bottom"/>
          </w:tcPr>
          <w:p w14:paraId="3D83D0EA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04F2776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4DB6E7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1292F4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14:paraId="1351AA9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87135E3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vAlign w:val="bottom"/>
          </w:tcPr>
          <w:p w14:paraId="1A2D0635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noWrap/>
            <w:vAlign w:val="bottom"/>
          </w:tcPr>
          <w:p w14:paraId="4C53D055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466C25B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DF0D43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B096AC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6F644F4C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F09031F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vAlign w:val="bottom"/>
          </w:tcPr>
          <w:p w14:paraId="57C98790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noWrap/>
            <w:vAlign w:val="bottom"/>
          </w:tcPr>
          <w:p w14:paraId="69628E34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04F65A8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79FAB2C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21A91A5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6A24D16E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64312B0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vAlign w:val="bottom"/>
          </w:tcPr>
          <w:p w14:paraId="0630E25A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noWrap/>
            <w:vAlign w:val="bottom"/>
          </w:tcPr>
          <w:p w14:paraId="1C684647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75CD26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EFFC31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4ECC3E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1084AF5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183589B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vAlign w:val="bottom"/>
          </w:tcPr>
          <w:p w14:paraId="46EAFE83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noWrap/>
            <w:vAlign w:val="bottom"/>
          </w:tcPr>
          <w:p w14:paraId="4032B704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74A3DC9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D532370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98366B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75FCF6BE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6304FA1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vAlign w:val="bottom"/>
          </w:tcPr>
          <w:p w14:paraId="066B96ED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6889C7DB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08C4FA8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7CB919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279E10F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1EB3D1D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492C745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PDE</w:t>
            </w:r>
          </w:p>
        </w:tc>
        <w:tc>
          <w:tcPr>
            <w:tcW w:w="2430" w:type="dxa"/>
            <w:vAlign w:val="bottom"/>
          </w:tcPr>
          <w:p w14:paraId="0DF35971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informaci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4BBB0071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00CD85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D3C9D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2F3D15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3343BB9E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3855AD9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PDF</w:t>
            </w:r>
          </w:p>
        </w:tc>
        <w:tc>
          <w:tcPr>
            <w:tcW w:w="2430" w:type="dxa"/>
            <w:vAlign w:val="bottom"/>
          </w:tcPr>
          <w:p w14:paraId="5DFB36CF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09728655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09982A4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D9A662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74E55F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0B0DB0E7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88177A9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vAlign w:val="bottom"/>
          </w:tcPr>
          <w:p w14:paraId="29D87160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6F8247B0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740526A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4A85D9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14:paraId="4A1B0EA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4047DE61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748430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vAlign w:val="bottom"/>
          </w:tcPr>
          <w:p w14:paraId="1A40CE8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433F8FC5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787B4F0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D93D74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BB66B87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5087100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02AFBE4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vAlign w:val="bottom"/>
          </w:tcPr>
          <w:p w14:paraId="2C0E2CB3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noWrap/>
            <w:vAlign w:val="bottom"/>
          </w:tcPr>
          <w:p w14:paraId="36D5A4D2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3D20E54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209B31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280CFD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AA3231" w:rsidRPr="007F474B" w14:paraId="233C983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87E3594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vAlign w:val="bottom"/>
          </w:tcPr>
          <w:p w14:paraId="4CDA5D96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noWrap/>
            <w:vAlign w:val="bottom"/>
          </w:tcPr>
          <w:p w14:paraId="70450FC4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247ACEF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1662777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5A8E616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471E1DB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6A78AD5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vAlign w:val="bottom"/>
          </w:tcPr>
          <w:p w14:paraId="4485F0F5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noWrap/>
            <w:vAlign w:val="bottom"/>
          </w:tcPr>
          <w:p w14:paraId="6179D034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193535A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9573A0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25AF96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0A3FE8D1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965B0CB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vAlign w:val="bottom"/>
          </w:tcPr>
          <w:p w14:paraId="7D3C3D00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noWrap/>
            <w:vAlign w:val="bottom"/>
          </w:tcPr>
          <w:p w14:paraId="0AFD205D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2BCF50E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B5F5B7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4451B9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4C7C16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50D34A8E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vAlign w:val="bottom"/>
          </w:tcPr>
          <w:p w14:paraId="54DFFF01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noWrap/>
            <w:vAlign w:val="bottom"/>
          </w:tcPr>
          <w:p w14:paraId="3046A5E7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21574EE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2D7AF8C4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61A652EA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0EEA754B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E54A4C7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vAlign w:val="bottom"/>
          </w:tcPr>
          <w:p w14:paraId="50423DE2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noWrap/>
            <w:vAlign w:val="bottom"/>
          </w:tcPr>
          <w:p w14:paraId="184CEDE8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5A4F98D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AA7A62F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C9F1B6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188A3D05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53A266EE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vAlign w:val="bottom"/>
          </w:tcPr>
          <w:p w14:paraId="1853AA81" w14:textId="77777777"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noWrap/>
            <w:vAlign w:val="bottom"/>
          </w:tcPr>
          <w:p w14:paraId="5CC0DBDF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6DBFDF0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4DB709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17B76D3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4A287DE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A539D6B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vAlign w:val="bottom"/>
          </w:tcPr>
          <w:p w14:paraId="44CAD8FA" w14:textId="77777777"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noWrap/>
            <w:vAlign w:val="bottom"/>
          </w:tcPr>
          <w:p w14:paraId="34F2D71F" w14:textId="77777777"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6333941B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CC5B376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5782A609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14:paraId="5D785D28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E724668" w14:textId="77777777"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vAlign w:val="bottom"/>
          </w:tcPr>
          <w:p w14:paraId="5103CE8F" w14:textId="77777777"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noWrap/>
            <w:vAlign w:val="bottom"/>
          </w:tcPr>
          <w:p w14:paraId="1A18286E" w14:textId="77777777"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2BD3CDB1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786CEF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9BE1D58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14:paraId="5F6B4BD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D9ABD77" w14:textId="77777777"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vAlign w:val="bottom"/>
          </w:tcPr>
          <w:p w14:paraId="64637AAF" w14:textId="77777777"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noWrap/>
            <w:vAlign w:val="bottom"/>
          </w:tcPr>
          <w:p w14:paraId="57668089" w14:textId="77777777"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vAlign w:val="bottom"/>
          </w:tcPr>
          <w:p w14:paraId="125DF65E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9C12B85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42AF7012" w14:textId="77777777"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53C1A069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2484C45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vAlign w:val="bottom"/>
          </w:tcPr>
          <w:p w14:paraId="1AA2C783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noWrap/>
            <w:vAlign w:val="bottom"/>
          </w:tcPr>
          <w:p w14:paraId="71CCBB43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vAlign w:val="bottom"/>
          </w:tcPr>
          <w:p w14:paraId="5638EEE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131ED9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53753D6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3BC90374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633CFFC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vAlign w:val="bottom"/>
          </w:tcPr>
          <w:p w14:paraId="4CBEC958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noWrap/>
            <w:vAlign w:val="bottom"/>
          </w:tcPr>
          <w:p w14:paraId="4E3F03C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2815FE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848327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4C52F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7E77F2A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9964365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vAlign w:val="bottom"/>
          </w:tcPr>
          <w:p w14:paraId="04A453C2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noWrap/>
            <w:vAlign w:val="bottom"/>
          </w:tcPr>
          <w:p w14:paraId="2F2DF9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vAlign w:val="bottom"/>
          </w:tcPr>
          <w:p w14:paraId="11D0C85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1A20DDE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0FABE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7FAF6E8C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5AA3F0FD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vAlign w:val="bottom"/>
          </w:tcPr>
          <w:p w14:paraId="5E61065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noWrap/>
            <w:vAlign w:val="bottom"/>
          </w:tcPr>
          <w:p w14:paraId="4B3CBE5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745F438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5ADB0A4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35E31F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167FED3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830FC74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vAlign w:val="bottom"/>
          </w:tcPr>
          <w:p w14:paraId="5A51B0E7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noWrap/>
            <w:vAlign w:val="bottom"/>
          </w:tcPr>
          <w:p w14:paraId="0AFC61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0F3C79A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E12BD0E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FEB71F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19F61DB2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4BB502F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vAlign w:val="bottom"/>
          </w:tcPr>
          <w:p w14:paraId="60FFFDAE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noWrap/>
            <w:vAlign w:val="bottom"/>
          </w:tcPr>
          <w:p w14:paraId="57B3D78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vAlign w:val="bottom"/>
          </w:tcPr>
          <w:p w14:paraId="2960FFC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9427BE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697D5E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0C544494" w14:textId="77777777" w:rsidTr="00832BD3">
        <w:trPr>
          <w:trHeight w:val="510"/>
        </w:trPr>
        <w:tc>
          <w:tcPr>
            <w:tcW w:w="1080" w:type="dxa"/>
            <w:noWrap/>
            <w:vAlign w:val="bottom"/>
          </w:tcPr>
          <w:p w14:paraId="11DDE52C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vAlign w:val="center"/>
          </w:tcPr>
          <w:p w14:paraId="08AD829C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noWrap/>
            <w:vAlign w:val="bottom"/>
          </w:tcPr>
          <w:p w14:paraId="037841F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37864E8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6808A8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C4F614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14:paraId="42210A21" w14:textId="77777777" w:rsidTr="00832BD3">
        <w:trPr>
          <w:trHeight w:val="510"/>
        </w:trPr>
        <w:tc>
          <w:tcPr>
            <w:tcW w:w="1080" w:type="dxa"/>
            <w:noWrap/>
            <w:vAlign w:val="bottom"/>
          </w:tcPr>
          <w:p w14:paraId="17D79C70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vAlign w:val="center"/>
          </w:tcPr>
          <w:p w14:paraId="459930C8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noWrap/>
            <w:vAlign w:val="bottom"/>
          </w:tcPr>
          <w:p w14:paraId="20F1360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0B3A94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71DBB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607BE6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14:paraId="23091BEF" w14:textId="77777777" w:rsidTr="00832BD3">
        <w:trPr>
          <w:trHeight w:val="510"/>
        </w:trPr>
        <w:tc>
          <w:tcPr>
            <w:tcW w:w="1080" w:type="dxa"/>
            <w:noWrap/>
            <w:vAlign w:val="bottom"/>
          </w:tcPr>
          <w:p w14:paraId="088E661D" w14:textId="77777777"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vAlign w:val="center"/>
          </w:tcPr>
          <w:p w14:paraId="59F01D02" w14:textId="77777777"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noWrap/>
            <w:vAlign w:val="bottom"/>
          </w:tcPr>
          <w:p w14:paraId="6B95B19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vAlign w:val="bottom"/>
          </w:tcPr>
          <w:p w14:paraId="68CABBD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4959DD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AD546C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14:paraId="1538065A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F8158EC" w14:textId="77777777"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vAlign w:val="bottom"/>
          </w:tcPr>
          <w:p w14:paraId="103D18F3" w14:textId="77777777"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noWrap/>
            <w:vAlign w:val="bottom"/>
          </w:tcPr>
          <w:p w14:paraId="12F2D322" w14:textId="77777777"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vAlign w:val="bottom"/>
          </w:tcPr>
          <w:p w14:paraId="089A8351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AAC643D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28E3946" w14:textId="77777777"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91548E" w:rsidRPr="007F474B" w14:paraId="68FC1D2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1586EF5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</w:t>
            </w:r>
          </w:p>
        </w:tc>
        <w:tc>
          <w:tcPr>
            <w:tcW w:w="2430" w:type="dxa"/>
            <w:vAlign w:val="bottom"/>
          </w:tcPr>
          <w:p w14:paraId="58A572B0" w14:textId="77777777" w:rsidR="0091548E" w:rsidRPr="00FD130C" w:rsidRDefault="0091548E" w:rsidP="0091548E">
            <w:pPr>
              <w:rPr>
                <w:color w:val="000000"/>
                <w:sz w:val="20"/>
                <w:szCs w:val="20"/>
                <w:lang w:eastAsia="cs-CZ"/>
              </w:rPr>
            </w:pPr>
            <w:r w:rsidRPr="0091548E">
              <w:rPr>
                <w:color w:val="000000"/>
                <w:sz w:val="20"/>
                <w:szCs w:val="20"/>
                <w:lang w:eastAsia="cs-CZ"/>
              </w:rPr>
              <w:t>Potvrzení / chyba oznámení individuálního opatření k zajištění přiměřenosti podpory</w:t>
            </w:r>
          </w:p>
        </w:tc>
        <w:tc>
          <w:tcPr>
            <w:tcW w:w="1530" w:type="dxa"/>
            <w:noWrap/>
            <w:vAlign w:val="bottom"/>
          </w:tcPr>
          <w:p w14:paraId="5E2DA0ED" w14:textId="77777777" w:rsidR="0091548E" w:rsidRDefault="0091548E" w:rsidP="0091548E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17839FE2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F995747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8B5FEC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0679420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AF6C9CB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2430" w:type="dxa"/>
            <w:vAlign w:val="bottom"/>
          </w:tcPr>
          <w:p w14:paraId="58A830CF" w14:textId="77777777" w:rsidR="0091548E" w:rsidRPr="002C563F" w:rsidRDefault="0091548E" w:rsidP="0091548E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530" w:type="dxa"/>
            <w:noWrap/>
            <w:vAlign w:val="bottom"/>
          </w:tcPr>
          <w:p w14:paraId="47655AA7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16539043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ED21AC8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D5A263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6E03857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4E7FBE8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2430" w:type="dxa"/>
            <w:vAlign w:val="bottom"/>
          </w:tcPr>
          <w:p w14:paraId="02B7F7E9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Dotaz na oznámení individuálního opatření k zajištění přiměřenosti podpory</w:t>
            </w:r>
          </w:p>
        </w:tc>
        <w:tc>
          <w:tcPr>
            <w:tcW w:w="1530" w:type="dxa"/>
            <w:noWrap/>
            <w:vAlign w:val="bottom"/>
          </w:tcPr>
          <w:p w14:paraId="66AE463C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46C96C87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85543C5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3A15B668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POZE</w:t>
            </w:r>
          </w:p>
        </w:tc>
      </w:tr>
      <w:tr w:rsidR="0091548E" w:rsidRPr="007F474B" w14:paraId="12287EBD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8238C88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2430" w:type="dxa"/>
            <w:vAlign w:val="bottom"/>
          </w:tcPr>
          <w:p w14:paraId="26D30BB5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 / chyba v dotazu na oznámení individuálního opatření k zajištění přiměřenosti podpory</w:t>
            </w:r>
          </w:p>
        </w:tc>
        <w:tc>
          <w:tcPr>
            <w:tcW w:w="1530" w:type="dxa"/>
            <w:noWrap/>
            <w:vAlign w:val="bottom"/>
          </w:tcPr>
          <w:p w14:paraId="0974F17A" w14:textId="77777777"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6609D2D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37AA89B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3A3134F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14:paraId="3336147A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692E59D" w14:textId="77777777"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PO6</w:t>
            </w:r>
          </w:p>
        </w:tc>
        <w:tc>
          <w:tcPr>
            <w:tcW w:w="2430" w:type="dxa"/>
            <w:vAlign w:val="bottom"/>
          </w:tcPr>
          <w:p w14:paraId="3C7F806B" w14:textId="77777777"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oznámení individuálních opatření k zajištění přiměřenosti podpory</w:t>
            </w:r>
          </w:p>
        </w:tc>
        <w:tc>
          <w:tcPr>
            <w:tcW w:w="1530" w:type="dxa"/>
            <w:noWrap/>
            <w:vAlign w:val="bottom"/>
          </w:tcPr>
          <w:p w14:paraId="026E4E2F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5CBA153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9CD15BB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BC79899" w14:textId="77777777"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1D6544C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CBC5F91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2430" w:type="dxa"/>
            <w:vAlign w:val="bottom"/>
          </w:tcPr>
          <w:p w14:paraId="21AB0FF3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Registrace nároku na podporu biometanu</w:t>
            </w:r>
          </w:p>
        </w:tc>
        <w:tc>
          <w:tcPr>
            <w:tcW w:w="1530" w:type="dxa"/>
            <w:noWrap/>
            <w:vAlign w:val="bottom"/>
          </w:tcPr>
          <w:p w14:paraId="3A8FA1B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333AB08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D942CB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6883A531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42D8A5D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510D8447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2430" w:type="dxa"/>
            <w:vAlign w:val="bottom"/>
          </w:tcPr>
          <w:p w14:paraId="0E9871C9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registrace nároku na podporu biometanu (pro výrobce)</w:t>
            </w:r>
          </w:p>
        </w:tc>
        <w:tc>
          <w:tcPr>
            <w:tcW w:w="1530" w:type="dxa"/>
            <w:noWrap/>
            <w:vAlign w:val="bottom"/>
          </w:tcPr>
          <w:p w14:paraId="0951E545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25D532D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0CA42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302F0B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7F1001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C602140" w14:textId="77777777"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2430" w:type="dxa"/>
            <w:vAlign w:val="bottom"/>
          </w:tcPr>
          <w:p w14:paraId="5EE8416E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Aktualizace registrace nároku na podporu biometanu</w:t>
            </w:r>
          </w:p>
        </w:tc>
        <w:tc>
          <w:tcPr>
            <w:tcW w:w="1530" w:type="dxa"/>
            <w:noWrap/>
            <w:vAlign w:val="bottom"/>
          </w:tcPr>
          <w:p w14:paraId="0F23071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4DD4711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A03A13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284C088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677A06E7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39C1C6F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2430" w:type="dxa"/>
            <w:vAlign w:val="bottom"/>
          </w:tcPr>
          <w:p w14:paraId="56FBB81F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aktualizace registrace nároku na podporu biometanu (pro výrobce)</w:t>
            </w:r>
          </w:p>
        </w:tc>
        <w:tc>
          <w:tcPr>
            <w:tcW w:w="1530" w:type="dxa"/>
            <w:noWrap/>
            <w:vAlign w:val="bottom"/>
          </w:tcPr>
          <w:p w14:paraId="11D3696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767EB28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950F9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84B0A8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55905E38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F67BF15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2430" w:type="dxa"/>
            <w:vAlign w:val="bottom"/>
          </w:tcPr>
          <w:p w14:paraId="5A1A696F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aktualizace registrace nároku na podporu biometanu (pro PDS/PPS)</w:t>
            </w:r>
          </w:p>
          <w:p w14:paraId="424BBB3D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14:paraId="6E5AECE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31400AC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0EB38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AD26C44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0BE0706A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E7B76C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PPA</w:t>
            </w:r>
          </w:p>
        </w:tc>
        <w:tc>
          <w:tcPr>
            <w:tcW w:w="2430" w:type="dxa"/>
            <w:vAlign w:val="bottom"/>
          </w:tcPr>
          <w:p w14:paraId="018810AD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Žádost o schválení nároku na podporu biometanu</w:t>
            </w:r>
          </w:p>
        </w:tc>
        <w:tc>
          <w:tcPr>
            <w:tcW w:w="1530" w:type="dxa"/>
            <w:noWrap/>
            <w:vAlign w:val="bottom"/>
          </w:tcPr>
          <w:p w14:paraId="5BF47DA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4D859AC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990B10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EE4D58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5342478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C455A37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2430" w:type="dxa"/>
            <w:vAlign w:val="bottom"/>
          </w:tcPr>
          <w:p w14:paraId="4BA2C34D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Potvrzení/zamítnutí shody údajů s PDS/PPS</w:t>
            </w:r>
          </w:p>
        </w:tc>
        <w:tc>
          <w:tcPr>
            <w:tcW w:w="1530" w:type="dxa"/>
            <w:noWrap/>
            <w:vAlign w:val="bottom"/>
          </w:tcPr>
          <w:p w14:paraId="3E2B3A3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1B651046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0F2DFB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14:paraId="7205600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14:paraId="5632F907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0C0106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2430" w:type="dxa"/>
            <w:vAlign w:val="bottom"/>
          </w:tcPr>
          <w:p w14:paraId="5341A531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potvrzení/zamítnutí shody údajů s PDS/PPS (pro výrobce)</w:t>
            </w:r>
          </w:p>
        </w:tc>
        <w:tc>
          <w:tcPr>
            <w:tcW w:w="1530" w:type="dxa"/>
            <w:noWrap/>
            <w:vAlign w:val="bottom"/>
          </w:tcPr>
          <w:p w14:paraId="186B32F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638F630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ED7FFCF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F7D5502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2E422B5F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C88706F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PPE</w:t>
            </w:r>
          </w:p>
        </w:tc>
        <w:tc>
          <w:tcPr>
            <w:tcW w:w="2430" w:type="dxa"/>
            <w:vAlign w:val="bottom"/>
          </w:tcPr>
          <w:p w14:paraId="194E4BEF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Schválení/zamítnutí nároku na podporu biometanu (pro výrobce)</w:t>
            </w:r>
          </w:p>
        </w:tc>
        <w:tc>
          <w:tcPr>
            <w:tcW w:w="1530" w:type="dxa"/>
            <w:noWrap/>
            <w:vAlign w:val="bottom"/>
          </w:tcPr>
          <w:p w14:paraId="6BC3E22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54C87D5C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A7E287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4E2076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22DD60A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B869D26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2430" w:type="dxa"/>
            <w:vAlign w:val="bottom"/>
          </w:tcPr>
          <w:p w14:paraId="36479924" w14:textId="77777777"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Schválení/zamítnutí nároku na podporu biometanu (pro PDS/PPS)</w:t>
            </w:r>
          </w:p>
        </w:tc>
        <w:tc>
          <w:tcPr>
            <w:tcW w:w="1530" w:type="dxa"/>
            <w:noWrap/>
            <w:vAlign w:val="bottom"/>
          </w:tcPr>
          <w:p w14:paraId="73CAC7DA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4561E4D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5795D710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A68666B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3AC16EA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378F5D5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2430" w:type="dxa"/>
            <w:vAlign w:val="bottom"/>
          </w:tcPr>
          <w:p w14:paraId="427BA8B3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registrovaných nároků na podporu biometanu (pro výrobce)</w:t>
            </w:r>
          </w:p>
          <w:p w14:paraId="1D03ADFA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14:paraId="31360638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0099673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81A614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712E3FE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0E2AADF6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9BE3FD4" w14:textId="77777777"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2430" w:type="dxa"/>
            <w:vAlign w:val="bottom"/>
          </w:tcPr>
          <w:p w14:paraId="02A36EFA" w14:textId="77777777"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registrovaných nároků na podporu biometanu (pro PDS/PPS)</w:t>
            </w:r>
          </w:p>
          <w:p w14:paraId="52E520D2" w14:textId="77777777"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14:paraId="3B28F461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vAlign w:val="bottom"/>
          </w:tcPr>
          <w:p w14:paraId="2D3400C9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F0EE6CD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B920C3" w14:textId="77777777"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6CB8F985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6607708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2430" w:type="dxa"/>
            <w:vAlign w:val="bottom"/>
          </w:tcPr>
          <w:p w14:paraId="0DC33E62" w14:textId="77777777"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Potvrzení/chyba v potvrzení/zamítnutí shody údajů s PDS/PPS</w:t>
            </w:r>
          </w:p>
        </w:tc>
        <w:tc>
          <w:tcPr>
            <w:tcW w:w="1530" w:type="dxa"/>
            <w:noWrap/>
            <w:vAlign w:val="bottom"/>
          </w:tcPr>
          <w:p w14:paraId="163CEC3A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3A3F3082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534B0FD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1769181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PDS/PPS</w:t>
            </w:r>
          </w:p>
        </w:tc>
      </w:tr>
      <w:tr w:rsidR="001E5CDC" w:rsidRPr="007F474B" w14:paraId="63070384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F4966AB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2430" w:type="dxa"/>
            <w:vAlign w:val="bottom"/>
          </w:tcPr>
          <w:p w14:paraId="0DF471A3" w14:textId="77777777"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Potvrzení/chyba v aktualizaci nároku na podporu biometanu</w:t>
            </w:r>
          </w:p>
        </w:tc>
        <w:tc>
          <w:tcPr>
            <w:tcW w:w="1530" w:type="dxa"/>
            <w:noWrap/>
            <w:vAlign w:val="bottom"/>
          </w:tcPr>
          <w:p w14:paraId="75B82093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33C6A79B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718B70E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A337472" w14:textId="77777777"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14:paraId="2924E1BC" w14:textId="77777777" w:rsidTr="0009728A">
        <w:trPr>
          <w:trHeight w:val="510"/>
        </w:trPr>
        <w:tc>
          <w:tcPr>
            <w:tcW w:w="1080" w:type="dxa"/>
            <w:noWrap/>
            <w:vAlign w:val="center"/>
          </w:tcPr>
          <w:p w14:paraId="1F1ED172" w14:textId="77777777" w:rsidR="001E5CDC" w:rsidRPr="00E53336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2430" w:type="dxa"/>
            <w:vAlign w:val="center"/>
          </w:tcPr>
          <w:p w14:paraId="7C55CADE" w14:textId="77777777" w:rsidR="001E5CDC" w:rsidRPr="00E53336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>Dotaz na registrovaný nárok na podporu biometanu</w:t>
            </w:r>
          </w:p>
        </w:tc>
        <w:tc>
          <w:tcPr>
            <w:tcW w:w="1530" w:type="dxa"/>
            <w:noWrap/>
            <w:vAlign w:val="bottom"/>
          </w:tcPr>
          <w:p w14:paraId="0254994B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0289826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705D619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497503F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0D330B55" w14:textId="77777777" w:rsidTr="0009728A">
        <w:trPr>
          <w:trHeight w:val="510"/>
        </w:trPr>
        <w:tc>
          <w:tcPr>
            <w:tcW w:w="1080" w:type="dxa"/>
            <w:noWrap/>
            <w:vAlign w:val="center"/>
          </w:tcPr>
          <w:p w14:paraId="06F4B115" w14:textId="77777777" w:rsidR="001E5CDC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2430" w:type="dxa"/>
            <w:vAlign w:val="center"/>
          </w:tcPr>
          <w:p w14:paraId="743A268D" w14:textId="77777777" w:rsidR="001E5CDC" w:rsidRPr="00295ADD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dotazu na registrovaný nárok na podporu biometanu</w:t>
            </w:r>
          </w:p>
        </w:tc>
        <w:tc>
          <w:tcPr>
            <w:tcW w:w="1530" w:type="dxa"/>
            <w:noWrap/>
            <w:vAlign w:val="bottom"/>
          </w:tcPr>
          <w:p w14:paraId="75E5EAB4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1069E26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91FF36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9CA33D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64D7670E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7A468202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vAlign w:val="bottom"/>
          </w:tcPr>
          <w:p w14:paraId="7DF68786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noWrap/>
            <w:vAlign w:val="bottom"/>
          </w:tcPr>
          <w:p w14:paraId="75BA292C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01CA62D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4C3D99B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23E8DE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3315DD1A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6997980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vAlign w:val="bottom"/>
          </w:tcPr>
          <w:p w14:paraId="38D6EF2E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noWrap/>
            <w:vAlign w:val="bottom"/>
          </w:tcPr>
          <w:p w14:paraId="28A27CB9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7C9783D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5BA9EFF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168231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68799B53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8D00270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vAlign w:val="bottom"/>
          </w:tcPr>
          <w:p w14:paraId="0EFA7448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noWrap/>
            <w:vAlign w:val="bottom"/>
          </w:tcPr>
          <w:p w14:paraId="394BAFB8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27A0FD3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61ED28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77ED9E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4BAE8D27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C48B265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vAlign w:val="bottom"/>
          </w:tcPr>
          <w:p w14:paraId="2BF08E1B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noWrap/>
            <w:vAlign w:val="bottom"/>
          </w:tcPr>
          <w:p w14:paraId="46886B3D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7A86DD4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22E49A2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14:paraId="36FAB99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1D7E19EC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269ECF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vAlign w:val="bottom"/>
          </w:tcPr>
          <w:p w14:paraId="34B43A09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noWrap/>
            <w:vAlign w:val="bottom"/>
          </w:tcPr>
          <w:p w14:paraId="01234C9C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423E9EE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7635138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82FD15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2180FC28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9B53221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vAlign w:val="bottom"/>
          </w:tcPr>
          <w:p w14:paraId="0750C2BB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noWrap/>
            <w:vAlign w:val="bottom"/>
          </w:tcPr>
          <w:p w14:paraId="404B2FE3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1F78FAE6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3DFE7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8578B2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05FB32DB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6C56407A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vAlign w:val="bottom"/>
          </w:tcPr>
          <w:p w14:paraId="43F48021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noWrap/>
            <w:vAlign w:val="bottom"/>
          </w:tcPr>
          <w:p w14:paraId="15E45CE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74CD383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FF1E96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E93C50B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1B9C0435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10DAB8C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vAlign w:val="bottom"/>
          </w:tcPr>
          <w:p w14:paraId="31EF6D21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noWrap/>
            <w:vAlign w:val="bottom"/>
          </w:tcPr>
          <w:p w14:paraId="493A65B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605D692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A97320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566962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31E4B1E0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4B5A202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vAlign w:val="bottom"/>
          </w:tcPr>
          <w:p w14:paraId="5B9022CD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noWrap/>
            <w:vAlign w:val="bottom"/>
          </w:tcPr>
          <w:p w14:paraId="4393F9E0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1EE5D35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1E905E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3940DD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2990F6AB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2D88A901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vAlign w:val="bottom"/>
          </w:tcPr>
          <w:p w14:paraId="6EC861E7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noWrap/>
            <w:vAlign w:val="bottom"/>
          </w:tcPr>
          <w:p w14:paraId="1860D341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559533A9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57EBCC6F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14:paraId="0C0EA9B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15200A89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3953D244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vAlign w:val="bottom"/>
          </w:tcPr>
          <w:p w14:paraId="5FB653DE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noWrap/>
            <w:vAlign w:val="bottom"/>
          </w:tcPr>
          <w:p w14:paraId="70BC4B54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02A2D40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BABA87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36BAED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6DB9FB8E" w14:textId="77777777" w:rsidTr="009E48F8">
        <w:trPr>
          <w:trHeight w:val="510"/>
        </w:trPr>
        <w:tc>
          <w:tcPr>
            <w:tcW w:w="1080" w:type="dxa"/>
            <w:noWrap/>
            <w:vAlign w:val="bottom"/>
          </w:tcPr>
          <w:p w14:paraId="0940F0BB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PRD</w:t>
            </w:r>
          </w:p>
        </w:tc>
        <w:tc>
          <w:tcPr>
            <w:tcW w:w="2430" w:type="dxa"/>
            <w:vAlign w:val="bottom"/>
          </w:tcPr>
          <w:p w14:paraId="1B5FE9F0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noWrap/>
            <w:vAlign w:val="bottom"/>
          </w:tcPr>
          <w:p w14:paraId="499E51E9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59B93A8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2080412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891000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43F15F80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12F464A9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vAlign w:val="bottom"/>
          </w:tcPr>
          <w:p w14:paraId="44C6546D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noWrap/>
            <w:vAlign w:val="bottom"/>
          </w:tcPr>
          <w:p w14:paraId="07A1B9CF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6261F65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335488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E2BDE0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38655282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1DE98ABE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vAlign w:val="bottom"/>
          </w:tcPr>
          <w:p w14:paraId="237C5B50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noWrap/>
            <w:vAlign w:val="bottom"/>
          </w:tcPr>
          <w:p w14:paraId="74C7E00E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32EB6AA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C6856C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9D5C14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0F9D786D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221B0D29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vAlign w:val="bottom"/>
          </w:tcPr>
          <w:p w14:paraId="02D49FC3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noWrap/>
            <w:vAlign w:val="bottom"/>
          </w:tcPr>
          <w:p w14:paraId="3201A25B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03BE3E7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6F886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5D0356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29F41F33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2721B66E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vAlign w:val="bottom"/>
          </w:tcPr>
          <w:p w14:paraId="536062B7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noWrap/>
            <w:vAlign w:val="bottom"/>
          </w:tcPr>
          <w:p w14:paraId="33B7EEA2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324A82C3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F87385F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18A83E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5A124DB9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155DA3EC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vAlign w:val="bottom"/>
          </w:tcPr>
          <w:p w14:paraId="446657A5" w14:textId="77777777" w:rsidR="001E5CDC" w:rsidRPr="005D7A96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noWrap/>
            <w:vAlign w:val="bottom"/>
          </w:tcPr>
          <w:p w14:paraId="253D36A6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386652C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8815E6D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14:paraId="26104AC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66D26870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B3C955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vAlign w:val="bottom"/>
          </w:tcPr>
          <w:p w14:paraId="2E39E9FF" w14:textId="77777777" w:rsidR="001E5CDC" w:rsidRPr="005D7A96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noWrap/>
            <w:vAlign w:val="bottom"/>
          </w:tcPr>
          <w:p w14:paraId="7ED2A8BC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72A030FA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683CA4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8F2D497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0420C1CC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30FD8ABF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PRL</w:t>
            </w:r>
          </w:p>
        </w:tc>
        <w:tc>
          <w:tcPr>
            <w:tcW w:w="2430" w:type="dxa"/>
            <w:vAlign w:val="bottom"/>
          </w:tcPr>
          <w:p w14:paraId="09C0971C" w14:textId="77777777" w:rsidR="001E5CDC" w:rsidRPr="005960F8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noWrap/>
            <w:vAlign w:val="bottom"/>
          </w:tcPr>
          <w:p w14:paraId="3C71B8DB" w14:textId="77777777"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71CD7F6C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39E5894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CB919D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14:paraId="58A3FE70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77B7522C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vAlign w:val="bottom"/>
          </w:tcPr>
          <w:p w14:paraId="4ED8627C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noWrap/>
            <w:vAlign w:val="bottom"/>
          </w:tcPr>
          <w:p w14:paraId="5E471CA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69239BF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624513E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A4D759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 vyk.</w:t>
            </w:r>
          </w:p>
        </w:tc>
      </w:tr>
      <w:tr w:rsidR="001E5CDC" w:rsidRPr="007F474B" w14:paraId="592DA0FE" w14:textId="77777777" w:rsidTr="00970E20">
        <w:trPr>
          <w:trHeight w:val="510"/>
        </w:trPr>
        <w:tc>
          <w:tcPr>
            <w:tcW w:w="1080" w:type="dxa"/>
            <w:noWrap/>
            <w:vAlign w:val="bottom"/>
          </w:tcPr>
          <w:p w14:paraId="2664E276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vAlign w:val="bottom"/>
          </w:tcPr>
          <w:p w14:paraId="07507F32" w14:textId="77777777"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noWrap/>
            <w:vAlign w:val="bottom"/>
          </w:tcPr>
          <w:p w14:paraId="362C48BA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vAlign w:val="bottom"/>
          </w:tcPr>
          <w:p w14:paraId="5BEEDDD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75C05105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6DF13290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14:paraId="237026B0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468612A7" w14:textId="77777777"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vAlign w:val="bottom"/>
          </w:tcPr>
          <w:p w14:paraId="20867D77" w14:textId="77777777" w:rsidR="001E5CDC" w:rsidRPr="00593F0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noWrap/>
            <w:vAlign w:val="bottom"/>
          </w:tcPr>
          <w:p w14:paraId="62880E2D" w14:textId="77777777"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1894CD49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F94237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1206931" w14:textId="77777777"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5BB39612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2088F605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vAlign w:val="bottom"/>
          </w:tcPr>
          <w:p w14:paraId="4152ED9E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25728B09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364C9A6F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33CD56B6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67845B68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50670E61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139122F5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vAlign w:val="bottom"/>
          </w:tcPr>
          <w:p w14:paraId="41F6D27E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34F5FC2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5BD7FA00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079EBFE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035861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444BB439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1C9F8538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vAlign w:val="bottom"/>
          </w:tcPr>
          <w:p w14:paraId="2EC670FD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noWrap/>
            <w:vAlign w:val="bottom"/>
          </w:tcPr>
          <w:p w14:paraId="0DE963D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4DA8F9D7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6857DCD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A38135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40E0C0AD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274DB597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vAlign w:val="bottom"/>
          </w:tcPr>
          <w:p w14:paraId="6B3C3540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noWrap/>
            <w:vAlign w:val="bottom"/>
          </w:tcPr>
          <w:p w14:paraId="7FD3B874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vAlign w:val="bottom"/>
          </w:tcPr>
          <w:p w14:paraId="78584308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6D1084B6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2DC02F3B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14:paraId="4F0174D7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94C8950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vAlign w:val="bottom"/>
          </w:tcPr>
          <w:p w14:paraId="583C7B15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noWrap/>
            <w:vAlign w:val="bottom"/>
          </w:tcPr>
          <w:p w14:paraId="234AB73D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04645423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17FC864E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4DB90BAB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14:paraId="0A07BCB0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5EC2E28" w14:textId="77777777"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vAlign w:val="bottom"/>
          </w:tcPr>
          <w:p w14:paraId="50B36409" w14:textId="77777777"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0D118D42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7564C43C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5C938E5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03986FDA" w14:textId="77777777"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64F2F3FE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65DE7225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2430" w:type="dxa"/>
            <w:vAlign w:val="bottom"/>
          </w:tcPr>
          <w:p w14:paraId="21CDD6DA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530" w:type="dxa"/>
            <w:noWrap/>
            <w:vAlign w:val="bottom"/>
          </w:tcPr>
          <w:p w14:paraId="70B821C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62F43B5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14:paraId="4E962CA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723B387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630A4" w:rsidRPr="007F474B" w14:paraId="5AF83F17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5787365B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TD8</w:t>
            </w:r>
          </w:p>
        </w:tc>
        <w:tc>
          <w:tcPr>
            <w:tcW w:w="2430" w:type="dxa"/>
            <w:vAlign w:val="bottom"/>
          </w:tcPr>
          <w:p w14:paraId="793D2E27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ročním výkazu k transformaci výroby tepla</w:t>
            </w:r>
          </w:p>
        </w:tc>
        <w:tc>
          <w:tcPr>
            <w:tcW w:w="1530" w:type="dxa"/>
            <w:noWrap/>
            <w:vAlign w:val="bottom"/>
          </w:tcPr>
          <w:p w14:paraId="3B2079FE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67F4C76F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93D61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26886E32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43D618C9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09947C6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2430" w:type="dxa"/>
            <w:vAlign w:val="bottom"/>
          </w:tcPr>
          <w:p w14:paraId="1363386C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Opis ročního výkazu k transformaci výroby tepla</w:t>
            </w:r>
          </w:p>
        </w:tc>
        <w:tc>
          <w:tcPr>
            <w:tcW w:w="1530" w:type="dxa"/>
            <w:noWrap/>
            <w:vAlign w:val="bottom"/>
          </w:tcPr>
          <w:p w14:paraId="60783145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7E070595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6E6E21A8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120E260A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262F5C68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781B7FB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lastRenderedPageBreak/>
              <w:t>TDA</w:t>
            </w:r>
          </w:p>
        </w:tc>
        <w:tc>
          <w:tcPr>
            <w:tcW w:w="2430" w:type="dxa"/>
            <w:vAlign w:val="bottom"/>
          </w:tcPr>
          <w:p w14:paraId="167BCD50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Dotaz na roční výkaz k transformaci výroby tepla</w:t>
            </w:r>
          </w:p>
        </w:tc>
        <w:tc>
          <w:tcPr>
            <w:tcW w:w="1530" w:type="dxa"/>
            <w:noWrap/>
            <w:vAlign w:val="bottom"/>
          </w:tcPr>
          <w:p w14:paraId="26802139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416" w:type="dxa"/>
            <w:vAlign w:val="bottom"/>
          </w:tcPr>
          <w:p w14:paraId="1C87532A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14:paraId="0E8E225D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7DC914C9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</w:tr>
      <w:tr w:rsidR="008630A4" w:rsidRPr="007F474B" w14:paraId="1EE39E55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01F8BF27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TDB</w:t>
            </w:r>
          </w:p>
        </w:tc>
        <w:tc>
          <w:tcPr>
            <w:tcW w:w="2430" w:type="dxa"/>
            <w:vAlign w:val="bottom"/>
          </w:tcPr>
          <w:p w14:paraId="3EC9E594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dotazu na roční výkaz k transformaci výroby tepla</w:t>
            </w:r>
          </w:p>
        </w:tc>
        <w:tc>
          <w:tcPr>
            <w:tcW w:w="1530" w:type="dxa"/>
            <w:noWrap/>
            <w:vAlign w:val="bottom"/>
          </w:tcPr>
          <w:p w14:paraId="6279314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vAlign w:val="bottom"/>
          </w:tcPr>
          <w:p w14:paraId="5E63C7A8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34EF5C96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5DBFB730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14:paraId="3A31EE8C" w14:textId="77777777" w:rsidTr="00EB669F">
        <w:trPr>
          <w:trHeight w:val="510"/>
        </w:trPr>
        <w:tc>
          <w:tcPr>
            <w:tcW w:w="1080" w:type="dxa"/>
            <w:noWrap/>
            <w:vAlign w:val="bottom"/>
          </w:tcPr>
          <w:p w14:paraId="1D3DD9F4" w14:textId="77777777"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2430" w:type="dxa"/>
            <w:vAlign w:val="bottom"/>
          </w:tcPr>
          <w:p w14:paraId="68DF2C85" w14:textId="77777777"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Výpis ročních výkazů k transformaci výroby tepla</w:t>
            </w:r>
          </w:p>
        </w:tc>
        <w:tc>
          <w:tcPr>
            <w:tcW w:w="1530" w:type="dxa"/>
            <w:noWrap/>
            <w:vAlign w:val="bottom"/>
          </w:tcPr>
          <w:p w14:paraId="54BBE41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vAlign w:val="bottom"/>
          </w:tcPr>
          <w:p w14:paraId="47298D1C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14:paraId="20174DB4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14:paraId="390CC6C3" w14:textId="77777777"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14:paraId="2899442E" w14:textId="77777777" w:rsidR="00593F03" w:rsidRDefault="00593F03" w:rsidP="00593F03"/>
    <w:p w14:paraId="1AD971F4" w14:textId="77777777" w:rsidR="00593F03" w:rsidRDefault="00593F03">
      <w:pPr>
        <w:spacing w:after="0"/>
      </w:pPr>
      <w:r>
        <w:br w:type="page"/>
      </w:r>
    </w:p>
    <w:p w14:paraId="22F55DEE" w14:textId="77777777" w:rsidR="00593F03" w:rsidRDefault="00593F03" w:rsidP="00593F03"/>
    <w:p w14:paraId="3A214775" w14:textId="77777777" w:rsidR="002B1327" w:rsidRDefault="002B1327" w:rsidP="002B1327">
      <w:pPr>
        <w:pStyle w:val="Nadpis5"/>
      </w:pPr>
      <w:r>
        <w:t>Tabulka přehledu přípustných formátů zpráv</w:t>
      </w:r>
    </w:p>
    <w:p w14:paraId="29BF1EBC" w14:textId="77777777" w:rsidR="002B1327" w:rsidRDefault="002B1327" w:rsidP="002B1327">
      <w:r>
        <w:t xml:space="preserve">U každého druhu zprávy je určeno, v jakém formátu může být do systému CS OTE </w:t>
      </w:r>
      <w:proofErr w:type="gramStart"/>
      <w:r>
        <w:t>zasílán</w:t>
      </w:r>
      <w:proofErr w:type="gramEnd"/>
      <w:r>
        <w:t xml:space="preserve"> resp. zasílán ze systému CS OTE na účastníka. Přehled přípustných formátů je uveden níže.</w:t>
      </w:r>
    </w:p>
    <w:p w14:paraId="240AD3DC" w14:textId="77777777"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14:paraId="5A633DEF" w14:textId="77777777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14:paraId="4E6E764A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14:paraId="7EBCC6C7" w14:textId="77777777"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14:paraId="2B22AE97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14:paraId="6C9098B7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14:paraId="023F97B9" w14:textId="77777777"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CAC55C5" w14:textId="77777777"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14:paraId="22B39D10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C4BE2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vAlign w:val="center"/>
          </w:tcPr>
          <w:p w14:paraId="7645B86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noWrap/>
            <w:vAlign w:val="center"/>
          </w:tcPr>
          <w:p w14:paraId="6BC1635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vAlign w:val="center"/>
          </w:tcPr>
          <w:p w14:paraId="750E26D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AF45B7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B65FD4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27AEEE5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F9D2E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vAlign w:val="center"/>
          </w:tcPr>
          <w:p w14:paraId="2C166D1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noWrap/>
            <w:vAlign w:val="center"/>
          </w:tcPr>
          <w:p w14:paraId="7363C4D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5582B8B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2F4BA8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1A42DB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330E978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12B95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vAlign w:val="center"/>
          </w:tcPr>
          <w:p w14:paraId="6004762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noWrap/>
            <w:vAlign w:val="center"/>
          </w:tcPr>
          <w:p w14:paraId="26351F8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vAlign w:val="center"/>
          </w:tcPr>
          <w:p w14:paraId="5F07D08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9D73A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0EE5B4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42FA06C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679744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vAlign w:val="center"/>
          </w:tcPr>
          <w:p w14:paraId="2C6F109A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noWrap/>
            <w:vAlign w:val="center"/>
          </w:tcPr>
          <w:p w14:paraId="3BDCB5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1D3EA72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79EF01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776C63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DF381CE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22A15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vAlign w:val="center"/>
          </w:tcPr>
          <w:p w14:paraId="2396B0A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noWrap/>
            <w:vAlign w:val="center"/>
          </w:tcPr>
          <w:p w14:paraId="6704EFC8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436FC41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1C196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AA603F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2B0E475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1C7C2F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vAlign w:val="center"/>
          </w:tcPr>
          <w:p w14:paraId="678E117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noWrap/>
            <w:vAlign w:val="center"/>
          </w:tcPr>
          <w:p w14:paraId="5041808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vAlign w:val="center"/>
          </w:tcPr>
          <w:p w14:paraId="7BED0B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FD9074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3FA418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6A8818A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739457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vAlign w:val="center"/>
          </w:tcPr>
          <w:p w14:paraId="0B2B458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noWrap/>
            <w:vAlign w:val="center"/>
          </w:tcPr>
          <w:p w14:paraId="1616BDE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vAlign w:val="center"/>
          </w:tcPr>
          <w:p w14:paraId="017F544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CD1051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9BCAF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7899E6B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97E794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vAlign w:val="center"/>
          </w:tcPr>
          <w:p w14:paraId="33FF731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noWrap/>
            <w:vAlign w:val="center"/>
          </w:tcPr>
          <w:p w14:paraId="69EEC1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vAlign w:val="center"/>
          </w:tcPr>
          <w:p w14:paraId="078BA36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08E9F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8051F2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38677FD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58F5A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vAlign w:val="center"/>
          </w:tcPr>
          <w:p w14:paraId="77A2A03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noWrap/>
            <w:vAlign w:val="center"/>
          </w:tcPr>
          <w:p w14:paraId="34E9EF1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0D8648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3A00B3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DDA1C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1C26966A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8B5D6D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vAlign w:val="center"/>
          </w:tcPr>
          <w:p w14:paraId="62FEC25A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měsíční výkazu o výrobě z OZE</w:t>
            </w:r>
          </w:p>
        </w:tc>
        <w:tc>
          <w:tcPr>
            <w:tcW w:w="1530" w:type="dxa"/>
            <w:noWrap/>
            <w:vAlign w:val="center"/>
          </w:tcPr>
          <w:p w14:paraId="6272D9E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6B1E394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18821C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847FC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0172A0A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F652A6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vAlign w:val="center"/>
          </w:tcPr>
          <w:p w14:paraId="3717F58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noWrap/>
            <w:vAlign w:val="center"/>
          </w:tcPr>
          <w:p w14:paraId="2D33F7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3D992C2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83F8EC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954AA5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9156967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3B48D1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vAlign w:val="center"/>
          </w:tcPr>
          <w:p w14:paraId="50955B7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noWrap/>
            <w:vAlign w:val="center"/>
          </w:tcPr>
          <w:p w14:paraId="0CE288E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69A9A60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C5364A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164891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A7D7AB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457994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vAlign w:val="center"/>
          </w:tcPr>
          <w:p w14:paraId="64334A5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noWrap/>
            <w:vAlign w:val="center"/>
          </w:tcPr>
          <w:p w14:paraId="1EB7BB7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09A029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05CB9E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0557BD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0CE83D6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4AD8B4F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vAlign w:val="center"/>
          </w:tcPr>
          <w:p w14:paraId="76A41BD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noWrap/>
            <w:vAlign w:val="center"/>
          </w:tcPr>
          <w:p w14:paraId="10CCB6F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1894BE1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D4D11F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0B7A8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A83A3D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DA468C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vAlign w:val="center"/>
          </w:tcPr>
          <w:p w14:paraId="07558C4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77F3CA7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5EAB6AC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12B766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B6A5D2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73E7E76A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73040D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vAlign w:val="center"/>
          </w:tcPr>
          <w:p w14:paraId="3133A57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255F6C4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58CA5D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674B28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F2EFD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C0830A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2A5C5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vAlign w:val="center"/>
          </w:tcPr>
          <w:p w14:paraId="4C8F9F5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3CE0FA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1E05C3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E23912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584A05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130E369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13E501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vAlign w:val="center"/>
          </w:tcPr>
          <w:p w14:paraId="4E93D77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18BD47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305D53B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762425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5F97E4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0E38182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B911E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vAlign w:val="center"/>
          </w:tcPr>
          <w:p w14:paraId="795252B2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663B68E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10354C7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7C2B76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40222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457AFA2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42EC434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vAlign w:val="center"/>
          </w:tcPr>
          <w:p w14:paraId="7CDEAA1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noWrap/>
            <w:vAlign w:val="center"/>
          </w:tcPr>
          <w:p w14:paraId="05308C1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327A8CA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27264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7F511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0267389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2F9BB7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vAlign w:val="center"/>
          </w:tcPr>
          <w:p w14:paraId="719A518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noWrap/>
            <w:vAlign w:val="center"/>
          </w:tcPr>
          <w:p w14:paraId="483654A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67595AF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A036B3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035847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DC20C97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E2B27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vAlign w:val="center"/>
          </w:tcPr>
          <w:p w14:paraId="78883CE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noWrap/>
            <w:vAlign w:val="center"/>
          </w:tcPr>
          <w:p w14:paraId="1D96558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2B5CA2A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BD9468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9744D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7082DE9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869FB4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vAlign w:val="center"/>
          </w:tcPr>
          <w:p w14:paraId="34D8FD4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noWrap/>
            <w:vAlign w:val="center"/>
          </w:tcPr>
          <w:p w14:paraId="037A432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046EC9E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945104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98ED18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C0B035B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FD61AA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vAlign w:val="center"/>
          </w:tcPr>
          <w:p w14:paraId="03C8B4A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noWrap/>
            <w:vAlign w:val="center"/>
          </w:tcPr>
          <w:p w14:paraId="45C6876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6C44C75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9F4CE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6B56626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858836E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D8C9B6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vAlign w:val="center"/>
          </w:tcPr>
          <w:p w14:paraId="1632235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noWrap/>
            <w:vAlign w:val="center"/>
          </w:tcPr>
          <w:p w14:paraId="1C83B77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04226D2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7C172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351132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61C9CEB7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6B6D8A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vAlign w:val="center"/>
          </w:tcPr>
          <w:p w14:paraId="0FA208F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noWrap/>
            <w:vAlign w:val="center"/>
          </w:tcPr>
          <w:p w14:paraId="563D8E3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1286BD1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60FCE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77D6CF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188D669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60C28E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vAlign w:val="center"/>
          </w:tcPr>
          <w:p w14:paraId="6B8A31B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noWrap/>
            <w:vAlign w:val="center"/>
          </w:tcPr>
          <w:p w14:paraId="2FA2D0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14347B5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C6CA18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E7CB71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CD0A0B9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996209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vAlign w:val="center"/>
          </w:tcPr>
          <w:p w14:paraId="0F6CD4F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noWrap/>
            <w:vAlign w:val="center"/>
          </w:tcPr>
          <w:p w14:paraId="5D31D44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5BA9808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0B3D7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5DBA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C04DC8F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AB2B36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vAlign w:val="center"/>
          </w:tcPr>
          <w:p w14:paraId="349A046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noWrap/>
            <w:vAlign w:val="center"/>
          </w:tcPr>
          <w:p w14:paraId="13A70ED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vAlign w:val="center"/>
          </w:tcPr>
          <w:p w14:paraId="0AF08BB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92CEE3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BBC25D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14:paraId="32F3794A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418E34E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vAlign w:val="bottom"/>
          </w:tcPr>
          <w:p w14:paraId="0790BC1E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noWrap/>
            <w:vAlign w:val="bottom"/>
          </w:tcPr>
          <w:p w14:paraId="568D8CD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vAlign w:val="center"/>
          </w:tcPr>
          <w:p w14:paraId="0F60C197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DEF7B2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42A9C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4C33C575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4180E4D3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vAlign w:val="bottom"/>
          </w:tcPr>
          <w:p w14:paraId="08D73D6F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noWrap/>
            <w:vAlign w:val="bottom"/>
          </w:tcPr>
          <w:p w14:paraId="445C897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2D117DC8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13314F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2575A6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16D7FCE9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792B018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vAlign w:val="bottom"/>
          </w:tcPr>
          <w:p w14:paraId="01E5903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noWrap/>
            <w:vAlign w:val="bottom"/>
          </w:tcPr>
          <w:p w14:paraId="5ED9C26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vAlign w:val="center"/>
          </w:tcPr>
          <w:p w14:paraId="6302D28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E52E32C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CE20B4A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14:paraId="008CC4D6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770E471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vAlign w:val="bottom"/>
          </w:tcPr>
          <w:p w14:paraId="79CB26E2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noWrap/>
            <w:vAlign w:val="bottom"/>
          </w:tcPr>
          <w:p w14:paraId="019F95FB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6249649F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4A6089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A3A20D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2DF4FAF9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3367FFB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vAlign w:val="bottom"/>
          </w:tcPr>
          <w:p w14:paraId="37CABFC4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noWrap/>
            <w:vAlign w:val="bottom"/>
          </w:tcPr>
          <w:p w14:paraId="782B99D4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3BB9577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05C8CF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9982CA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02D82F88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2A4CFE2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vAlign w:val="bottom"/>
          </w:tcPr>
          <w:p w14:paraId="66BF9E0C" w14:textId="77777777"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noWrap/>
            <w:vAlign w:val="bottom"/>
          </w:tcPr>
          <w:p w14:paraId="601F17D0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vAlign w:val="center"/>
          </w:tcPr>
          <w:p w14:paraId="23E15E28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7E5E4F9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98DE00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3B9B722E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3AA436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vAlign w:val="center"/>
          </w:tcPr>
          <w:p w14:paraId="48D4012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noWrap/>
            <w:vAlign w:val="center"/>
          </w:tcPr>
          <w:p w14:paraId="083DB4A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4249137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87C5BB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5D6C6F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20FDAB7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5782B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vAlign w:val="center"/>
          </w:tcPr>
          <w:p w14:paraId="7E3CB4F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noWrap/>
            <w:vAlign w:val="center"/>
          </w:tcPr>
          <w:p w14:paraId="79F6838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012197C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0C7B7B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8E05B0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006EC04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546632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vAlign w:val="center"/>
          </w:tcPr>
          <w:p w14:paraId="085703F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noWrap/>
            <w:vAlign w:val="center"/>
          </w:tcPr>
          <w:p w14:paraId="0D402666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vAlign w:val="center"/>
          </w:tcPr>
          <w:p w14:paraId="710DE0B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C726EC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D11697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14:paraId="17C96CF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49938BB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PL3</w:t>
            </w:r>
          </w:p>
        </w:tc>
        <w:tc>
          <w:tcPr>
            <w:tcW w:w="2430" w:type="dxa"/>
            <w:vAlign w:val="center"/>
          </w:tcPr>
          <w:p w14:paraId="152251B3" w14:textId="77777777"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530" w:type="dxa"/>
            <w:noWrap/>
            <w:vAlign w:val="center"/>
          </w:tcPr>
          <w:p w14:paraId="60A50BDA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990" w:type="dxa"/>
            <w:vAlign w:val="center"/>
          </w:tcPr>
          <w:p w14:paraId="36C4A381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0C168A0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6D79706" w14:textId="77777777"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0128041D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565100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PR1</w:t>
            </w:r>
          </w:p>
        </w:tc>
        <w:tc>
          <w:tcPr>
            <w:tcW w:w="2430" w:type="dxa"/>
            <w:vAlign w:val="center"/>
          </w:tcPr>
          <w:p w14:paraId="3124920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noWrap/>
            <w:vAlign w:val="center"/>
          </w:tcPr>
          <w:p w14:paraId="63037D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18057CD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93692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23369C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70CD738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7326CE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vAlign w:val="center"/>
          </w:tcPr>
          <w:p w14:paraId="6488C5BD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noWrap/>
            <w:vAlign w:val="center"/>
          </w:tcPr>
          <w:p w14:paraId="6E16D7B9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7D5EBBE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65B9C1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380962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56FCA00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32A947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vAlign w:val="center"/>
          </w:tcPr>
          <w:p w14:paraId="23344FC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noWrap/>
            <w:vAlign w:val="center"/>
          </w:tcPr>
          <w:p w14:paraId="28E44F2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59BD027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314D97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1E7673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CA06B94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CA5491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vAlign w:val="center"/>
          </w:tcPr>
          <w:p w14:paraId="4BF241E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noWrap/>
            <w:vAlign w:val="center"/>
          </w:tcPr>
          <w:p w14:paraId="27D67A5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6A1FD2B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1E2928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C1C817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6543126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314BFE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vAlign w:val="center"/>
          </w:tcPr>
          <w:p w14:paraId="4B6CB0EE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noWrap/>
            <w:vAlign w:val="center"/>
          </w:tcPr>
          <w:p w14:paraId="23CC74A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75A4DEF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10BC7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BFC3A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21487BDE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6EE4E9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vAlign w:val="center"/>
          </w:tcPr>
          <w:p w14:paraId="7F4A54F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noWrap/>
            <w:vAlign w:val="center"/>
          </w:tcPr>
          <w:p w14:paraId="61A98A13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4022E3B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58734D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F0296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B0C1EBC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4C4B19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vAlign w:val="center"/>
          </w:tcPr>
          <w:p w14:paraId="38DEB63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noWrap/>
            <w:vAlign w:val="center"/>
          </w:tcPr>
          <w:p w14:paraId="53004DD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4DB71B5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4A13B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86B64F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95879D0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B03DA1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vAlign w:val="center"/>
          </w:tcPr>
          <w:p w14:paraId="0DD20B8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noWrap/>
            <w:vAlign w:val="center"/>
          </w:tcPr>
          <w:p w14:paraId="4E121BC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27C08F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145D63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F38992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13438D8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245D1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vAlign w:val="center"/>
          </w:tcPr>
          <w:p w14:paraId="6B8B395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noWrap/>
            <w:vAlign w:val="center"/>
          </w:tcPr>
          <w:p w14:paraId="572298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653279A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5C721C2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0AF53F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BEE5154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4B75665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vAlign w:val="center"/>
          </w:tcPr>
          <w:p w14:paraId="71E440C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noWrap/>
            <w:vAlign w:val="center"/>
          </w:tcPr>
          <w:p w14:paraId="5C96969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181C1FF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02D2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54F95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1FA50EE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40B2CB5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vAlign w:val="center"/>
          </w:tcPr>
          <w:p w14:paraId="2630DCC5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noWrap/>
            <w:vAlign w:val="center"/>
          </w:tcPr>
          <w:p w14:paraId="3B92429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751075B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380BA6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4C7CFCC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14:paraId="43741EA6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AFFB73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vAlign w:val="center"/>
          </w:tcPr>
          <w:p w14:paraId="2F24A37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noWrap/>
            <w:vAlign w:val="center"/>
          </w:tcPr>
          <w:p w14:paraId="2B9F7741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1FAEB17C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BDBB6B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6FD6E1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DBABDB6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8C8A1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vAlign w:val="center"/>
          </w:tcPr>
          <w:p w14:paraId="23D6FB90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noWrap/>
            <w:vAlign w:val="center"/>
          </w:tcPr>
          <w:p w14:paraId="097D919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314806C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338085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7A4862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94E942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100CD68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vAlign w:val="center"/>
          </w:tcPr>
          <w:p w14:paraId="578E794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s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noWrap/>
            <w:vAlign w:val="center"/>
          </w:tcPr>
          <w:p w14:paraId="0FCF147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1650451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077378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89939E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B83C2F5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695879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vAlign w:val="center"/>
          </w:tcPr>
          <w:p w14:paraId="117F57E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noWrap/>
            <w:vAlign w:val="center"/>
          </w:tcPr>
          <w:p w14:paraId="5D5C7E5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4068347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8B07C2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990C9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52D3E2B1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8DB184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vAlign w:val="center"/>
          </w:tcPr>
          <w:p w14:paraId="583E5B24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noWrap/>
            <w:vAlign w:val="center"/>
          </w:tcPr>
          <w:p w14:paraId="6B3B52A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5DDE19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C94489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FB0F5D6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7EC52697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5AC72E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vAlign w:val="center"/>
          </w:tcPr>
          <w:p w14:paraId="63BFB54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noWrap/>
            <w:vAlign w:val="center"/>
          </w:tcPr>
          <w:p w14:paraId="4C9AE7B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6DB95AA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AD6E74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1741E8F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49CAC98A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6C667C7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vAlign w:val="center"/>
          </w:tcPr>
          <w:p w14:paraId="32C1ED1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noWrap/>
            <w:vAlign w:val="center"/>
          </w:tcPr>
          <w:p w14:paraId="54B29CE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6339E6D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3F59A44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14:paraId="6D009115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5A031B8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3A2972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vAlign w:val="center"/>
          </w:tcPr>
          <w:p w14:paraId="0F8DEC8B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noWrap/>
            <w:vAlign w:val="center"/>
          </w:tcPr>
          <w:p w14:paraId="52B85282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0442200B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7D3FF2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AF0DEC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0C120ABD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0DA0321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vAlign w:val="center"/>
          </w:tcPr>
          <w:p w14:paraId="55AF6D4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výrobce)</w:t>
            </w:r>
          </w:p>
        </w:tc>
        <w:tc>
          <w:tcPr>
            <w:tcW w:w="1530" w:type="dxa"/>
            <w:noWrap/>
            <w:vAlign w:val="center"/>
          </w:tcPr>
          <w:p w14:paraId="4601435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39806F8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F43D74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8A77A77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23A7D4D6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2B32B088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PRM</w:t>
            </w:r>
          </w:p>
        </w:tc>
        <w:tc>
          <w:tcPr>
            <w:tcW w:w="2430" w:type="dxa"/>
            <w:vAlign w:val="center"/>
          </w:tcPr>
          <w:p w14:paraId="52AB09E7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PV)</w:t>
            </w:r>
          </w:p>
        </w:tc>
        <w:tc>
          <w:tcPr>
            <w:tcW w:w="1530" w:type="dxa"/>
            <w:noWrap/>
            <w:vAlign w:val="center"/>
          </w:tcPr>
          <w:p w14:paraId="06A7BB1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6BC1F2F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93E19A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6429700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1528AA15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789CD68D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vAlign w:val="center"/>
          </w:tcPr>
          <w:p w14:paraId="33DFE3FF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pro PDS/PPS)</w:t>
            </w:r>
          </w:p>
        </w:tc>
        <w:tc>
          <w:tcPr>
            <w:tcW w:w="1530" w:type="dxa"/>
            <w:noWrap/>
            <w:vAlign w:val="center"/>
          </w:tcPr>
          <w:p w14:paraId="2F3A8262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vAlign w:val="center"/>
          </w:tcPr>
          <w:p w14:paraId="72A8ADC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4C1FDD19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7D71E34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14:paraId="3EDD2235" w14:textId="77777777" w:rsidTr="00537195">
        <w:trPr>
          <w:trHeight w:val="510"/>
        </w:trPr>
        <w:tc>
          <w:tcPr>
            <w:tcW w:w="1080" w:type="dxa"/>
            <w:noWrap/>
            <w:vAlign w:val="center"/>
          </w:tcPr>
          <w:p w14:paraId="54119D3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vAlign w:val="center"/>
          </w:tcPr>
          <w:p w14:paraId="42C8A8DC" w14:textId="77777777"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noWrap/>
            <w:vAlign w:val="center"/>
          </w:tcPr>
          <w:p w14:paraId="2702D903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vAlign w:val="center"/>
          </w:tcPr>
          <w:p w14:paraId="334C20CE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0A935B14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219B261" w14:textId="77777777"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14:paraId="265FE85D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44762578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vAlign w:val="bottom"/>
          </w:tcPr>
          <w:p w14:paraId="03883ABF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1C42762C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vAlign w:val="center"/>
          </w:tcPr>
          <w:p w14:paraId="3CBC461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DD9742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93AC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5B266EDC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486200FD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vAlign w:val="bottom"/>
          </w:tcPr>
          <w:p w14:paraId="72CCD581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3727AFC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088F06CA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2042E46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5702AC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4D5C8574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6C77C1D7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vAlign w:val="bottom"/>
          </w:tcPr>
          <w:p w14:paraId="49543FBA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noWrap/>
            <w:vAlign w:val="bottom"/>
          </w:tcPr>
          <w:p w14:paraId="401DAEB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vAlign w:val="center"/>
          </w:tcPr>
          <w:p w14:paraId="4DC39A4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401CDA3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43AC321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14:paraId="3D69024F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7178A361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vAlign w:val="bottom"/>
          </w:tcPr>
          <w:p w14:paraId="3C20C430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noWrap/>
            <w:vAlign w:val="bottom"/>
          </w:tcPr>
          <w:p w14:paraId="50133A55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vAlign w:val="center"/>
          </w:tcPr>
          <w:p w14:paraId="0CB1A101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157A59D7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D5429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1CDB45B3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008A6DEA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vAlign w:val="bottom"/>
          </w:tcPr>
          <w:p w14:paraId="59A75BFC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noWrap/>
            <w:vAlign w:val="bottom"/>
          </w:tcPr>
          <w:p w14:paraId="0480B24F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vAlign w:val="center"/>
          </w:tcPr>
          <w:p w14:paraId="584544E2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470772D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98FAD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14:paraId="0CFEF0AB" w14:textId="77777777" w:rsidTr="008638B2">
        <w:trPr>
          <w:trHeight w:val="510"/>
        </w:trPr>
        <w:tc>
          <w:tcPr>
            <w:tcW w:w="1080" w:type="dxa"/>
            <w:noWrap/>
            <w:vAlign w:val="bottom"/>
          </w:tcPr>
          <w:p w14:paraId="230D9DB9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vAlign w:val="bottom"/>
          </w:tcPr>
          <w:p w14:paraId="5C6896CD" w14:textId="77777777"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noWrap/>
            <w:vAlign w:val="bottom"/>
          </w:tcPr>
          <w:p w14:paraId="336E1316" w14:textId="77777777"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vAlign w:val="center"/>
          </w:tcPr>
          <w:p w14:paraId="20DEF9F4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2527B9A5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009A4AB" w14:textId="77777777"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2B637A9C" w14:textId="77777777" w:rsidR="00530719" w:rsidRDefault="00384AB4" w:rsidP="00384AB4">
      <w:pPr>
        <w:tabs>
          <w:tab w:val="left" w:pos="6060"/>
        </w:tabs>
      </w:pPr>
      <w:r>
        <w:tab/>
      </w:r>
    </w:p>
    <w:p w14:paraId="2263736E" w14:textId="77777777"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14:paraId="5C501289" w14:textId="77777777" w:rsidR="00530719" w:rsidRDefault="00530719"/>
    <w:p w14:paraId="06E3E7DE" w14:textId="77777777"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14:paraId="7042D7CF" w14:textId="77777777"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14:paraId="4F5E07D3" w14:textId="77777777"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56051834" wp14:editId="1C7E75A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0B95" w14:textId="77777777" w:rsidR="00DB150F" w:rsidRDefault="00DB150F"/>
    <w:p w14:paraId="0A4C3C7B" w14:textId="77777777"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9B8FCFF" w14:textId="77777777" w:rsidR="00060C85" w:rsidRDefault="00060C85"/>
    <w:p w14:paraId="38CE92F6" w14:textId="77777777"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14:paraId="67E8B66A" w14:textId="77777777" w:rsidR="00AA05F1" w:rsidRDefault="00AA05F1" w:rsidP="00AA05F1"/>
    <w:p w14:paraId="65AAF28C" w14:textId="77777777" w:rsidR="00AA05F1" w:rsidRDefault="00AA05F1" w:rsidP="00AA05F1">
      <w:pPr>
        <w:pStyle w:val="Nadpis5"/>
      </w:pPr>
      <w:r>
        <w:t>Účel</w:t>
      </w:r>
    </w:p>
    <w:p w14:paraId="6A27D03B" w14:textId="77777777" w:rsidR="00FE2E2E" w:rsidRDefault="00FE2E2E" w:rsidP="003207A4"/>
    <w:p w14:paraId="146C4C71" w14:textId="77777777"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POZE</w:t>
      </w:r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7815C7B0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BD38D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3A1C8C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65E02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61CD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9CBBDF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01F18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14:paraId="542F64D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AA165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EA6A4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9A4D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42B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DF3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2032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452EAAD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F075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4915E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9AD53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B0B6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C4A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640B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0841541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D0A6" w14:textId="77777777"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D4247" w14:textId="77777777"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6CB2" w14:textId="77777777"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A668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EB10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A642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70EE23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85A4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AC084" w14:textId="77777777"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5CEC" w14:textId="77777777"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A2D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515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5F6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48721B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9504" w14:textId="77777777"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BC6A4" w14:textId="77777777"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7C17" w14:textId="77777777"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5313C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E8B1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A9EF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5C87F5A4" w14:textId="77777777" w:rsidR="009C2E34" w:rsidRDefault="009C2E34" w:rsidP="00AA05F1"/>
    <w:p w14:paraId="66E76BF1" w14:textId="77777777" w:rsidR="00C83523" w:rsidRDefault="00C83523" w:rsidP="00C83523">
      <w:pPr>
        <w:pStyle w:val="Nadpis5"/>
      </w:pPr>
      <w:r>
        <w:t>plnění struktury RESCLAIM</w:t>
      </w:r>
    </w:p>
    <w:p w14:paraId="5724F4CF" w14:textId="77777777" w:rsidR="00C83523" w:rsidRDefault="00C83523" w:rsidP="00C83523"/>
    <w:p w14:paraId="3FD0977E" w14:textId="77777777"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14:paraId="0D442827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0A500" w14:textId="77777777"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6BDE0" w14:textId="77777777"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2226" w14:textId="77777777"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DFBAD" w14:textId="77777777"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CD6AA" w14:textId="77777777"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14:paraId="0DA7FEC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AC52555" w14:textId="77777777"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35D418" w14:textId="77777777"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416689F" w14:textId="77777777"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B875AC" w14:textId="77777777"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87467E" w14:textId="77777777" w:rsidR="00D41215" w:rsidRPr="00A1290A" w:rsidRDefault="00D41215" w:rsidP="00D41215">
            <w:r w:rsidRPr="00A1290A">
              <w:t>Hlavička zprávy</w:t>
            </w:r>
          </w:p>
        </w:tc>
      </w:tr>
      <w:tr w:rsidR="00D41215" w14:paraId="319E0364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7B0" w14:textId="77777777"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8AE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FAF" w14:textId="77777777"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759" w14:textId="77777777"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4F3" w14:textId="77777777" w:rsidR="00D41215" w:rsidRDefault="00D41215" w:rsidP="00D41215">
            <w:r>
              <w:t>Jednoznačný identifikátor zprávy</w:t>
            </w:r>
          </w:p>
        </w:tc>
      </w:tr>
      <w:tr w:rsidR="00D41215" w14:paraId="51EE4B8C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980" w14:textId="77777777"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2A1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DFF" w14:textId="77777777"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B80" w14:textId="77777777"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2BA" w14:textId="77777777" w:rsidR="00D41215" w:rsidRDefault="00D41215" w:rsidP="00D41215">
            <w:r>
              <w:t xml:space="preserve">Upřesnění obsahu zprávy </w:t>
            </w:r>
          </w:p>
        </w:tc>
      </w:tr>
      <w:tr w:rsidR="00D41215" w14:paraId="44522B3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99E" w14:textId="77777777"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17C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8C7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61E" w14:textId="77777777"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F0F" w14:textId="77777777"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14:paraId="7733D005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AF9" w14:textId="77777777"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4F5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52E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7F3" w14:textId="77777777"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EA2" w14:textId="77777777"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14:paraId="40B1D927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17C" w14:textId="77777777"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AA6" w14:textId="77777777"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2E2" w14:textId="77777777"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641" w14:textId="77777777"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065" w14:textId="77777777" w:rsidR="00D41215" w:rsidRDefault="00D41215" w:rsidP="00D41215">
            <w:r>
              <w:t>Vydání v rámci verze schématu, plněno konstantou „1“</w:t>
            </w:r>
          </w:p>
        </w:tc>
      </w:tr>
      <w:tr w:rsidR="00D41215" w14:paraId="68D2EBDE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DC1" w14:textId="77777777"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DC3" w14:textId="77777777"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19C" w14:textId="77777777"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7E3" w14:textId="77777777"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4D7" w14:textId="77777777"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14:paraId="7F146E5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AF9396" w14:textId="77777777"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0BDEFEF" w14:textId="77777777"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1AA62D8" w14:textId="77777777"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9EA2BC" w14:textId="77777777"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D5A47E" w14:textId="77777777"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14:paraId="4989800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D36" w14:textId="77777777"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296" w14:textId="77777777"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289" w14:textId="77777777"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488" w14:textId="77777777"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92E" w14:textId="77777777" w:rsidR="00D41215" w:rsidRDefault="00CF5962" w:rsidP="00586CE5">
            <w:r>
              <w:t>Identifikátor odesílatele (tvůrce obchodního pokynu)</w:t>
            </w:r>
          </w:p>
        </w:tc>
      </w:tr>
      <w:tr w:rsidR="001A5EC9" w14:paraId="11DE0E2A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733" w14:textId="77777777"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669" w14:textId="77777777"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D8B" w14:textId="77777777"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757" w14:textId="77777777"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722" w14:textId="77777777"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14:paraId="0D5645F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D20993" w14:textId="77777777"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C5F53D" w14:textId="77777777"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5DFEC7" w14:textId="77777777"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C03D50F" w14:textId="77777777"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118633" w14:textId="77777777"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14:paraId="283EB528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7AA" w14:textId="77777777"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F28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18AC" w14:textId="77777777"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1D8" w14:textId="77777777"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966" w14:textId="77777777" w:rsidR="001A5EC9" w:rsidRDefault="001A5EC9" w:rsidP="00D41215">
            <w:r>
              <w:t>EIC příjemce zprávy</w:t>
            </w:r>
          </w:p>
        </w:tc>
      </w:tr>
      <w:tr w:rsidR="001A5EC9" w14:paraId="51AD58F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FA" w14:textId="77777777"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753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EF6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BF8" w14:textId="77777777"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272" w14:textId="77777777"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14:paraId="0FC491FE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3A2DBC" w14:textId="77777777"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F93567" w14:textId="77777777"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F827B6C" w14:textId="77777777"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BC5C83F" w14:textId="77777777"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00AA1" w14:textId="77777777"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14:paraId="01EFF392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60A" w14:textId="77777777"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9EB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D43" w14:textId="77777777"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95C" w14:textId="77777777"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5FA" w14:textId="77777777" w:rsidR="001A5EC9" w:rsidRDefault="00ED3394" w:rsidP="00D41215">
            <w:r>
              <w:t>Identifikace předešlé zprávy</w:t>
            </w:r>
          </w:p>
        </w:tc>
      </w:tr>
      <w:tr w:rsidR="001A5EC9" w14:paraId="0C96451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5FE328" w14:textId="77777777"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29A5B70" w14:textId="77777777"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B2A371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34F207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35D76C" w14:textId="77777777"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14:paraId="5302A29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58A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093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18B" w14:textId="77777777"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8AE" w14:textId="77777777"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41E" w14:textId="77777777"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14:paraId="65AF21D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1CB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F07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7EC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D30" w14:textId="77777777"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39B" w14:textId="77777777" w:rsidR="001A5EC9" w:rsidRDefault="001A5EC9" w:rsidP="00ED3394">
            <w:r>
              <w:t xml:space="preserve">Typ reklamace </w:t>
            </w:r>
          </w:p>
        </w:tc>
      </w:tr>
      <w:tr w:rsidR="001A5EC9" w14:paraId="0190B79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B4B" w14:textId="77777777"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094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0C7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B99" w14:textId="77777777"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FC7" w14:textId="77777777" w:rsidR="001A5EC9" w:rsidRDefault="001A5EC9" w:rsidP="00D41215">
            <w:r>
              <w:t>(zatím se nepoužívá)</w:t>
            </w:r>
          </w:p>
        </w:tc>
      </w:tr>
      <w:tr w:rsidR="001A5EC9" w14:paraId="157784F4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744" w14:textId="77777777"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56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A27" w14:textId="77777777"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A" w14:textId="77777777"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67B" w14:textId="77777777" w:rsidR="001A5EC9" w:rsidRDefault="00ED3394" w:rsidP="00D41215">
            <w:r>
              <w:t>Zpracovatel reklamace</w:t>
            </w:r>
          </w:p>
        </w:tc>
      </w:tr>
      <w:tr w:rsidR="001A5EC9" w14:paraId="74B6481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712" w14:textId="77777777"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A61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F7" w14:textId="77777777"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6159" w14:textId="77777777"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A07" w14:textId="77777777" w:rsidR="001A5EC9" w:rsidRDefault="00ED3394" w:rsidP="00D41215">
            <w:r>
              <w:t>Zadavatel reklamace</w:t>
            </w:r>
          </w:p>
        </w:tc>
      </w:tr>
      <w:tr w:rsidR="001A5EC9" w14:paraId="680E2E9D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104" w14:textId="77777777"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505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DFE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68E" w14:textId="77777777"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B42" w14:textId="77777777" w:rsidR="001A5EC9" w:rsidRDefault="001A5EC9" w:rsidP="00D41215">
            <w:r>
              <w:t>Datum a čas podání reklamace</w:t>
            </w:r>
          </w:p>
        </w:tc>
      </w:tr>
      <w:tr w:rsidR="001A5EC9" w14:paraId="769CF889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C7F" w14:textId="77777777"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759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88C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431" w14:textId="77777777"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CB1" w14:textId="77777777" w:rsidR="001A5EC9" w:rsidRDefault="001A5EC9" w:rsidP="00D41215">
            <w:r>
              <w:t xml:space="preserve">Určuje, zda je reklamace </w:t>
            </w:r>
            <w:proofErr w:type="gramStart"/>
            <w:r>
              <w:t>veřejná</w:t>
            </w:r>
            <w:proofErr w:type="gramEnd"/>
            <w:r>
              <w:t xml:space="preserve"> a tedy v</w:t>
            </w:r>
            <w:r w:rsidR="008A267C">
              <w:t>iditelná pro všechny účastníky</w:t>
            </w:r>
          </w:p>
        </w:tc>
      </w:tr>
      <w:tr w:rsidR="001A5EC9" w14:paraId="0026135C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D45" w14:textId="77777777"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9DB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843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600" w14:textId="77777777"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8AA" w14:textId="77777777" w:rsidR="001A5EC9" w:rsidRDefault="001A5EC9" w:rsidP="00D41215">
            <w:r>
              <w:t xml:space="preserve">Status reklamace </w:t>
            </w:r>
          </w:p>
        </w:tc>
      </w:tr>
      <w:tr w:rsidR="001A5EC9" w14:paraId="7EC6A020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C7B" w14:textId="77777777"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D08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5AC" w14:textId="77777777"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230" w14:textId="77777777"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88F3" w14:textId="77777777" w:rsidR="001A5EC9" w:rsidRDefault="00ED3394" w:rsidP="00D41215">
            <w:r>
              <w:t>Předmět reklamace (krátký text)</w:t>
            </w:r>
          </w:p>
        </w:tc>
      </w:tr>
      <w:tr w:rsidR="001A5EC9" w14:paraId="6CF1CD3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144" w14:textId="77777777"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813" w14:textId="77777777"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77C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DEF" w14:textId="77777777"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428" w14:textId="77777777"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14:paraId="58A62B11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FFD" w14:textId="77777777"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B0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545" w14:textId="77777777"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E13" w14:textId="77777777"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253" w14:textId="77777777"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14:paraId="73356EE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12F" w14:textId="77777777"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B80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F80E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0AA" w14:textId="77777777" w:rsidR="001A5EC9" w:rsidRDefault="001A5EC9" w:rsidP="00D41215">
            <w:r>
              <w:t>Platnost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97C" w14:textId="77777777"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14:paraId="5003788A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E73" w14:textId="77777777"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3B6" w14:textId="77777777"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01B" w14:textId="77777777"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E1F" w14:textId="77777777" w:rsidR="001A5EC9" w:rsidRDefault="001A5EC9" w:rsidP="00D41215">
            <w:r>
              <w:t>Platnost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B95" w14:textId="77777777"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14:paraId="5AC3183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840" w14:textId="77777777"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B3A" w14:textId="77777777"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0F3" w14:textId="77777777"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529" w14:textId="77777777"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B8A" w14:textId="77777777" w:rsidR="006E4753" w:rsidRDefault="006E4753" w:rsidP="00D41215">
            <w:r w:rsidRPr="006E4753">
              <w:t>Interní verze zprávy OTE</w:t>
            </w:r>
          </w:p>
        </w:tc>
      </w:tr>
      <w:tr w:rsidR="006E4753" w14:paraId="0CF14823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99C" w14:textId="77777777"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EEB" w14:textId="77777777"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E84" w14:textId="77777777"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34A" w14:textId="77777777"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8F5" w14:textId="77777777" w:rsidR="006E4753" w:rsidRDefault="006E4753" w:rsidP="00D41215">
            <w:r w:rsidRPr="006E4753">
              <w:t>Interní identifikátor šablony zprávy</w:t>
            </w:r>
          </w:p>
        </w:tc>
      </w:tr>
      <w:tr w:rsidR="001A5EC9" w14:paraId="18B8D2E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F6924FC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FBC88DA" w14:textId="77777777"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DADA9B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0123C1" w14:textId="77777777"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C58CD6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14:paraId="3DADED1F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7F7D47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6F5B75B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87D821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57B3B10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959CD2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14:paraId="400A4668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704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C9B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C38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5E2" w14:textId="77777777"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1CC" w14:textId="77777777"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14:paraId="67FDB0C5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F91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B1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2DF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CFB" w14:textId="77777777"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619" w14:textId="77777777"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14:paraId="35C97AA8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A7360CB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54FC74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265A42A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57B7AC" w14:textId="77777777"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2E2835" w14:textId="77777777"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14:paraId="6EAA3A0C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D2F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8DC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06" w14:textId="77777777"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052" w14:textId="77777777"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831" w14:textId="77777777"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14:paraId="4D34EC33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E15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8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BDD" w14:textId="77777777"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1D7" w14:textId="77777777"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D07" w14:textId="77777777"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14:paraId="351A6DB6" w14:textId="77777777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564563" w14:textId="77777777"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B086CF" w14:textId="77777777"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930949D" w14:textId="77777777"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C1F43F" w14:textId="77777777"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C3EAFA" w14:textId="77777777"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14:paraId="5AE4CC66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061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B18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A1A" w14:textId="77777777"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DF3" w14:textId="77777777"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090" w14:textId="77777777"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14:paraId="7B20237E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5B7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D19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3BA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086" w14:textId="77777777"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93D" w14:textId="77777777"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14:paraId="43074152" w14:textId="77777777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AAB" w14:textId="77777777"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932" w14:textId="77777777"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0C" w14:textId="77777777"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C2" w14:textId="77777777"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953" w14:textId="77777777"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14:paraId="0861BB29" w14:textId="77777777" w:rsidR="00D41215" w:rsidRDefault="00D41215" w:rsidP="00D41215"/>
    <w:p w14:paraId="2855DB9A" w14:textId="77777777" w:rsidR="00D01F0A" w:rsidRDefault="00D01F0A" w:rsidP="00AA05F1">
      <w:pPr>
        <w:spacing w:after="0"/>
      </w:pPr>
    </w:p>
    <w:p w14:paraId="00D67645" w14:textId="77777777"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3E83E7F1" w14:textId="749B0154" w:rsidR="00F65E77" w:rsidRDefault="00F65E77" w:rsidP="00F65E77">
      <w:hyperlink r:id="rId15" w:tooltip="CDSCLAIM.xsd" w:history="1">
        <w:r>
          <w:rPr>
            <w:rStyle w:val="Hypertextovodkaz"/>
          </w:rPr>
          <w:t>XML\RESCLAIM</w:t>
        </w:r>
      </w:hyperlink>
    </w:p>
    <w:p w14:paraId="6565EF34" w14:textId="77777777" w:rsidR="00E32480" w:rsidRDefault="00E32480" w:rsidP="00AA05F1"/>
    <w:p w14:paraId="12967D5A" w14:textId="77777777" w:rsidR="00AA05F1" w:rsidRDefault="00AA05F1" w:rsidP="00AA05F1">
      <w:pPr>
        <w:spacing w:after="0"/>
      </w:pPr>
    </w:p>
    <w:p w14:paraId="3253A8E8" w14:textId="77777777" w:rsidR="00E43D47" w:rsidRDefault="00E43D47" w:rsidP="00AA05F1">
      <w:pPr>
        <w:spacing w:after="0"/>
      </w:pPr>
    </w:p>
    <w:p w14:paraId="4E83A37F" w14:textId="77777777" w:rsidR="00E43D47" w:rsidRDefault="00E43D47">
      <w:pPr>
        <w:spacing w:after="0"/>
      </w:pPr>
      <w:r>
        <w:br w:type="page"/>
      </w:r>
    </w:p>
    <w:p w14:paraId="2B242976" w14:textId="77777777" w:rsidR="00E43D47" w:rsidRDefault="007B41BB" w:rsidP="00E43D47">
      <w:pPr>
        <w:pStyle w:val="Nadpis2"/>
        <w:pageBreakBefore/>
      </w:pPr>
      <w:bookmarkStart w:id="33" w:name="_Toc453829515"/>
      <w:r>
        <w:lastRenderedPageBreak/>
        <w:t>RESDATA</w:t>
      </w:r>
      <w:bookmarkEnd w:id="33"/>
    </w:p>
    <w:p w14:paraId="2557640B" w14:textId="77777777" w:rsidR="00E43D47" w:rsidRDefault="00E43D47" w:rsidP="00E43D47"/>
    <w:p w14:paraId="24A5BB1C" w14:textId="77777777" w:rsidR="00E43D47" w:rsidRDefault="00E43D47" w:rsidP="00E43D47">
      <w:pPr>
        <w:pStyle w:val="Nadpis5"/>
      </w:pPr>
      <w:r>
        <w:t>Účel</w:t>
      </w:r>
    </w:p>
    <w:p w14:paraId="0507F518" w14:textId="77777777" w:rsidR="00BA1207" w:rsidRDefault="00BA1207" w:rsidP="00E43D47"/>
    <w:p w14:paraId="1D525DFB" w14:textId="77777777"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14:paraId="7BEC2BDD" w14:textId="77777777"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14:paraId="4E00D67D" w14:textId="77777777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5BBAA4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13FB13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93C50B" w14:textId="77777777"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FB193A" w14:textId="77777777"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3A4EF" w14:textId="77777777"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B16A6" w14:textId="77777777"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14:paraId="381F454C" w14:textId="77777777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60BD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F8A5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9E7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405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F745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126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6DDAF4C8" w14:textId="77777777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57D1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B349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C08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EC53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FC8B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3B4C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3CEFB42B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893B" w14:textId="77777777"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578D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A220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D80A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DC7D5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1A8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06EDB1B6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B5C1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C88AC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42D5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2A0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492F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74B3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14:paraId="5D797681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4B16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87F21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03A8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28B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92E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79E1C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>. vyk.</w:t>
            </w:r>
          </w:p>
        </w:tc>
      </w:tr>
      <w:tr w:rsidR="00AA3231" w:rsidRPr="007F474B" w14:paraId="018865EF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2701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919AB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99D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124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6643E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083AD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>. vyk.</w:t>
            </w:r>
          </w:p>
        </w:tc>
      </w:tr>
      <w:tr w:rsidR="00AA3231" w:rsidRPr="007F474B" w14:paraId="48FAF1FF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2C75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56BE7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97BB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B4264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ED14A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F15B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1259CD02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2977B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A2D56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A2C69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68ED6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287A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AD853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14:paraId="589D3D3C" w14:textId="77777777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8BF0" w14:textId="77777777"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7313C" w14:textId="77777777"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835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8C4F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78067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C7C2" w14:textId="77777777"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14:paraId="234305E2" w14:textId="77777777" w:rsidR="00E43D47" w:rsidRDefault="00E43D47" w:rsidP="00E43D47"/>
    <w:p w14:paraId="5D4575D5" w14:textId="77777777"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14:paraId="4CC65833" w14:textId="77777777" w:rsidR="00E43D47" w:rsidRDefault="00E43D47" w:rsidP="00E43D47"/>
    <w:p w14:paraId="703284FA" w14:textId="77777777" w:rsidR="0099473C" w:rsidRDefault="0099473C" w:rsidP="00E43D47">
      <w:r>
        <w:t>Níže je uveden popis plnění pro vybrané atributy zprávy.</w:t>
      </w:r>
    </w:p>
    <w:p w14:paraId="5D244C9A" w14:textId="77777777"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14:paraId="413849EB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8B6F" w14:textId="77777777"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0F2D8" w14:textId="77777777"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13A49" w14:textId="77777777"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5D910" w14:textId="77777777"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50CC9" w14:textId="77777777"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14:paraId="03BF5B21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78A07A" w14:textId="77777777"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9B13592" w14:textId="77777777"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61064A" w14:textId="77777777"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3B466E" w14:textId="77777777"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C09EC69" w14:textId="77777777" w:rsidR="00AD1692" w:rsidRPr="00A1290A" w:rsidRDefault="00AD1692" w:rsidP="0099473C">
            <w:r w:rsidRPr="00A1290A">
              <w:t>Hlavička zprávy</w:t>
            </w:r>
          </w:p>
        </w:tc>
      </w:tr>
      <w:tr w:rsidR="00AD1692" w14:paraId="0BEE5CB4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270" w14:textId="77777777"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E65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E42" w14:textId="77777777"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473" w14:textId="77777777"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DE4" w14:textId="77777777" w:rsidR="00AD1692" w:rsidRDefault="00AD1692" w:rsidP="0099473C">
            <w:r>
              <w:t>Jednoznačný identifikátor zprávy</w:t>
            </w:r>
          </w:p>
        </w:tc>
      </w:tr>
      <w:tr w:rsidR="00AD1692" w14:paraId="1E64F9F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3B2" w14:textId="77777777"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73E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EB9" w14:textId="77777777"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9F3" w14:textId="77777777"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17A" w14:textId="77777777" w:rsidR="00AD1692" w:rsidRDefault="00AD1692" w:rsidP="0099473C">
            <w:r>
              <w:t xml:space="preserve">Upřesnění obsahu zprávy </w:t>
            </w:r>
          </w:p>
        </w:tc>
      </w:tr>
      <w:tr w:rsidR="00AD1692" w14:paraId="2A3A5D0C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6E2" w14:textId="77777777"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9E1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50A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BB4" w14:textId="77777777"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0A9" w14:textId="77777777" w:rsidR="00AD1692" w:rsidRDefault="00AD1692" w:rsidP="0099473C">
            <w:r>
              <w:t xml:space="preserve">Datum a čas vytvoření zprávy </w:t>
            </w:r>
          </w:p>
        </w:tc>
      </w:tr>
      <w:tr w:rsidR="00AD1692" w14:paraId="1D5839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D55" w14:textId="77777777"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A8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C56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3F1" w14:textId="77777777"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98D" w14:textId="77777777"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14:paraId="667EAB78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E48" w14:textId="77777777" w:rsidR="00AD1692" w:rsidRDefault="00AD1692" w:rsidP="0099473C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23C" w14:textId="77777777"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F15" w14:textId="77777777"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90F" w14:textId="77777777"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BE4" w14:textId="77777777" w:rsidR="00AD1692" w:rsidRDefault="00AD1692" w:rsidP="0099473C">
            <w:r>
              <w:t>Vydání v rámci verze schématu, plněno konstantou „1“</w:t>
            </w:r>
          </w:p>
        </w:tc>
      </w:tr>
      <w:tr w:rsidR="00AD1692" w14:paraId="3C411FF9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9CA" w14:textId="77777777" w:rsidR="00AD1692" w:rsidRDefault="00A564FB" w:rsidP="0099473C">
            <w:proofErr w:type="spellStart"/>
            <w:r>
              <w:lastRenderedPageBreak/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324" w14:textId="77777777"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DDD" w14:textId="77777777"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38F" w14:textId="77777777"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A8E" w14:textId="77777777"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14:paraId="20BE52A2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CFF" w14:textId="77777777"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ECC" w14:textId="77777777"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1FC" w14:textId="77777777"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D59" w14:textId="77777777"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024" w14:textId="77777777" w:rsidR="00156518" w:rsidRDefault="00A564FB" w:rsidP="0099473C">
            <w:r>
              <w:t>Interval platnosti dat</w:t>
            </w:r>
          </w:p>
        </w:tc>
      </w:tr>
      <w:tr w:rsidR="00A564FB" w14:paraId="465523D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441" w14:textId="77777777"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C51" w14:textId="77777777"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CEF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10B" w14:textId="77777777"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BE8" w14:textId="77777777" w:rsidR="00A564FB" w:rsidRDefault="00A564FB" w:rsidP="0099473C">
            <w:r>
              <w:t>Časový posun, defaultně +1</w:t>
            </w:r>
          </w:p>
        </w:tc>
      </w:tr>
      <w:tr w:rsidR="00A564FB" w14:paraId="28BF71F5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44B" w14:textId="77777777"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75F" w14:textId="77777777"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774" w14:textId="77777777"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55E" w14:textId="77777777"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407" w14:textId="77777777" w:rsidR="00A564FB" w:rsidRDefault="00A564FB" w:rsidP="005D7A96">
            <w:r>
              <w:t>Jazyk zprávy</w:t>
            </w:r>
          </w:p>
        </w:tc>
      </w:tr>
      <w:tr w:rsidR="00A564FB" w14:paraId="64014D3E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838D6F" w14:textId="77777777"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8D5B576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9F5D6A" w14:textId="77777777"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1CF7490" w14:textId="77777777"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EB795F8" w14:textId="77777777"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14:paraId="741EE9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0FF" w14:textId="77777777"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893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340" w14:textId="77777777"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B8B" w14:textId="77777777"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D4D" w14:textId="77777777" w:rsidR="00A564FB" w:rsidRDefault="00A564FB" w:rsidP="005D7A96">
            <w:r>
              <w:t>Identifikátor odesílatele (tvůrce obchodního pokynu)</w:t>
            </w:r>
          </w:p>
        </w:tc>
      </w:tr>
      <w:tr w:rsidR="00A564FB" w14:paraId="4575B949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CB" w14:textId="77777777"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2F7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2D1" w14:textId="77777777"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189" w14:textId="77777777"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4CB" w14:textId="77777777"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14:paraId="21B70747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5201AE" w14:textId="77777777"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175A15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E7CAB9" w14:textId="77777777"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58CEAF" w14:textId="77777777"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FDE13F" w14:textId="77777777"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14:paraId="0622485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D06" w14:textId="77777777"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492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103" w14:textId="77777777"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755" w14:textId="77777777"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2D6" w14:textId="77777777" w:rsidR="00A564FB" w:rsidRDefault="00A564FB" w:rsidP="005D7A96">
            <w:r>
              <w:t>EIC příjemce zprávy</w:t>
            </w:r>
          </w:p>
        </w:tc>
      </w:tr>
      <w:tr w:rsidR="00A564FB" w14:paraId="50B649E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203" w14:textId="77777777"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DD1" w14:textId="77777777"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72B" w14:textId="77777777"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0BC" w14:textId="77777777"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B44" w14:textId="77777777"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14:paraId="10988813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C3E8A85" w14:textId="77777777"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654FB78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3FD47C" w14:textId="77777777"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CC73AC3" w14:textId="77777777"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264102" w14:textId="77777777"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14:paraId="447F3D0C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A09" w14:textId="77777777"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089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CBC" w14:textId="77777777"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88" w14:textId="77777777"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8C8" w14:textId="77777777" w:rsidR="00A564FB" w:rsidRDefault="004C384C" w:rsidP="0099473C">
            <w:r>
              <w:t>Identifikace předešlé zprávy</w:t>
            </w:r>
          </w:p>
        </w:tc>
      </w:tr>
      <w:tr w:rsidR="00A564FB" w14:paraId="1AEA11F3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55DEA2" w14:textId="77777777"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94ACE8F" w14:textId="77777777"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E31865" w14:textId="77777777"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2BA95E" w14:textId="77777777"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A0D4A58" w14:textId="77777777"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A564FB" w14:paraId="0B104E15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C" w14:textId="77777777"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FBF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5DA" w14:textId="77777777"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284" w14:textId="77777777"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F05" w14:textId="77777777" w:rsidR="00A564FB" w:rsidRDefault="00965C39" w:rsidP="0099473C">
            <w:r>
              <w:t>Id výrobního zdroje</w:t>
            </w:r>
          </w:p>
        </w:tc>
      </w:tr>
      <w:tr w:rsidR="00A564FB" w14:paraId="54854796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40" w14:textId="77777777"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0B4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EBD" w14:textId="77777777"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7DD" w14:textId="77777777"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3C2" w14:textId="77777777" w:rsidR="00A564FB" w:rsidRDefault="00965C39" w:rsidP="008A0EE2">
            <w:r>
              <w:t>Id OPM</w:t>
            </w:r>
          </w:p>
        </w:tc>
      </w:tr>
      <w:tr w:rsidR="00A564FB" w14:paraId="0E829DDB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4BB" w14:textId="77777777"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83D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FBE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EEF" w14:textId="77777777" w:rsidR="00A564FB" w:rsidRDefault="00965C39" w:rsidP="0099473C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87" w14:textId="77777777" w:rsidR="00A564FB" w:rsidRDefault="00965C39" w:rsidP="0099473C">
            <w:r>
              <w:t>Datum od</w:t>
            </w:r>
          </w:p>
        </w:tc>
      </w:tr>
      <w:tr w:rsidR="00A564FB" w14:paraId="6983612E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2F2" w14:textId="77777777"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415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F20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BC5" w14:textId="77777777" w:rsidR="00A564FB" w:rsidRDefault="00965C39" w:rsidP="00965C3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06F" w14:textId="77777777" w:rsidR="00A564FB" w:rsidRDefault="00965C39" w:rsidP="00965C39">
            <w:r>
              <w:t>Datum do</w:t>
            </w:r>
          </w:p>
        </w:tc>
      </w:tr>
      <w:tr w:rsidR="00A564FB" w14:paraId="44C972B2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043" w14:textId="77777777"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287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601" w14:textId="77777777" w:rsidR="00A564FB" w:rsidRDefault="000310A5" w:rsidP="0099473C">
            <w:pPr>
              <w:jc w:val="center"/>
            </w:pPr>
            <w:proofErr w:type="gramStart"/>
            <w:r>
              <w:t>1 - 3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0B5" w14:textId="77777777"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29E" w14:textId="77777777" w:rsidR="00A564FB" w:rsidRDefault="00965C39" w:rsidP="00965C39">
            <w:r>
              <w:t>Číslo verze dat</w:t>
            </w:r>
          </w:p>
        </w:tc>
      </w:tr>
      <w:tr w:rsidR="00A564FB" w14:paraId="2FAB9B99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F4B2" w14:textId="77777777"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F4C" w14:textId="77777777"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931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137" w14:textId="77777777"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F76" w14:textId="77777777"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14:paraId="61B57BB6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C3B" w14:textId="77777777"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080" w14:textId="77777777"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28B" w14:textId="77777777"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022" w14:textId="77777777"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6AF" w14:textId="77777777"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14:paraId="7C01A79F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3F1" w14:textId="77777777"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A76" w14:textId="77777777"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DA0" w14:textId="77777777"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729" w14:textId="77777777"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708" w14:textId="77777777" w:rsidR="00915800" w:rsidRDefault="00AA474E" w:rsidP="0099473C">
            <w:r>
              <w:t>Výkaz za OPM</w:t>
            </w:r>
          </w:p>
        </w:tc>
      </w:tr>
      <w:tr w:rsidR="0092407B" w14:paraId="33B6E9C7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991" w14:textId="77777777"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4CB" w14:textId="77777777"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F8D" w14:textId="77777777"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9B8" w14:textId="77777777"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4FC" w14:textId="77777777" w:rsidR="0092407B" w:rsidRDefault="0092407B" w:rsidP="0099473C">
            <w:r>
              <w:t>Záporná cena na DT po dobu šesti a více hodin</w:t>
            </w:r>
          </w:p>
        </w:tc>
      </w:tr>
      <w:tr w:rsidR="00676172" w14:paraId="25528C5D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628" w14:textId="77777777"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E5C" w14:textId="77777777"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13F" w14:textId="77777777"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ED9" w14:textId="77777777"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72F" w14:textId="77777777" w:rsidR="00676172" w:rsidRDefault="00676172" w:rsidP="0099473C">
            <w:r>
              <w:t>Bez výplaty podpory</w:t>
            </w:r>
          </w:p>
        </w:tc>
      </w:tr>
      <w:tr w:rsidR="006238E3" w14:paraId="2B2BFB72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3D9" w14:textId="3E3A6D8D" w:rsidR="006238E3" w:rsidRDefault="006238E3" w:rsidP="0099473C">
            <w:r>
              <w:t>no-</w:t>
            </w:r>
            <w:proofErr w:type="spellStart"/>
            <w:r>
              <w:t>pdsdata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00E" w14:textId="77777777" w:rsidR="006238E3" w:rsidRDefault="006238E3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2DB" w14:textId="404D8DDF" w:rsidR="006238E3" w:rsidRDefault="006238E3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720" w14:textId="6FAE3651" w:rsidR="006238E3" w:rsidRDefault="006238E3" w:rsidP="0099473C">
            <w:r>
              <w:t>Bez dat PDS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8C1" w14:textId="41EA4187" w:rsidR="006238E3" w:rsidRDefault="006238E3" w:rsidP="0099473C">
            <w:r>
              <w:t>Bez dat PDS</w:t>
            </w:r>
          </w:p>
        </w:tc>
      </w:tr>
      <w:tr w:rsidR="006238E3" w14:paraId="0BCD405A" w14:textId="77777777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208" w14:textId="110A0EF6" w:rsidR="006238E3" w:rsidRDefault="006238E3" w:rsidP="0099473C">
            <w:proofErr w:type="spellStart"/>
            <w:r>
              <w:t>pv</w:t>
            </w:r>
            <w:proofErr w:type="spellEnd"/>
            <w:r>
              <w:t>-rest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522" w14:textId="77777777" w:rsidR="006238E3" w:rsidRDefault="006238E3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63A" w14:textId="1CAF2657" w:rsidR="006238E3" w:rsidRDefault="006238E3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6D9" w14:textId="2E66E40F" w:rsidR="006238E3" w:rsidRDefault="006238E3" w:rsidP="0099473C">
            <w:r w:rsidRPr="006238E3">
              <w:t>Omezení výkupní ceny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C56" w14:textId="428D2529" w:rsidR="006238E3" w:rsidRDefault="006238E3" w:rsidP="0099473C">
            <w:r w:rsidRPr="006238E3">
              <w:t>Omezení výkupní ceny dle § 8 odst. 1 písm. f) až j)</w:t>
            </w:r>
          </w:p>
        </w:tc>
      </w:tr>
      <w:tr w:rsidR="00A564FB" w:rsidRPr="00555553" w14:paraId="74EFCC1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DF9EA7" w14:textId="77777777"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D668D4" w14:textId="77777777"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803FBD" w14:textId="77777777"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1A34BC" w14:textId="77777777"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6612E5" w14:textId="77777777"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965C39" w:rsidRPr="00555553" w14:paraId="69B5F435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1DBF" w14:textId="77777777"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FEA2" w14:textId="77777777"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842F2" w14:textId="77777777"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D43A9" w14:textId="77777777"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98D13" w14:textId="77777777" w:rsidR="00965C39" w:rsidRDefault="00FC611A" w:rsidP="005D7A96">
            <w:r>
              <w:t>Typ hodnoty</w:t>
            </w:r>
          </w:p>
        </w:tc>
      </w:tr>
      <w:tr w:rsidR="00965C39" w:rsidRPr="00555553" w14:paraId="04003F42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7B16" w14:textId="77777777"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CA8B2" w14:textId="77777777"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0AD3A" w14:textId="77777777"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24783" w14:textId="77777777"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E4455" w14:textId="77777777" w:rsidR="00965C39" w:rsidRDefault="00FC611A" w:rsidP="005D7A96">
            <w:r>
              <w:t>Hodnota</w:t>
            </w:r>
          </w:p>
        </w:tc>
      </w:tr>
      <w:tr w:rsidR="00965C39" w:rsidRPr="00555553" w14:paraId="2EC0FCA9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7A4E" w14:textId="77777777"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C613" w14:textId="77777777"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822B" w14:textId="77777777"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09F75" w14:textId="77777777"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44AB" w14:textId="77777777" w:rsidR="00965C39" w:rsidRDefault="00FC611A" w:rsidP="005D7A96">
            <w:r>
              <w:t>Jednotka</w:t>
            </w:r>
          </w:p>
        </w:tc>
      </w:tr>
      <w:tr w:rsidR="00D261D2" w:rsidRPr="00555553" w14:paraId="3F807FA3" w14:textId="77777777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99D23" w14:textId="77777777" w:rsidR="00D261D2" w:rsidRDefault="00D261D2" w:rsidP="001548A5">
            <w:proofErr w:type="spellStart"/>
            <w:r>
              <w:lastRenderedPageBreak/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E14F7" w14:textId="77777777"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2BFD" w14:textId="77777777"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3DBC" w14:textId="77777777"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3150" w14:textId="77777777"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14:paraId="6C566F0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AD652F" w14:textId="77777777"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0F9529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DA44F9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94E0B2" w14:textId="77777777"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7CD724" w14:textId="77777777"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14:paraId="79436BC0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993" w14:textId="77777777"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A8D" w14:textId="77777777"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E5F" w14:textId="77777777"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29C" w14:textId="77777777"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B2F" w14:textId="77777777" w:rsidR="00A564FB" w:rsidRDefault="00FC611A" w:rsidP="0099473C">
            <w:r>
              <w:t>Typ hodnoty</w:t>
            </w:r>
          </w:p>
        </w:tc>
      </w:tr>
      <w:tr w:rsidR="00A564FB" w:rsidRPr="005626F9" w14:paraId="728BA9B2" w14:textId="77777777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898F00" w14:textId="77777777"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3FBC5A" w14:textId="77777777"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29C23A" w14:textId="77777777"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0D1CE3" w14:textId="77777777"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1A0702" w14:textId="77777777"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14:paraId="24C307A8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ED" w14:textId="77777777"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646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617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12C" w14:textId="77777777"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D09" w14:textId="77777777" w:rsidR="00A564FB" w:rsidRDefault="00F109BA" w:rsidP="005F05D6">
            <w:r>
              <w:t>Datum a čas od</w:t>
            </w:r>
          </w:p>
        </w:tc>
      </w:tr>
      <w:tr w:rsidR="00A564FB" w14:paraId="73285C8D" w14:textId="77777777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326" w14:textId="77777777"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EB5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0CA" w14:textId="77777777"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9D2" w14:textId="77777777"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19F" w14:textId="77777777" w:rsidR="00A564FB" w:rsidRDefault="00F109BA" w:rsidP="005F05D6">
            <w:r>
              <w:t>Datum a čas do</w:t>
            </w:r>
          </w:p>
        </w:tc>
      </w:tr>
      <w:tr w:rsidR="00A564FB" w14:paraId="76D24AEB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B79" w14:textId="77777777"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3B5" w14:textId="77777777"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F3E" w14:textId="77777777"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B39" w14:textId="77777777"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A30" w14:textId="77777777" w:rsidR="00A564FB" w:rsidRDefault="00F109BA" w:rsidP="005F05D6">
            <w:r>
              <w:t>Hodnota</w:t>
            </w:r>
          </w:p>
        </w:tc>
      </w:tr>
      <w:tr w:rsidR="00FC611A" w14:paraId="7B1C15E8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E25" w14:textId="77777777"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D7B" w14:textId="77777777"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442" w14:textId="77777777"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305" w14:textId="77777777"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5BF" w14:textId="77777777" w:rsidR="00FC611A" w:rsidRDefault="00F109BA" w:rsidP="005F05D6">
            <w:r>
              <w:t>Jednotka</w:t>
            </w:r>
          </w:p>
        </w:tc>
      </w:tr>
      <w:tr w:rsidR="00FC611A" w14:paraId="2EF94F58" w14:textId="77777777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97E" w14:textId="77777777"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C7D" w14:textId="77777777"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8AD" w14:textId="77777777"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057" w14:textId="77777777"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BFD" w14:textId="77777777"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14:paraId="2D65B2EB" w14:textId="77777777" w:rsidR="00AD1692" w:rsidRDefault="00AD1692" w:rsidP="00E43D47"/>
    <w:p w14:paraId="318DB3F1" w14:textId="77777777" w:rsidR="00060C85" w:rsidRDefault="00060C85" w:rsidP="00060C85">
      <w:pPr>
        <w:pStyle w:val="Nadpis5"/>
      </w:pPr>
      <w:r>
        <w:t>formát resdata</w:t>
      </w:r>
    </w:p>
    <w:p w14:paraId="243D04D6" w14:textId="77777777" w:rsidR="00D378AC" w:rsidRDefault="00D378AC" w:rsidP="00E43D47">
      <w:pPr>
        <w:spacing w:after="0"/>
      </w:pPr>
    </w:p>
    <w:p w14:paraId="53EF48E1" w14:textId="77777777"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14:paraId="590294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CBAFFD" w14:textId="77777777"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B44FE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14:paraId="12B5FF0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61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AD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14:paraId="2E4D485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541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C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14:paraId="5A9DDF5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F53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E64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14:paraId="25B2DE1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43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D3A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14:paraId="61D73A1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E88B2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EFEE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14:paraId="05CAE90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E9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9FF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14:paraId="662D628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75A7" w14:textId="77777777"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65C8" w14:textId="77777777"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14:paraId="0E4F2BF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A9B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8EB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14:paraId="1DB91BE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77E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4A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60A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14:paraId="5AFA147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C92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AAE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14:paraId="62A1E76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198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22A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14:paraId="089C7F4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8E5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BE3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14:paraId="69D9F3B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649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C01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14:paraId="1B8E050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DC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6C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0C2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14:paraId="72C5794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43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639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091FC7" w:rsidRPr="002C36CD" w14:paraId="74CC0A8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7CCE" w14:textId="40E0C2D8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GCR_6E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7DBE8" w14:textId="52B28CA3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Odběr elektřiny zařízením pro ukládání elektřiny</w:t>
            </w:r>
          </w:p>
        </w:tc>
      </w:tr>
      <w:tr w:rsidR="00D378AC" w:rsidRPr="002C36CD" w14:paraId="7566D3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980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082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14:paraId="3FFE39D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4CB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DC3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14:paraId="512340E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E3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D1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14:paraId="4847371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7C3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25F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14:paraId="638898E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515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7C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4F7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14:paraId="6F808A6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F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9EF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091FC7" w:rsidRPr="002C36CD" w14:paraId="6885EFA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34EB" w14:textId="5D869EC6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GCR_7E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173B" w14:textId="38918BA6" w:rsidR="00091FC7" w:rsidRPr="002C36CD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Dodávka elektřiny ze zařízení pro ukládání elektřiny</w:t>
            </w:r>
          </w:p>
        </w:tc>
      </w:tr>
      <w:tr w:rsidR="00091FC7" w:rsidRPr="002C36CD" w14:paraId="619DD1E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1AE1" w14:textId="41E708E3" w:rsidR="00091FC7" w:rsidRPr="00091FC7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91FC7">
              <w:rPr>
                <w:color w:val="000000"/>
                <w:sz w:val="20"/>
                <w:szCs w:val="20"/>
                <w:lang w:eastAsia="cs-CZ"/>
              </w:rPr>
              <w:t>7F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E11D" w14:textId="282C250F" w:rsidR="00091FC7" w:rsidRPr="00091FC7" w:rsidRDefault="00091FC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91FC7">
              <w:rPr>
                <w:color w:val="000000"/>
                <w:sz w:val="20"/>
                <w:szCs w:val="20"/>
                <w:lang w:eastAsia="cs-CZ"/>
              </w:rPr>
              <w:t>Odběr elektřiny sdílené ve skupině sdílení podle § 65b odst. 2 písm. c) vyhlášky č. 408/2015 Sb.</w:t>
            </w:r>
          </w:p>
        </w:tc>
      </w:tr>
      <w:tr w:rsidR="00F65E77" w:rsidRPr="002C36CD" w14:paraId="71F5255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6F80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5E2F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obnovitelný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zdroj (POZE)</w:t>
            </w:r>
          </w:p>
        </w:tc>
      </w:tr>
      <w:tr w:rsidR="00F65E77" w:rsidRPr="002C36CD" w14:paraId="0398B99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3707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E413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druhotný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zdroj (DZ)</w:t>
            </w:r>
          </w:p>
        </w:tc>
      </w:tr>
      <w:tr w:rsidR="00F65E77" w:rsidRPr="002C36CD" w14:paraId="23FBDA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C109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8C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398D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kombinovaná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výroba elektřiny a tepla (KVET)</w:t>
            </w:r>
          </w:p>
        </w:tc>
      </w:tr>
      <w:tr w:rsidR="00F65E77" w:rsidRPr="002C36CD" w14:paraId="4F05296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9DD9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3EFD" w14:textId="77777777"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Vlastnické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vztahy - decentrální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výroba (DV)</w:t>
            </w:r>
          </w:p>
        </w:tc>
      </w:tr>
      <w:tr w:rsidR="00D378AC" w:rsidRPr="002C36CD" w14:paraId="3B5E54C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54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3D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14:paraId="4CFEF94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550B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542D" w14:textId="77777777"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14:paraId="1FD44A2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AB5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5D8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14:paraId="541A512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7C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ECE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14:paraId="7E7622B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5E8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F3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vysokého tarifu</w:t>
            </w:r>
          </w:p>
        </w:tc>
      </w:tr>
      <w:tr w:rsidR="00D378AC" w:rsidRPr="002C36CD" w14:paraId="27DFC28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129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9C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D6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nízkého tarifu</w:t>
            </w:r>
          </w:p>
        </w:tc>
      </w:tr>
      <w:tr w:rsidR="00D378AC" w:rsidRPr="002C36CD" w14:paraId="7B5B293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32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255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14:paraId="597F718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FB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BE0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vysokého tarifu</w:t>
            </w:r>
          </w:p>
        </w:tc>
      </w:tr>
      <w:tr w:rsidR="00D378AC" w:rsidRPr="002C36CD" w14:paraId="408406D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117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030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elektrárna - pásmo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platnosti nízkého tarifu</w:t>
            </w:r>
          </w:p>
        </w:tc>
      </w:tr>
      <w:tr w:rsidR="00D378AC" w:rsidRPr="002C36CD" w14:paraId="0BC2036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3C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FC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14:paraId="5678BE6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C5D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664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O1</w:t>
            </w:r>
          </w:p>
        </w:tc>
      </w:tr>
      <w:tr w:rsidR="00D378AC" w:rsidRPr="002C36CD" w14:paraId="0C87592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7FE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1A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O2</w:t>
            </w:r>
          </w:p>
        </w:tc>
      </w:tr>
      <w:tr w:rsidR="00D378AC" w:rsidRPr="002C36CD" w14:paraId="739176B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305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10C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B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Spalování čisté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biomasy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O3</w:t>
            </w:r>
          </w:p>
        </w:tc>
      </w:tr>
      <w:tr w:rsidR="00D378AC" w:rsidRPr="002C36CD" w14:paraId="55D802C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59B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8D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P1</w:t>
            </w:r>
          </w:p>
        </w:tc>
      </w:tr>
      <w:tr w:rsidR="00D378AC" w:rsidRPr="002C36CD" w14:paraId="4AA319B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46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7B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P2</w:t>
            </w:r>
          </w:p>
        </w:tc>
      </w:tr>
      <w:tr w:rsidR="00D378AC" w:rsidRPr="002C36CD" w14:paraId="687A58D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1D9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11C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BB1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P3</w:t>
            </w:r>
          </w:p>
        </w:tc>
      </w:tr>
      <w:tr w:rsidR="00D378AC" w:rsidRPr="002C36CD" w14:paraId="555AB88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51D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B85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S1</w:t>
            </w:r>
          </w:p>
        </w:tc>
      </w:tr>
      <w:tr w:rsidR="00D378AC" w:rsidRPr="002C36CD" w14:paraId="39B9BCE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BB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C1A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P2</w:t>
            </w:r>
          </w:p>
        </w:tc>
      </w:tr>
      <w:tr w:rsidR="00D378AC" w:rsidRPr="002C36CD" w14:paraId="340CB05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656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12C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043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neobnovitelného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S3</w:t>
            </w:r>
          </w:p>
        </w:tc>
      </w:tr>
      <w:tr w:rsidR="00D378AC" w:rsidRPr="002C36CD" w14:paraId="49A164C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63C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D50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DS1</w:t>
            </w:r>
          </w:p>
        </w:tc>
      </w:tr>
      <w:tr w:rsidR="00D378AC" w:rsidRPr="002C36CD" w14:paraId="74B635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D36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FD5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DS2</w:t>
            </w:r>
          </w:p>
        </w:tc>
      </w:tr>
      <w:tr w:rsidR="00D378AC" w:rsidRPr="002C36CD" w14:paraId="4998BCB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48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908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Společné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DS3</w:t>
            </w:r>
          </w:p>
        </w:tc>
      </w:tr>
      <w:tr w:rsidR="00D378AC" w:rsidRPr="002C36CD" w14:paraId="6A32768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124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C89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DP1</w:t>
            </w:r>
          </w:p>
        </w:tc>
      </w:tr>
      <w:tr w:rsidR="00D378AC" w:rsidRPr="002C36CD" w14:paraId="31F6071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418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ABE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DP2</w:t>
            </w:r>
          </w:p>
        </w:tc>
      </w:tr>
      <w:tr w:rsidR="00D378AC" w:rsidRPr="002C36CD" w14:paraId="79C3FC7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FA3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F4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Paralelní spalování biomasy a druhotného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zdroje - kategorie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DP3</w:t>
            </w:r>
          </w:p>
        </w:tc>
      </w:tr>
      <w:tr w:rsidR="00D378AC" w:rsidRPr="002C36CD" w14:paraId="3898FEF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531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A9B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14:paraId="69FB11D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E3E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3D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14:paraId="1933000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35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AB1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14:paraId="0024964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EDF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1B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Bioplyn - AF1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- splňující podmínky efektivního využití vyrobené tepelné energie</w:t>
            </w:r>
          </w:p>
        </w:tc>
      </w:tr>
      <w:tr w:rsidR="00D378AC" w:rsidRPr="002C36CD" w14:paraId="78CCE13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BB5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F67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Bioplyn - AF1</w:t>
            </w:r>
            <w:proofErr w:type="gram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- nesplňující podmínky efektivního využití vyrobené tepelné energie</w:t>
            </w:r>
          </w:p>
        </w:tc>
      </w:tr>
      <w:tr w:rsidR="00D378AC" w:rsidRPr="002C36CD" w14:paraId="312E317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17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A1E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14:paraId="343BDC7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057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14A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630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14:paraId="087F5C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4BD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14B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C22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14:paraId="320EFF0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413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079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14:paraId="2EAF0AE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A0F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15A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03C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14:paraId="4F0E38A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5F0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B6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14:paraId="41E0FAD5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931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E88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14:paraId="2510717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8B3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5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Fotovoltaická elektrárna</w:t>
            </w:r>
          </w:p>
        </w:tc>
      </w:tr>
      <w:tr w:rsidR="00D378AC" w:rsidRPr="002C36CD" w14:paraId="7BC14D1D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8F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640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14:paraId="64501E8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49F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ED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14:paraId="3992161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511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E6D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14:paraId="7AF4F6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C6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B51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14:paraId="7AEE81A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4A5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DC4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14:paraId="38B10A8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2E600FB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2FD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4A7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14:paraId="24A022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486081A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751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A64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14:paraId="5991C5D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14:paraId="66C194F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EF3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9E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14:paraId="562F5CE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00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44F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14:paraId="313069D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C0B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3DC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14:paraId="310FBCCB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044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8B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14:paraId="131C9D7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954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21H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D2D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14:paraId="45C0DE4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14:paraId="1B7B81F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BD3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B34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1ACBE77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14:paraId="702E507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DFD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9E3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1ECE6CB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14:paraId="50DB7BA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11B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528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14:paraId="478B94E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14:paraId="49BCAE7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1EB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28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14:paraId="69D7F2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17F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A37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14:paraId="5C8CBF7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037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77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14:paraId="3C1DC8A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7FA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4AE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14:paraId="1867B0C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79B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856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14:paraId="0E8800F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BAB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614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14:paraId="6F7D1A4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AAF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22F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B30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14:paraId="5A21C33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269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12E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14:paraId="0F6E52F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0D2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C57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14:paraId="73333B1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14:paraId="5C24298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D2B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133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14:paraId="78F5D95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063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6F7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14:paraId="63C6267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3E5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8F0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14:paraId="38710B2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14:paraId="6B647E9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A09E" w14:textId="77777777"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9601" w14:textId="77777777"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A11F03" w:rsidRPr="002C36CD" w14:paraId="7718C37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8C1EB" w14:textId="77777777" w:rsidR="00A11F03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SC_</w:t>
            </w:r>
            <w:proofErr w:type="gramStart"/>
            <w:r>
              <w:t>23F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193B" w14:textId="77777777" w:rsidR="00A11F03" w:rsidRPr="007E00D1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Výroba elektřiny při využití odpadního tepla</w:t>
            </w:r>
          </w:p>
        </w:tc>
      </w:tr>
      <w:tr w:rsidR="00D378AC" w:rsidRPr="002C36CD" w14:paraId="3E3D1356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E1E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99F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14:paraId="755656B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A11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907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14:paraId="76BDD4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4FE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10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14:paraId="61AAA5A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181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194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14:paraId="2894A62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41B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382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14:paraId="680C4E1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32F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23F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C67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14:paraId="72C6273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D58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313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14:paraId="479ABC13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117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23H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F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14:paraId="6C7CB0C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12D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EE0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14:paraId="5CF109E9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9BA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23J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3C3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14:paraId="3FF86A8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255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23K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B9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14:paraId="6341EED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D674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E63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14:paraId="719B05F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14:paraId="263789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800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281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14:paraId="078220F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14:paraId="45E74EE1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A7A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23N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0B9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14:paraId="17AF4372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F716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EFA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14:paraId="14A022A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3B7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0FE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14:paraId="5EFC18A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45A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ABA1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14:paraId="5770886A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9E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BA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14:paraId="0BEF001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35F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BD9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14:paraId="45226290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18F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7E12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14:paraId="28D1B52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090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25A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104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14:paraId="096947F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9EC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25B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BFF7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14:paraId="16869287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85E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25C</w:t>
            </w:r>
            <w:proofErr w:type="gramEnd"/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FCA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14:paraId="187145CC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0D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D3E8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14:paraId="589F9F08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66C5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6E3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14:paraId="07E1B9B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C853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10D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14:paraId="5B12FD5E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5E2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E2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14:paraId="7E1C2FCF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E9E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D65B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AB3117" w:rsidRPr="002C36CD" w14:paraId="04A59064" w14:textId="77777777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055F" w14:textId="77777777" w:rsidR="00AB3117" w:rsidRPr="002C36CD" w:rsidRDefault="00AB311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PV_5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DA03" w14:textId="77777777" w:rsidR="00AB3117" w:rsidRPr="002C36CD" w:rsidRDefault="00AB311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 xml:space="preserve">Zohledněný redukční faktor pro </w:t>
            </w:r>
            <w:r w:rsidRPr="00F15278">
              <w:t>individuální opatření k zajištění přiměřenosti podpory</w:t>
            </w:r>
          </w:p>
        </w:tc>
      </w:tr>
      <w:tr w:rsidR="000D70B2" w:rsidRPr="002C36CD" w14:paraId="7F31A57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1040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34C4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14:paraId="36A6B17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6B5F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248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14:paraId="7E11B9A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36C03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38F0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14:paraId="5178BFA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C46E3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838D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14:paraId="2A33407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C808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346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14:paraId="563EE1C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BED8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B3B5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14:paraId="0FA23B3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92E0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3B2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14:paraId="0B63818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72E3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4970C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14:paraId="3A48DA6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BD2B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E4C7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14:paraId="515616D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FABD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10D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14:paraId="304AE48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73748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14C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0A4B2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14:paraId="120AF62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EF5A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2C7E1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14:paraId="4F59FFA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11F5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C0DCB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14:paraId="3DA2C75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0D05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5F91D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14:paraId="6E141AD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7487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15C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4364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14:paraId="2C244F8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6F0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EBF0E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14:paraId="6C046FF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CE1C4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DD43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14:paraId="11B6790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94DE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22H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E364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14:paraId="7437EA6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DB80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94D5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14:paraId="749CAAE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934D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BC18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14:paraId="27E99C5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4CBE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17C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F96D2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14:paraId="788E982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00D06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815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14:paraId="3EE580B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F2CA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473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14:paraId="744B740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8AD6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0FA9E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14:paraId="7F5CCA6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05C8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18C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ABBA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14:paraId="5768E65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E29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EF0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14:paraId="3844E92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EC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4079D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14:paraId="3AB18FA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246B4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3BA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14:paraId="66A90B8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B74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19C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16AC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14:paraId="7389C00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D558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7CB9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14:paraId="0E92628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8055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28559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14:paraId="564BFE8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9B8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E472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14:paraId="1710D04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061C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3D5E0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14:paraId="007A1BB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264AA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20C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CD52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14:paraId="78A38D9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57665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EEC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14:paraId="1D3D84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D045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CA04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14:paraId="38984B6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C6D1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285EA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14:paraId="0DC4190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2AA9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21C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7C88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14:paraId="67EA509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769C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31571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14:paraId="1CA5888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18D37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35D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14:paraId="79CEEB4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3231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16B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14:paraId="6C54BA1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5E92E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F351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14:paraId="71EB96E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35B6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22D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517B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14:paraId="29F8C5F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90A6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24187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14:paraId="1C2B3B5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F5A1D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0EC04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14:paraId="31C730B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0ED1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4A628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14:paraId="2EC1D95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48A6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</w:t>
            </w:r>
            <w:proofErr w:type="gramStart"/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23D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EC53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14:paraId="1C63CFB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B4461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B2769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14:paraId="3C52987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59BBE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49B33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14:paraId="48417F48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FFC20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82ADF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14:paraId="016189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D7EF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9915" w14:textId="77777777"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14:paraId="2FDC8F7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02469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7F46" w14:textId="7335986F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Jednotková cena za provoz nesíťové infrastruktury v elektroenergetice (do 30.6.2024: Jednotková cena za činnost operátora trhu v elektroenergetice)</w:t>
            </w:r>
          </w:p>
        </w:tc>
      </w:tr>
      <w:tr w:rsidR="000D70B2" w:rsidRPr="002C36CD" w14:paraId="3473D34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7862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2E839" w14:textId="68BA2D47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Množství pro stanovení platby za provoz nesíťové infrastruktury v elektroenergetice (do 30.6.2024: Množství pro stanovení platby za činnosti operátora trhu v elektroenergetice)</w:t>
            </w:r>
          </w:p>
        </w:tc>
      </w:tr>
      <w:tr w:rsidR="000D70B2" w:rsidRPr="002C36CD" w14:paraId="2BBEF32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D65AB" w14:textId="77777777"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23C45" w14:textId="5691AD21" w:rsidR="000D70B2" w:rsidRPr="000D70B2" w:rsidRDefault="009052DD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9052DD">
              <w:rPr>
                <w:color w:val="000000"/>
                <w:sz w:val="20"/>
                <w:szCs w:val="20"/>
                <w:lang w:eastAsia="cs-CZ"/>
              </w:rPr>
              <w:t>Výsledná platba za provoz nesíťové infrastruktury v elektroenergetice (do 30.6.2024: Výsledná platba za činnost operátora trhu v elektroenergetice)</w:t>
            </w:r>
          </w:p>
        </w:tc>
      </w:tr>
      <w:tr w:rsidR="000A55B9" w:rsidRPr="002C36CD" w14:paraId="0CF4B1C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372C4" w14:textId="77777777" w:rsidR="000A55B9" w:rsidRPr="00DF4D49" w:rsidRDefault="000A55B9" w:rsidP="001C4849">
            <w:r w:rsidRPr="00DF4D49">
              <w:t>IRES_10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6A13E" w14:textId="77777777" w:rsidR="000A55B9" w:rsidRPr="00DF4D49" w:rsidRDefault="000A55B9" w:rsidP="001C4849">
            <w:r w:rsidRPr="00DF4D49">
              <w:t xml:space="preserve">Komunální odpad nebo </w:t>
            </w:r>
            <w:proofErr w:type="spellStart"/>
            <w:r w:rsidRPr="00DF4D49">
              <w:t>spoluspalování</w:t>
            </w:r>
            <w:proofErr w:type="spellEnd"/>
            <w:r w:rsidRPr="00DF4D49">
              <w:t xml:space="preserve"> komunálního odpadu s různými zdroji energie</w:t>
            </w:r>
          </w:p>
        </w:tc>
      </w:tr>
      <w:tr w:rsidR="000A55B9" w:rsidRPr="002C36CD" w14:paraId="62F4A6D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4C22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87DF3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O1</w:t>
            </w:r>
          </w:p>
        </w:tc>
      </w:tr>
      <w:tr w:rsidR="000A55B9" w:rsidRPr="002C36CD" w14:paraId="6EE3BC2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0B46F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6E09D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O2</w:t>
            </w:r>
          </w:p>
        </w:tc>
      </w:tr>
      <w:tr w:rsidR="000A55B9" w:rsidRPr="002C36CD" w14:paraId="182A231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0B32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10C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84DB7" w14:textId="77777777" w:rsidR="000A55B9" w:rsidRPr="00DF4D49" w:rsidRDefault="000A55B9" w:rsidP="001C4849">
            <w:r w:rsidRPr="00DF4D49">
              <w:t xml:space="preserve">Spalování čisté </w:t>
            </w:r>
            <w:proofErr w:type="gramStart"/>
            <w:r w:rsidRPr="00DF4D49">
              <w:t>biomasy - kategorie</w:t>
            </w:r>
            <w:proofErr w:type="gramEnd"/>
            <w:r w:rsidRPr="00DF4D49">
              <w:t xml:space="preserve"> O3</w:t>
            </w:r>
          </w:p>
        </w:tc>
      </w:tr>
      <w:tr w:rsidR="000A55B9" w:rsidRPr="002C36CD" w14:paraId="7DAC6BC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04F38" w14:textId="77777777" w:rsidR="000A55B9" w:rsidRPr="00DF4D49" w:rsidRDefault="000A55B9" w:rsidP="001C4849">
            <w:r w:rsidRPr="00DF4D49">
              <w:t>IRES_10D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DD79" w14:textId="77777777" w:rsidR="000A55B9" w:rsidRPr="00DF4D49" w:rsidRDefault="000A55B9" w:rsidP="001C4849">
            <w:r w:rsidRPr="00DF4D49">
              <w:t>Spalování druhotného zdroje (kromě komunálního odpadu, degazačního a důlního plynu)</w:t>
            </w:r>
          </w:p>
        </w:tc>
      </w:tr>
      <w:tr w:rsidR="000A55B9" w:rsidRPr="002C36CD" w14:paraId="45BA26C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ED49B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F2424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P1</w:t>
            </w:r>
          </w:p>
        </w:tc>
      </w:tr>
      <w:tr w:rsidR="000A55B9" w:rsidRPr="002C36CD" w14:paraId="0ADCD1E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EBF38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A932B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P2</w:t>
            </w:r>
          </w:p>
        </w:tc>
      </w:tr>
      <w:tr w:rsidR="000A55B9" w:rsidRPr="002C36CD" w14:paraId="005E7D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E7439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11C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D839A" w14:textId="77777777" w:rsidR="000A55B9" w:rsidRPr="00DF4D49" w:rsidRDefault="000A55B9" w:rsidP="001C4849">
            <w:r w:rsidRPr="00DF4D49">
              <w:t xml:space="preserve">Paralelní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P3</w:t>
            </w:r>
          </w:p>
        </w:tc>
      </w:tr>
      <w:tr w:rsidR="000A55B9" w:rsidRPr="002C36CD" w14:paraId="39B9A50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0D20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598F5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S1</w:t>
            </w:r>
          </w:p>
        </w:tc>
      </w:tr>
      <w:tr w:rsidR="000A55B9" w:rsidRPr="002C36CD" w14:paraId="1D4126E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CD5F6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8FEBA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S2</w:t>
            </w:r>
          </w:p>
        </w:tc>
      </w:tr>
      <w:tr w:rsidR="000A55B9" w:rsidRPr="002C36CD" w14:paraId="462D2F4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0CCF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E576F" w14:textId="77777777" w:rsidR="000A55B9" w:rsidRPr="00DF4D49" w:rsidRDefault="000A55B9" w:rsidP="001C4849">
            <w:r w:rsidRPr="00DF4D49">
              <w:t xml:space="preserve">Společné spalování biomasy a neobnovitelného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S3</w:t>
            </w:r>
          </w:p>
        </w:tc>
      </w:tr>
      <w:tr w:rsidR="000A55B9" w:rsidRPr="002C36CD" w14:paraId="24C260B7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C0E49" w14:textId="77777777" w:rsidR="000A55B9" w:rsidRPr="00DF4D49" w:rsidRDefault="000A55B9" w:rsidP="001C4849">
            <w:r w:rsidRPr="00DF4D49">
              <w:t>IRES_13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EFA6" w14:textId="77777777" w:rsidR="000A55B9" w:rsidRPr="00DF4D49" w:rsidRDefault="000A55B9" w:rsidP="001C4849">
            <w:r w:rsidRPr="00DF4D49">
              <w:t>Spalování bioplynu kategorie AF1</w:t>
            </w:r>
          </w:p>
        </w:tc>
      </w:tr>
      <w:tr w:rsidR="000A55B9" w:rsidRPr="002C36CD" w14:paraId="79F81D14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02CE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966C2" w14:textId="77777777" w:rsidR="000A55B9" w:rsidRPr="00DF4D49" w:rsidRDefault="000A55B9" w:rsidP="001C4849">
            <w:proofErr w:type="gramStart"/>
            <w:r w:rsidRPr="00DF4D49">
              <w:t>Bioplyn - AF1</w:t>
            </w:r>
            <w:proofErr w:type="gramEnd"/>
            <w:r w:rsidRPr="00DF4D49">
              <w:t xml:space="preserve"> - splňující podmínky efektivního využití vyrobené tepelné energie</w:t>
            </w:r>
          </w:p>
        </w:tc>
      </w:tr>
      <w:tr w:rsidR="000A55B9" w:rsidRPr="002C36CD" w14:paraId="78F20F0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08B2A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7B0AF" w14:textId="77777777" w:rsidR="000A55B9" w:rsidRPr="00DF4D49" w:rsidRDefault="000A55B9" w:rsidP="001C4849">
            <w:proofErr w:type="gramStart"/>
            <w:r w:rsidRPr="00DF4D49">
              <w:t>Bioplyn - AF1</w:t>
            </w:r>
            <w:proofErr w:type="gramEnd"/>
            <w:r w:rsidRPr="00DF4D49">
              <w:t xml:space="preserve"> - nesplňující podmínky efektivního využití vyrobené tepelné energie</w:t>
            </w:r>
          </w:p>
        </w:tc>
      </w:tr>
      <w:tr w:rsidR="000A55B9" w:rsidRPr="002C36CD" w14:paraId="0D278C0C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75722" w14:textId="77777777" w:rsidR="000A55B9" w:rsidRPr="00DF4D49" w:rsidRDefault="000A55B9" w:rsidP="001C4849">
            <w:r w:rsidRPr="00DF4D49">
              <w:t>IRES_14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69A3A" w14:textId="77777777" w:rsidR="000A55B9" w:rsidRPr="00DF4D49" w:rsidRDefault="000A55B9" w:rsidP="001C4849">
            <w:r w:rsidRPr="00DF4D49">
              <w:t>Spalování bioplynu kategorie AF2</w:t>
            </w:r>
          </w:p>
        </w:tc>
      </w:tr>
      <w:tr w:rsidR="000A55B9" w:rsidRPr="002C36CD" w14:paraId="6BCAFD1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46E31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432BB" w14:textId="77777777" w:rsidR="000A55B9" w:rsidRPr="00DF4D49" w:rsidRDefault="000A55B9" w:rsidP="001C4849">
            <w:r w:rsidRPr="00DF4D49">
              <w:t>Spalování bioplynu</w:t>
            </w:r>
          </w:p>
        </w:tc>
      </w:tr>
      <w:tr w:rsidR="000A55B9" w:rsidRPr="002C36CD" w14:paraId="399B0A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CF875" w14:textId="77777777" w:rsidR="000A55B9" w:rsidRPr="00DF4D49" w:rsidRDefault="000A55B9" w:rsidP="001C4849">
            <w:r w:rsidRPr="00DF4D49">
              <w:t>IRES_15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47FE3" w14:textId="77777777" w:rsidR="000A55B9" w:rsidRPr="00DF4D49" w:rsidRDefault="000A55B9" w:rsidP="001C4849">
            <w:r w:rsidRPr="00DF4D49">
              <w:t>Skládkový plyn a kalový plyn z ČOV</w:t>
            </w:r>
          </w:p>
        </w:tc>
      </w:tr>
      <w:tr w:rsidR="000A55B9" w:rsidRPr="002C36CD" w14:paraId="4C63D9D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E2FE1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15A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F8E52" w14:textId="77777777" w:rsidR="000A55B9" w:rsidRPr="00DF4D49" w:rsidRDefault="000A55B9" w:rsidP="001C4849">
            <w:r w:rsidRPr="00DF4D49">
              <w:t>Spalování důlního plynu z uzavřených dolů</w:t>
            </w:r>
          </w:p>
        </w:tc>
      </w:tr>
      <w:tr w:rsidR="000A55B9" w:rsidRPr="002C36CD" w14:paraId="53075AE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92F8D" w14:textId="77777777" w:rsidR="000A55B9" w:rsidRPr="00DF4D49" w:rsidRDefault="000A55B9" w:rsidP="001C4849">
            <w:r w:rsidRPr="00DF4D49">
              <w:t>IRES_16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20645" w14:textId="77777777" w:rsidR="000A55B9" w:rsidRPr="00DF4D49" w:rsidRDefault="000A55B9" w:rsidP="001C4849">
            <w:r w:rsidRPr="00DF4D49">
              <w:t>Větrná elektrárna</w:t>
            </w:r>
          </w:p>
        </w:tc>
      </w:tr>
      <w:tr w:rsidR="000A55B9" w:rsidRPr="002C36CD" w14:paraId="21E2BB6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862CE" w14:textId="77777777" w:rsidR="000A55B9" w:rsidRPr="00DF4D49" w:rsidRDefault="000A55B9" w:rsidP="001C4849">
            <w:r w:rsidRPr="00DF4D49">
              <w:t>IRES_17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6CD2" w14:textId="77777777" w:rsidR="000A55B9" w:rsidRPr="00DF4D49" w:rsidRDefault="000A55B9" w:rsidP="001C4849">
            <w:r w:rsidRPr="00DF4D49">
              <w:t>Výroba elektřiny využitím geotermální energie</w:t>
            </w:r>
          </w:p>
        </w:tc>
      </w:tr>
      <w:tr w:rsidR="000A55B9" w:rsidRPr="002C36CD" w14:paraId="662A6E9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B8BA0" w14:textId="77777777" w:rsidR="000A55B9" w:rsidRPr="00DF4D49" w:rsidRDefault="000A55B9" w:rsidP="001C4849">
            <w:r w:rsidRPr="00DF4D49">
              <w:t>IRES_18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8379E" w14:textId="77777777" w:rsidR="000A55B9" w:rsidRPr="00DF4D49" w:rsidRDefault="000A55B9" w:rsidP="001C4849">
            <w:r w:rsidRPr="00DF4D49">
              <w:t>Fotovoltaická elektrárna</w:t>
            </w:r>
          </w:p>
        </w:tc>
      </w:tr>
      <w:tr w:rsidR="000A55B9" w:rsidRPr="002C36CD" w14:paraId="5EEE59A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211B8" w14:textId="77777777" w:rsidR="000A55B9" w:rsidRPr="00DF4D49" w:rsidRDefault="000A55B9" w:rsidP="001C4849">
            <w:r w:rsidRPr="00DF4D49">
              <w:t>IRES_9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7869" w14:textId="77777777" w:rsidR="000A55B9" w:rsidRPr="00DF4D49" w:rsidRDefault="000A55B9" w:rsidP="001C4849">
            <w:r w:rsidRPr="00DF4D49">
              <w:t>Velká vodní elektrárna</w:t>
            </w:r>
          </w:p>
        </w:tc>
      </w:tr>
      <w:tr w:rsidR="000A55B9" w:rsidRPr="002C36CD" w14:paraId="5ACC7BA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2C2F8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E99BC" w14:textId="77777777" w:rsidR="000A55B9" w:rsidRPr="00DF4D49" w:rsidRDefault="000A55B9" w:rsidP="001C4849">
            <w:r w:rsidRPr="00DF4D49">
              <w:t>Malá vodní elektrárna</w:t>
            </w:r>
          </w:p>
        </w:tc>
      </w:tr>
      <w:tr w:rsidR="000A55B9" w:rsidRPr="002C36CD" w14:paraId="0E05063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115B3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A7847" w14:textId="77777777" w:rsidR="000A55B9" w:rsidRPr="00DF4D49" w:rsidRDefault="000A55B9" w:rsidP="001C4849">
            <w:r w:rsidRPr="00DF4D49">
              <w:t xml:space="preserve">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vysokého tarifu</w:t>
            </w:r>
          </w:p>
        </w:tc>
      </w:tr>
      <w:tr w:rsidR="000A55B9" w:rsidRPr="002C36CD" w14:paraId="5A4AAE1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B9429" w14:textId="77777777" w:rsidR="000A55B9" w:rsidRPr="00DF4D49" w:rsidRDefault="000A55B9" w:rsidP="001C4849">
            <w:r w:rsidRPr="00DF4D49">
              <w:t>IRES_</w:t>
            </w:r>
            <w:proofErr w:type="gramStart"/>
            <w:r w:rsidRPr="00DF4D49">
              <w:t>9C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FED98" w14:textId="77777777" w:rsidR="000A55B9" w:rsidRPr="00DF4D49" w:rsidRDefault="000A55B9" w:rsidP="001C4849">
            <w:r w:rsidRPr="00DF4D49">
              <w:t xml:space="preserve">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nízkého tarifu</w:t>
            </w:r>
          </w:p>
        </w:tc>
      </w:tr>
      <w:tr w:rsidR="000A55B9" w:rsidRPr="002C36CD" w14:paraId="79A9758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4B7CF" w14:textId="77777777" w:rsidR="000A55B9" w:rsidRPr="00DF4D49" w:rsidRDefault="000A55B9" w:rsidP="001C4849">
            <w:r w:rsidRPr="00DF4D49">
              <w:lastRenderedPageBreak/>
              <w:t>IRES_D11A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C8726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DS1</w:t>
            </w:r>
          </w:p>
        </w:tc>
      </w:tr>
      <w:tr w:rsidR="000A55B9" w:rsidRPr="002C36CD" w14:paraId="686A9B4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E82C6" w14:textId="77777777" w:rsidR="000A55B9" w:rsidRPr="00DF4D49" w:rsidRDefault="000A55B9" w:rsidP="001C4849">
            <w:r w:rsidRPr="00DF4D49">
              <w:t>IRES_D11B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BD1C0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DS2</w:t>
            </w:r>
          </w:p>
        </w:tc>
      </w:tr>
      <w:tr w:rsidR="000A55B9" w:rsidRPr="002C36CD" w14:paraId="18FA5A4B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B52E" w14:textId="77777777" w:rsidR="000A55B9" w:rsidRPr="00DF4D49" w:rsidRDefault="000A55B9" w:rsidP="001C4849">
            <w:r w:rsidRPr="00DF4D49">
              <w:t>IRES_D11C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A7D01" w14:textId="77777777" w:rsidR="000A55B9" w:rsidRPr="00DF4D49" w:rsidRDefault="000A55B9" w:rsidP="001C4849">
            <w:r w:rsidRPr="00DF4D49">
              <w:t xml:space="preserve">Společné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DS3</w:t>
            </w:r>
          </w:p>
        </w:tc>
      </w:tr>
      <w:tr w:rsidR="000A55B9" w:rsidRPr="002C36CD" w14:paraId="0ACB914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6BB4C" w14:textId="77777777" w:rsidR="000A55B9" w:rsidRPr="00DF4D49" w:rsidRDefault="000A55B9" w:rsidP="001C4849">
            <w:r w:rsidRPr="00DF4D49">
              <w:t>IRES_D12A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C3A76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DP1</w:t>
            </w:r>
          </w:p>
        </w:tc>
      </w:tr>
      <w:tr w:rsidR="000A55B9" w:rsidRPr="002C36CD" w14:paraId="7CA42F9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B3B9" w14:textId="77777777" w:rsidR="000A55B9" w:rsidRPr="00DF4D49" w:rsidRDefault="000A55B9" w:rsidP="001C4849">
            <w:r w:rsidRPr="00DF4D49">
              <w:t>IRES_D12B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87C3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DP2</w:t>
            </w:r>
          </w:p>
        </w:tc>
      </w:tr>
      <w:tr w:rsidR="000A55B9" w:rsidRPr="002C36CD" w14:paraId="2F3D805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26EF9" w14:textId="77777777" w:rsidR="000A55B9" w:rsidRPr="00DF4D49" w:rsidRDefault="000A55B9" w:rsidP="001C4849">
            <w:r w:rsidRPr="00DF4D49">
              <w:t>IRES_D12C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2C6F" w14:textId="77777777" w:rsidR="000A55B9" w:rsidRPr="00DF4D49" w:rsidRDefault="000A55B9" w:rsidP="001C4849">
            <w:r w:rsidRPr="00DF4D49">
              <w:t xml:space="preserve">Paralelní spalování biomasy a druhotného </w:t>
            </w:r>
            <w:proofErr w:type="gramStart"/>
            <w:r w:rsidRPr="00DF4D49">
              <w:t>zdroje - kategorie</w:t>
            </w:r>
            <w:proofErr w:type="gramEnd"/>
            <w:r w:rsidRPr="00DF4D49">
              <w:t xml:space="preserve"> DP3</w:t>
            </w:r>
          </w:p>
        </w:tc>
      </w:tr>
      <w:tr w:rsidR="000A55B9" w:rsidRPr="002C36CD" w14:paraId="325D8A8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106D5" w14:textId="77777777" w:rsidR="000A55B9" w:rsidRPr="00DF4D49" w:rsidRDefault="000A55B9" w:rsidP="001C4849">
            <w:r w:rsidRPr="00DF4D49">
              <w:t>IRES_R9A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FFDEF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</w:t>
            </w:r>
          </w:p>
        </w:tc>
      </w:tr>
      <w:tr w:rsidR="000A55B9" w:rsidRPr="002C36CD" w14:paraId="081DB53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80235" w14:textId="77777777" w:rsidR="000A55B9" w:rsidRPr="00DF4D49" w:rsidRDefault="000A55B9" w:rsidP="001C4849">
            <w:r w:rsidRPr="00DF4D49">
              <w:t>IRES_R9B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88B0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vysokého tarifu</w:t>
            </w:r>
          </w:p>
        </w:tc>
      </w:tr>
      <w:tr w:rsidR="000A55B9" w:rsidRPr="002C36CD" w14:paraId="265F0101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C9F77" w14:textId="77777777" w:rsidR="000A55B9" w:rsidRPr="00DF4D49" w:rsidRDefault="000A55B9" w:rsidP="001C4849">
            <w:r w:rsidRPr="00DF4D49">
              <w:t>IRES_R9C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E9ECD" w14:textId="77777777"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</w:t>
            </w:r>
            <w:proofErr w:type="gramStart"/>
            <w:r w:rsidRPr="00DF4D49">
              <w:t>elektrárna - pásmo</w:t>
            </w:r>
            <w:proofErr w:type="gramEnd"/>
            <w:r w:rsidRPr="00DF4D49">
              <w:t xml:space="preserve"> platnosti nízkého tarifu</w:t>
            </w:r>
          </w:p>
        </w:tc>
      </w:tr>
      <w:tr w:rsidR="000A55B9" w:rsidRPr="002C36CD" w14:paraId="308AECAF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57BC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08F00" w14:textId="77777777" w:rsidR="000A55B9" w:rsidRPr="00DF4D49" w:rsidRDefault="000A55B9" w:rsidP="001C4849">
            <w:r w:rsidRPr="00DF4D49">
              <w:t xml:space="preserve">Výroba elektřiny spalováním ostatních druhotných zdrojů (kromě komun. odpadu, </w:t>
            </w:r>
            <w:proofErr w:type="spellStart"/>
            <w:r w:rsidRPr="00DF4D49">
              <w:t>degaz</w:t>
            </w:r>
            <w:proofErr w:type="spellEnd"/>
            <w:r w:rsidRPr="00DF4D49">
              <w:t xml:space="preserve">. a důlního </w:t>
            </w:r>
            <w:proofErr w:type="spellStart"/>
            <w:r w:rsidRPr="00DF4D49">
              <w:t>pl</w:t>
            </w:r>
            <w:proofErr w:type="spellEnd"/>
            <w:r w:rsidRPr="00DF4D49">
              <w:t>.)</w:t>
            </w:r>
          </w:p>
        </w:tc>
      </w:tr>
      <w:tr w:rsidR="000A55B9" w:rsidRPr="002C36CD" w14:paraId="1BD159FA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6CED0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8E838" w14:textId="77777777" w:rsidR="000A55B9" w:rsidRPr="00DF4D49" w:rsidRDefault="000A55B9" w:rsidP="001C4849">
            <w:r w:rsidRPr="00DF4D49">
              <w:t>Výroba elektřiny spalováním degazačního plynu</w:t>
            </w:r>
          </w:p>
        </w:tc>
      </w:tr>
      <w:tr w:rsidR="000A55B9" w:rsidRPr="002C36CD" w14:paraId="44F5BAE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5970C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08F49" w14:textId="77777777" w:rsidR="000A55B9" w:rsidRPr="00DF4D49" w:rsidRDefault="000A55B9" w:rsidP="001C4849">
            <w:r w:rsidRPr="00DF4D49">
              <w:t>Výroba elektřiny spalováním důlního plynu z uzavřených dolů</w:t>
            </w:r>
          </w:p>
        </w:tc>
      </w:tr>
      <w:tr w:rsidR="000A55B9" w:rsidRPr="002C36CD" w14:paraId="20E777B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685D" w14:textId="77777777" w:rsidR="000A55B9" w:rsidRPr="00DF4D49" w:rsidRDefault="000A55B9" w:rsidP="001C4849">
            <w:r w:rsidRPr="00DF4D49">
              <w:t>ISC_</w:t>
            </w:r>
            <w:proofErr w:type="gramStart"/>
            <w:r w:rsidRPr="00DF4D49">
              <w:t>23D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37FB7" w14:textId="77777777" w:rsidR="000A55B9" w:rsidRPr="00DF4D49" w:rsidRDefault="000A55B9" w:rsidP="001C4849">
            <w:r w:rsidRPr="00DF4D49">
              <w:t>Výroba elektřiny spalováním komunálního odpadu nebo společným spalováním komunálního odpadu s různý</w:t>
            </w:r>
          </w:p>
        </w:tc>
      </w:tr>
      <w:tr w:rsidR="000A55B9" w:rsidRPr="002C36CD" w14:paraId="64CC8135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827A1" w14:textId="77777777" w:rsidR="000A55B9" w:rsidRPr="00DF4D49" w:rsidRDefault="000A55B9" w:rsidP="001C4849">
            <w:r w:rsidRPr="00DF4D49">
              <w:t>ISC_23E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53343" w14:textId="77777777" w:rsidR="000A55B9" w:rsidRDefault="000A55B9" w:rsidP="001C4849">
            <w:r w:rsidRPr="00DF4D49">
              <w:t>Výroba elektřiny spalováním důlního plynu</w:t>
            </w:r>
          </w:p>
        </w:tc>
      </w:tr>
      <w:tr w:rsidR="00A97F8F" w:rsidRPr="002C36CD" w14:paraId="4A755F1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AF5D" w14:textId="77777777" w:rsidR="00A97F8F" w:rsidRPr="00A97F8F" w:rsidRDefault="00A97F8F" w:rsidP="00A97F8F">
            <w:r w:rsidRPr="00A97F8F">
              <w:t>RES_14D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5D8" w14:textId="77777777" w:rsidR="00A97F8F" w:rsidRPr="00A97F8F" w:rsidRDefault="00A97F8F" w:rsidP="00A97F8F">
            <w:r w:rsidRPr="00A97F8F">
              <w:t>Uplatnění užitečného tepla z vyrobeného tepla</w:t>
            </w:r>
          </w:p>
        </w:tc>
      </w:tr>
      <w:tr w:rsidR="00A97F8F" w:rsidRPr="002C36CD" w14:paraId="4B998D26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A7BE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CD15" w14:textId="77777777" w:rsidR="00A97F8F" w:rsidRPr="00A97F8F" w:rsidRDefault="00A97F8F" w:rsidP="00A97F8F">
            <w:r w:rsidRPr="00A97F8F">
              <w:t>z toho množství elektřiny vyrobené ze zapalovacího paliva</w:t>
            </w:r>
          </w:p>
        </w:tc>
      </w:tr>
      <w:tr w:rsidR="00A97F8F" w:rsidRPr="002C36CD" w14:paraId="1DBF37C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C1A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C4CA" w14:textId="77777777" w:rsidR="00A97F8F" w:rsidRPr="00A97F8F" w:rsidRDefault="00A97F8F" w:rsidP="00A97F8F">
            <w:r w:rsidRPr="00A97F8F">
              <w:t>z toho odběr elektřiny z přenosové soustavy spotřebovaný při provozování drážní dopravy na dráze železniční, tramvajové, trolejbusové a lanové</w:t>
            </w:r>
          </w:p>
        </w:tc>
      </w:tr>
      <w:tr w:rsidR="00A97F8F" w:rsidRPr="002C36CD" w14:paraId="70CEB98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72B6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95A4" w14:textId="77777777" w:rsidR="00A97F8F" w:rsidRPr="00A97F8F" w:rsidRDefault="00A97F8F" w:rsidP="00A97F8F">
            <w:r w:rsidRPr="00A97F8F">
              <w:t>- z toho odběr elektřiny z distribuční soustavy na hladině VVN spotřebovaný při provozování drážní dopravy na dráze železniční, tramvajové, trolejbusové a lanové</w:t>
            </w:r>
          </w:p>
        </w:tc>
      </w:tr>
      <w:tr w:rsidR="00A97F8F" w:rsidRPr="002C36CD" w14:paraId="14A273F0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465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17C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F4D5" w14:textId="77777777" w:rsidR="00A97F8F" w:rsidRPr="00A97F8F" w:rsidRDefault="00A97F8F" w:rsidP="00A97F8F">
            <w:r w:rsidRPr="00A97F8F">
              <w:t>- z toho odběr elektřiny z distribuční soustavy na hladině VN spotřebovaný při provozování drážní dopravy na dráze železniční, tramvajové, trolejbusové a lanové</w:t>
            </w:r>
          </w:p>
        </w:tc>
      </w:tr>
      <w:tr w:rsidR="00A97F8F" w:rsidRPr="002C36CD" w14:paraId="2CE2AA79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68AC" w14:textId="77777777" w:rsidR="00A97F8F" w:rsidRPr="00A97F8F" w:rsidRDefault="00A97F8F" w:rsidP="00A97F8F">
            <w:r w:rsidRPr="00A97F8F">
              <w:t xml:space="preserve">GCR_17D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67F3" w14:textId="77777777" w:rsidR="00A97F8F" w:rsidRPr="00A97F8F" w:rsidRDefault="00A97F8F" w:rsidP="00A97F8F">
            <w:r w:rsidRPr="00A97F8F">
              <w:t>z toho odběr elektřiny z distribuční soustavy na hladině NN spotřebovaný při provozování drážní dopravy na dráze železniční, tramvajové, trolejbusové a lanové</w:t>
            </w:r>
          </w:p>
        </w:tc>
      </w:tr>
      <w:tr w:rsidR="00A97F8F" w:rsidRPr="002C36CD" w14:paraId="40A8AA9D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2AB98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8C34" w14:textId="77777777" w:rsidR="00A97F8F" w:rsidRPr="00A97F8F" w:rsidRDefault="00A97F8F" w:rsidP="00A97F8F">
            <w:r w:rsidRPr="00A97F8F">
              <w:t>Stav měřidla vyrobené elektřiny</w:t>
            </w:r>
          </w:p>
        </w:tc>
      </w:tr>
      <w:tr w:rsidR="00A97F8F" w:rsidRPr="002C36CD" w14:paraId="2C5ACC6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2F77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2D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A751" w14:textId="77777777" w:rsidR="00A97F8F" w:rsidRPr="00A97F8F" w:rsidRDefault="00A97F8F" w:rsidP="00A97F8F">
            <w:r w:rsidRPr="00A97F8F">
              <w:t>Datum výměny měřidla vyrobené elektřiny</w:t>
            </w:r>
          </w:p>
        </w:tc>
      </w:tr>
      <w:tr w:rsidR="00A97F8F" w:rsidRPr="002C36CD" w14:paraId="0B69108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F8C1E" w14:textId="77777777" w:rsidR="00A97F8F" w:rsidRPr="00A97F8F" w:rsidRDefault="00A97F8F" w:rsidP="00A97F8F">
            <w:r w:rsidRPr="00A97F8F">
              <w:t>GCR_2E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1D70" w14:textId="77777777" w:rsidR="00A97F8F" w:rsidRPr="00A97F8F" w:rsidRDefault="00A97F8F" w:rsidP="00A97F8F">
            <w:r w:rsidRPr="00A97F8F">
              <w:t>Konečný Stav původního měřidla vyrobené elektřiny</w:t>
            </w:r>
          </w:p>
        </w:tc>
      </w:tr>
      <w:tr w:rsidR="00A97F8F" w:rsidRPr="002C36CD" w14:paraId="4A30C43E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DA45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2F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7C3A" w14:textId="77777777" w:rsidR="00A97F8F" w:rsidRPr="00A97F8F" w:rsidRDefault="00A97F8F" w:rsidP="00A97F8F">
            <w:r w:rsidRPr="00A97F8F">
              <w:t>Výrobní číslo původního měřidla vyrobené elektřiny</w:t>
            </w:r>
          </w:p>
        </w:tc>
      </w:tr>
      <w:tr w:rsidR="00A97F8F" w:rsidRPr="002C36CD" w14:paraId="586AC0D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4C13" w14:textId="77777777" w:rsidR="00A97F8F" w:rsidRPr="00A97F8F" w:rsidRDefault="00A97F8F" w:rsidP="00A97F8F">
            <w:r w:rsidRPr="00A97F8F">
              <w:t>GCR_2G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4EAB" w14:textId="77777777" w:rsidR="00A97F8F" w:rsidRPr="00A97F8F" w:rsidRDefault="00A97F8F" w:rsidP="00A97F8F">
            <w:r w:rsidRPr="00A97F8F">
              <w:t>Počáteční Stav nového měřidla vyrobené elektřiny</w:t>
            </w:r>
          </w:p>
        </w:tc>
      </w:tr>
      <w:tr w:rsidR="00A97F8F" w:rsidRPr="002C36CD" w14:paraId="5846327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43C2A" w14:textId="77777777" w:rsidR="00A97F8F" w:rsidRPr="00A97F8F" w:rsidRDefault="00A97F8F" w:rsidP="00A97F8F">
            <w:r w:rsidRPr="00A97F8F">
              <w:t>GCR_</w:t>
            </w:r>
            <w:proofErr w:type="gramStart"/>
            <w:r w:rsidRPr="00A97F8F">
              <w:t>2H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E51D" w14:textId="77777777" w:rsidR="00A97F8F" w:rsidRPr="00A97F8F" w:rsidRDefault="00A97F8F" w:rsidP="00A97F8F">
            <w:r w:rsidRPr="00A97F8F">
              <w:t>Výrobní číslo nového měřidla vyrobené elektřiny</w:t>
            </w:r>
          </w:p>
        </w:tc>
      </w:tr>
      <w:tr w:rsidR="00A97F8F" w:rsidRPr="002C36CD" w14:paraId="0BA79812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2000" w14:textId="77777777" w:rsidR="00A97F8F" w:rsidRPr="00A97F8F" w:rsidRDefault="00A97F8F" w:rsidP="00A97F8F">
            <w:r w:rsidRPr="00A97F8F">
              <w:t>CHP_</w:t>
            </w:r>
            <w:proofErr w:type="gramStart"/>
            <w:r w:rsidRPr="00A97F8F">
              <w:t>28A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58A5" w14:textId="77777777" w:rsidR="00A97F8F" w:rsidRPr="00A97F8F" w:rsidRDefault="00A97F8F" w:rsidP="00A97F8F">
            <w:r w:rsidRPr="00A97F8F">
              <w:t>množství elektřiny z KVET vyrobené ve výrobně využívající neobnovitelný zdroj nebo druhotný zdroj</w:t>
            </w:r>
          </w:p>
        </w:tc>
      </w:tr>
      <w:tr w:rsidR="00A97F8F" w:rsidRPr="002C36CD" w14:paraId="286297C3" w14:textId="77777777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B41F" w14:textId="77777777" w:rsidR="00A97F8F" w:rsidRPr="00A97F8F" w:rsidRDefault="00A97F8F" w:rsidP="00A97F8F">
            <w:r w:rsidRPr="00A97F8F">
              <w:t>CHP_</w:t>
            </w:r>
            <w:proofErr w:type="gramStart"/>
            <w:r w:rsidRPr="00A97F8F">
              <w:t>28B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7CAFA" w14:textId="77777777" w:rsidR="00A97F8F" w:rsidRPr="00A97F8F" w:rsidRDefault="00A97F8F" w:rsidP="00A97F8F">
            <w:r w:rsidRPr="00A97F8F">
              <w:t>Množství elektřiny z KVET vyrobené ve výrobně spalující samostatně zemní plyn, LPG, důlní plyn nebo obnovitelný zdroj</w:t>
            </w:r>
          </w:p>
        </w:tc>
      </w:tr>
      <w:tr w:rsidR="00847DFB" w:rsidRPr="002C36CD" w14:paraId="48F5481C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DD7E" w14:textId="77777777" w:rsidR="00847DFB" w:rsidRPr="0035754F" w:rsidRDefault="00847DFB" w:rsidP="00847DFB">
            <w:r w:rsidRPr="0035754F">
              <w:t>CHP_29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19D1" w14:textId="77777777" w:rsidR="00847DFB" w:rsidRPr="0035754F" w:rsidRDefault="00847DFB" w:rsidP="00847DFB">
            <w:r w:rsidRPr="0035754F">
              <w:t>Maximální množství elektřiny, na které se podpora v kalendářním roce vztahuje</w:t>
            </w:r>
          </w:p>
        </w:tc>
      </w:tr>
      <w:tr w:rsidR="00847DFB" w:rsidRPr="002C36CD" w14:paraId="3253534D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C2434" w14:textId="77777777" w:rsidR="00847DFB" w:rsidRPr="0035754F" w:rsidRDefault="00847DFB" w:rsidP="00847DFB">
            <w:r w:rsidRPr="0035754F">
              <w:lastRenderedPageBreak/>
              <w:t>CHP_30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5A40E" w14:textId="77777777" w:rsidR="00847DFB" w:rsidRPr="0035754F" w:rsidRDefault="00847DFB" w:rsidP="00847DFB">
            <w:r w:rsidRPr="0035754F">
              <w:t>Minimální podíl tepla dodávaného do soustavy zásobování teplem po dobu 5 let od uvedení do provozu</w:t>
            </w:r>
          </w:p>
        </w:tc>
      </w:tr>
      <w:tr w:rsidR="005D0A1B" w:rsidRPr="002C36CD" w14:paraId="28DC95BA" w14:textId="77777777" w:rsidTr="000D40C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8458F" w14:textId="42BE1929" w:rsidR="005D0A1B" w:rsidRPr="0035754F" w:rsidRDefault="005D0A1B" w:rsidP="005D0A1B">
            <w:r w:rsidRPr="0035754F">
              <w:t>CHP_31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14262" w14:textId="11D8001B" w:rsidR="005D0A1B" w:rsidRPr="0035754F" w:rsidRDefault="005D0A1B" w:rsidP="005D0A1B">
            <w:r w:rsidRPr="0035754F">
              <w:t>Dosažený podíl tepla dodávaného do soustavy zásobování teplem</w:t>
            </w:r>
          </w:p>
        </w:tc>
      </w:tr>
      <w:tr w:rsidR="005D0A1B" w:rsidRPr="002C36CD" w14:paraId="042B2A87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7CE0" w14:textId="6FBF4A77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774B" w14:textId="40454CCA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2</w:t>
            </w:r>
          </w:p>
        </w:tc>
      </w:tr>
      <w:tr w:rsidR="005D0A1B" w:rsidRPr="002C36CD" w14:paraId="57639AA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869F" w14:textId="1898A155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8FC0" w14:textId="3D9FBEE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3</w:t>
            </w:r>
          </w:p>
        </w:tc>
      </w:tr>
      <w:tr w:rsidR="005D0A1B" w:rsidRPr="002C36CD" w14:paraId="68F7C8B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E673" w14:textId="3271F526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498D4" w14:textId="346B250B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4</w:t>
            </w:r>
          </w:p>
        </w:tc>
      </w:tr>
      <w:tr w:rsidR="005D0A1B" w:rsidRPr="002C36CD" w14:paraId="3CF14C9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4F8D" w14:textId="58D6804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2C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D3BF" w14:textId="0D78E646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Stav měřidla vyrobené elektřiny č. 5</w:t>
            </w:r>
          </w:p>
        </w:tc>
      </w:tr>
      <w:tr w:rsidR="005D0A1B" w:rsidRPr="002C36CD" w14:paraId="26C2D12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CDE2" w14:textId="10D78B7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1404" w14:textId="5479505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2</w:t>
            </w:r>
          </w:p>
        </w:tc>
      </w:tr>
      <w:tr w:rsidR="005D0A1B" w:rsidRPr="002C36CD" w14:paraId="7004E428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7E05" w14:textId="380E315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E3C" w14:textId="4D0AF33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2</w:t>
            </w:r>
          </w:p>
        </w:tc>
      </w:tr>
      <w:tr w:rsidR="005D0A1B" w:rsidRPr="002C36CD" w14:paraId="62D5FCDD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1C296" w14:textId="1388B486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C03E" w14:textId="3820686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2</w:t>
            </w:r>
          </w:p>
        </w:tc>
      </w:tr>
      <w:tr w:rsidR="005D0A1B" w:rsidRPr="002C36CD" w14:paraId="4D2BD03F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9F82" w14:textId="7E82363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E3B1" w14:textId="4E51395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2</w:t>
            </w:r>
          </w:p>
        </w:tc>
      </w:tr>
      <w:tr w:rsidR="005D0A1B" w:rsidRPr="002C36CD" w14:paraId="5AA8860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BCA5" w14:textId="6465FADF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10924" w14:textId="1D10975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2</w:t>
            </w:r>
          </w:p>
        </w:tc>
      </w:tr>
      <w:tr w:rsidR="005D0A1B" w:rsidRPr="002C36CD" w14:paraId="4C280668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12CDE" w14:textId="37562DA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1CE3" w14:textId="208BBAC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3</w:t>
            </w:r>
          </w:p>
        </w:tc>
      </w:tr>
      <w:tr w:rsidR="005D0A1B" w:rsidRPr="002C36CD" w14:paraId="603D3B9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1495" w14:textId="0021538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5B31" w14:textId="2B8A398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3</w:t>
            </w:r>
          </w:p>
        </w:tc>
      </w:tr>
      <w:tr w:rsidR="005D0A1B" w:rsidRPr="002C36CD" w14:paraId="6ABFECB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9442C" w14:textId="198F2ECD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91F3B" w14:textId="70CD5E2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3</w:t>
            </w:r>
          </w:p>
        </w:tc>
      </w:tr>
      <w:tr w:rsidR="005D0A1B" w:rsidRPr="002C36CD" w14:paraId="65B2FC2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0C7D" w14:textId="25033B81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DEDA8" w14:textId="11A12EBF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3</w:t>
            </w:r>
          </w:p>
        </w:tc>
      </w:tr>
      <w:tr w:rsidR="005D0A1B" w:rsidRPr="002C36CD" w14:paraId="719F901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A23C" w14:textId="080E7B3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2C1BF" w14:textId="6F8B1A8B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3</w:t>
            </w:r>
          </w:p>
        </w:tc>
      </w:tr>
      <w:tr w:rsidR="005D0A1B" w:rsidRPr="002C36CD" w14:paraId="6517325F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CA1B" w14:textId="2E99D79B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4DCB" w14:textId="46863970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4</w:t>
            </w:r>
          </w:p>
        </w:tc>
      </w:tr>
      <w:tr w:rsidR="005D0A1B" w:rsidRPr="002C36CD" w14:paraId="0CAE7420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937A" w14:textId="5EF11AF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A002" w14:textId="265649B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4</w:t>
            </w:r>
          </w:p>
        </w:tc>
      </w:tr>
      <w:tr w:rsidR="005D0A1B" w:rsidRPr="002C36CD" w14:paraId="579383BA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DC99A" w14:textId="62A55943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12A2" w14:textId="5757BF8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4</w:t>
            </w:r>
          </w:p>
        </w:tc>
      </w:tr>
      <w:tr w:rsidR="005D0A1B" w:rsidRPr="002C36CD" w14:paraId="48010F85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EF9F" w14:textId="7C5E5B1E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6853" w14:textId="5C5AD4FD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4</w:t>
            </w:r>
          </w:p>
        </w:tc>
      </w:tr>
      <w:tr w:rsidR="005D0A1B" w:rsidRPr="002C36CD" w14:paraId="3305853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4AEDE" w14:textId="4ADA90C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6DE4" w14:textId="23A9C3EE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4</w:t>
            </w:r>
          </w:p>
        </w:tc>
      </w:tr>
      <w:tr w:rsidR="005D0A1B" w:rsidRPr="002C36CD" w14:paraId="0A9FB6DC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C5E9" w14:textId="3DF1C889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2D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71E2" w14:textId="42CE490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Datum výměny měřidla vyrobené elektřiny č. 5</w:t>
            </w:r>
          </w:p>
        </w:tc>
      </w:tr>
      <w:tr w:rsidR="005D0A1B" w:rsidRPr="002C36CD" w14:paraId="699B21B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7631" w14:textId="7FA71538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GCR_2E_5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2E514" w14:textId="7ED40A32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Konečný stav původního měřidla vyrobené elektřiny č. 5</w:t>
            </w:r>
          </w:p>
        </w:tc>
      </w:tr>
      <w:tr w:rsidR="005D0A1B" w:rsidRPr="002C36CD" w14:paraId="4C815766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3600" w14:textId="47E6034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2F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6D0D" w14:textId="27982803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původního měřidla vyrobené elektřiny č. 5</w:t>
            </w:r>
          </w:p>
        </w:tc>
      </w:tr>
      <w:tr w:rsidR="005D0A1B" w:rsidRPr="002C36CD" w14:paraId="5C1D5626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8116" w14:textId="5E19617C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GCR_2G_5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62885" w14:textId="1343BAB5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Počáteční stav nového měřidla vyrobené elektřiny č. 5</w:t>
            </w:r>
          </w:p>
        </w:tc>
      </w:tr>
      <w:tr w:rsidR="005D0A1B" w:rsidRPr="002C36CD" w14:paraId="5CC7DC71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1CAF" w14:textId="0EBDBAF3" w:rsidR="005D0A1B" w:rsidRPr="0035754F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GCR_</w:t>
            </w:r>
            <w:proofErr w:type="gramStart"/>
            <w:r w:rsidRPr="000E4D09">
              <w:rPr>
                <w:rFonts w:ascii="Calibri" w:hAnsi="Calibri" w:cs="Calibri"/>
                <w:color w:val="000000"/>
                <w:lang w:eastAsia="cs-CZ"/>
              </w:rPr>
              <w:t>2H</w:t>
            </w:r>
            <w:proofErr w:type="gramEnd"/>
            <w:r w:rsidRPr="000E4D09">
              <w:rPr>
                <w:rFonts w:ascii="Calibri" w:hAnsi="Calibri" w:cs="Calibri"/>
                <w:color w:val="000000"/>
                <w:lang w:eastAsia="cs-CZ"/>
              </w:rPr>
              <w:t>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04BF" w14:textId="285E6D66" w:rsidR="005D0A1B" w:rsidRDefault="005D0A1B" w:rsidP="005D0A1B">
            <w:r w:rsidRPr="000E4D09">
              <w:rPr>
                <w:rFonts w:ascii="Calibri" w:hAnsi="Calibri" w:cs="Calibri"/>
                <w:color w:val="000000"/>
                <w:lang w:eastAsia="cs-CZ"/>
              </w:rPr>
              <w:t>Výrobní číslo nového měřidla vyrobené elektřiny č. 5</w:t>
            </w:r>
          </w:p>
        </w:tc>
      </w:tr>
      <w:tr w:rsidR="00847A3A" w:rsidRPr="002C36CD" w14:paraId="3B56132C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A972" w14:textId="12B732F6" w:rsidR="00847A3A" w:rsidRPr="000E4D09" w:rsidRDefault="00296155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296155">
              <w:rPr>
                <w:rFonts w:ascii="Calibri" w:hAnsi="Calibri" w:cs="Calibri"/>
                <w:color w:val="000000"/>
                <w:lang w:eastAsia="cs-CZ"/>
              </w:rPr>
              <w:t>PVR_ACCUM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2F3D" w14:textId="3E5ADA07" w:rsidR="00847A3A" w:rsidRPr="000E4D09" w:rsidRDefault="00296155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296155">
              <w:rPr>
                <w:rFonts w:ascii="Calibri" w:hAnsi="Calibri" w:cs="Calibri"/>
                <w:color w:val="000000"/>
                <w:lang w:eastAsia="cs-CZ"/>
              </w:rPr>
              <w:t>Omezení dle § 8 odst. 1, písm. f)</w:t>
            </w:r>
          </w:p>
        </w:tc>
      </w:tr>
      <w:tr w:rsidR="00847A3A" w:rsidRPr="002C36CD" w14:paraId="52BE68C9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0F5A" w14:textId="4F9D5EBF" w:rsidR="00847A3A" w:rsidRPr="000E4D09" w:rsidRDefault="00BB5002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BB5002">
              <w:rPr>
                <w:rFonts w:ascii="Calibri" w:hAnsi="Calibri" w:cs="Calibri"/>
                <w:color w:val="000000"/>
                <w:lang w:eastAsia="cs-CZ"/>
              </w:rPr>
              <w:t>PVR_SHARE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C38B" w14:textId="24D744AB" w:rsidR="00847A3A" w:rsidRPr="000E4D09" w:rsidRDefault="00BB5002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BB5002">
              <w:rPr>
                <w:rFonts w:ascii="Calibri" w:hAnsi="Calibri" w:cs="Calibri"/>
                <w:color w:val="000000"/>
                <w:lang w:eastAsia="cs-CZ"/>
              </w:rPr>
              <w:t>Omezení dle § 8 odst. 1, písm. g)</w:t>
            </w:r>
          </w:p>
        </w:tc>
      </w:tr>
      <w:tr w:rsidR="00847A3A" w:rsidRPr="002C36CD" w14:paraId="2093704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AE50" w14:textId="53C4C2C7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PVR_NOPR1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E51E" w14:textId="021ACD64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Omezení dle § 8 odst. 1, písm. h). Zdroj bez podpory PV pod OPM.</w:t>
            </w:r>
          </w:p>
        </w:tc>
      </w:tr>
      <w:tr w:rsidR="00847A3A" w:rsidRPr="002C36CD" w14:paraId="22E82467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73C9" w14:textId="2E174904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PVR_NOPR2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CB3F" w14:textId="3AC58291" w:rsidR="00847A3A" w:rsidRPr="000E4D09" w:rsidRDefault="00817310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817310">
              <w:rPr>
                <w:rFonts w:ascii="Calibri" w:hAnsi="Calibri" w:cs="Calibri"/>
                <w:color w:val="000000"/>
                <w:lang w:eastAsia="cs-CZ"/>
              </w:rPr>
              <w:t>Omezení dle § 8 odst. 1, písm. h). Nenulová GCR_</w:t>
            </w:r>
            <w:proofErr w:type="gramStart"/>
            <w:r w:rsidRPr="00817310">
              <w:rPr>
                <w:rFonts w:ascii="Calibri" w:hAnsi="Calibri" w:cs="Calibri"/>
                <w:color w:val="000000"/>
                <w:lang w:eastAsia="cs-CZ"/>
              </w:rPr>
              <w:t>2B</w:t>
            </w:r>
            <w:proofErr w:type="gramEnd"/>
            <w:r w:rsidRPr="00817310">
              <w:rPr>
                <w:rFonts w:ascii="Calibri" w:hAnsi="Calibri" w:cs="Calibri"/>
                <w:color w:val="000000"/>
                <w:lang w:eastAsia="cs-CZ"/>
              </w:rPr>
              <w:t xml:space="preserve"> pod OPM.</w:t>
            </w:r>
          </w:p>
        </w:tc>
      </w:tr>
      <w:tr w:rsidR="00847A3A" w:rsidRPr="002C36CD" w14:paraId="2012A654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0A02" w14:textId="0A7877E9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PVR_NOPR3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BE27" w14:textId="2FF623C5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Omezení dle § 8 odst. 1, písm. h). Uplatnění § 6b odst. 2, písm. a)</w:t>
            </w:r>
          </w:p>
        </w:tc>
      </w:tr>
      <w:tr w:rsidR="00847A3A" w:rsidRPr="002C36CD" w14:paraId="04CA349E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1AFD" w14:textId="6C1022EA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PVR_NOPR4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A256B" w14:textId="220A1A47" w:rsidR="00847A3A" w:rsidRPr="000E4D09" w:rsidRDefault="005E23AB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E23AB">
              <w:rPr>
                <w:rFonts w:ascii="Calibri" w:hAnsi="Calibri" w:cs="Calibri"/>
                <w:color w:val="000000"/>
                <w:lang w:eastAsia="cs-CZ"/>
              </w:rPr>
              <w:t>Omezení dle § 8 odst. 1, písm. d), e)</w:t>
            </w:r>
          </w:p>
        </w:tc>
      </w:tr>
      <w:tr w:rsidR="00847A3A" w:rsidRPr="002C36CD" w14:paraId="0403B2DD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0360" w14:textId="2111A872" w:rsidR="00847A3A" w:rsidRPr="000E4D09" w:rsidRDefault="0018654F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18654F">
              <w:rPr>
                <w:rFonts w:ascii="Calibri" w:hAnsi="Calibri" w:cs="Calibri"/>
                <w:color w:val="000000"/>
                <w:lang w:eastAsia="cs-CZ"/>
              </w:rPr>
              <w:t>PVR_BAL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4BC6" w14:textId="766A27B3" w:rsidR="00847A3A" w:rsidRPr="000E4D09" w:rsidRDefault="0018654F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18654F">
              <w:rPr>
                <w:rFonts w:ascii="Calibri" w:hAnsi="Calibri" w:cs="Calibri"/>
                <w:color w:val="000000"/>
                <w:lang w:eastAsia="cs-CZ"/>
              </w:rPr>
              <w:t>Omezení dle § 8 odst. 1, písm. i)</w:t>
            </w:r>
          </w:p>
        </w:tc>
      </w:tr>
      <w:tr w:rsidR="00847A3A" w:rsidRPr="002C36CD" w14:paraId="1EA81A13" w14:textId="77777777" w:rsidTr="004F5EB6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A6A2" w14:textId="1FFBCE55" w:rsidR="00847A3A" w:rsidRPr="000E4D09" w:rsidRDefault="00917B71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917B71">
              <w:rPr>
                <w:rFonts w:ascii="Calibri" w:hAnsi="Calibri" w:cs="Calibri"/>
                <w:color w:val="000000"/>
                <w:lang w:eastAsia="cs-CZ"/>
              </w:rPr>
              <w:lastRenderedPageBreak/>
              <w:t>PVR_FLEXI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D5525" w14:textId="74323D3A" w:rsidR="00847A3A" w:rsidRPr="000E4D09" w:rsidRDefault="00917B71" w:rsidP="005D0A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917B71">
              <w:rPr>
                <w:rFonts w:ascii="Calibri" w:hAnsi="Calibri" w:cs="Calibri"/>
                <w:color w:val="000000"/>
                <w:lang w:eastAsia="cs-CZ"/>
              </w:rPr>
              <w:t>Omezení dle § 8 odst. 1, písm. j)</w:t>
            </w:r>
          </w:p>
        </w:tc>
      </w:tr>
    </w:tbl>
    <w:p w14:paraId="070B2BF4" w14:textId="77777777" w:rsidR="00060C85" w:rsidRDefault="00060C85" w:rsidP="00E43D47">
      <w:pPr>
        <w:spacing w:after="0"/>
      </w:pPr>
    </w:p>
    <w:p w14:paraId="52A1D7E0" w14:textId="77777777"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14:paraId="17C91CC6" w14:textId="77777777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39AF9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CF9D5" w14:textId="77777777"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14:paraId="0E97FF03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AD8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0BD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14:paraId="6A043B16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BE66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449E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Skutečné </w:t>
            </w:r>
            <w:proofErr w:type="gramStart"/>
            <w:r w:rsidRPr="002C36CD">
              <w:rPr>
                <w:color w:val="000000"/>
                <w:sz w:val="20"/>
                <w:szCs w:val="20"/>
                <w:lang w:eastAsia="cs-CZ"/>
              </w:rPr>
              <w:t>hodnoty - výroba</w:t>
            </w:r>
            <w:proofErr w:type="gramEnd"/>
          </w:p>
        </w:tc>
      </w:tr>
      <w:tr w:rsidR="00D378AC" w:rsidRPr="002C36CD" w14:paraId="5F386B62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A517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44FD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14:paraId="62E5E0E4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87C4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12AA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14:paraId="3C02E083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8291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B230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14:paraId="4C6002FC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CBD8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F789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14:paraId="6708854D" w14:textId="77777777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4A93" w14:textId="77777777"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CB8C0" w14:textId="77777777"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14:paraId="77C7DEA7" w14:textId="77777777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B5DC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9F6C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14:paraId="7C630C04" w14:textId="77777777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A693" w14:textId="77777777"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439F" w14:textId="77777777"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14:paraId="692886A0" w14:textId="77777777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ECCF" w14:textId="77777777"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9CF0A" w14:textId="77777777"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14:paraId="52C199B7" w14:textId="77777777" w:rsidR="00D378AC" w:rsidRDefault="00D378AC" w:rsidP="00E43D47">
      <w:pPr>
        <w:spacing w:after="0"/>
      </w:pPr>
    </w:p>
    <w:p w14:paraId="6832E967" w14:textId="77777777" w:rsidR="00060C85" w:rsidRDefault="00060C85" w:rsidP="00E43D47">
      <w:pPr>
        <w:spacing w:after="0"/>
      </w:pPr>
    </w:p>
    <w:p w14:paraId="04311227" w14:textId="77777777"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14:paraId="69920DB3" w14:textId="448F3BE6" w:rsidR="00E43D47" w:rsidRDefault="00AA474E" w:rsidP="00E43D47">
      <w:pPr>
        <w:spacing w:after="0"/>
      </w:pPr>
      <w:hyperlink r:id="rId16" w:history="1">
        <w:r w:rsidRPr="00AA474E">
          <w:rPr>
            <w:rStyle w:val="Hypertextovodkaz"/>
          </w:rPr>
          <w:t>XML\RESDATA</w:t>
        </w:r>
      </w:hyperlink>
    </w:p>
    <w:p w14:paraId="23247A53" w14:textId="77777777" w:rsidR="00E43D47" w:rsidRDefault="00E43D47" w:rsidP="00AA05F1">
      <w:pPr>
        <w:spacing w:after="0"/>
      </w:pPr>
    </w:p>
    <w:p w14:paraId="49758404" w14:textId="77777777" w:rsidR="00740481" w:rsidRDefault="00740481"/>
    <w:p w14:paraId="3C565A55" w14:textId="77777777" w:rsidR="00740481" w:rsidRDefault="00740481"/>
    <w:p w14:paraId="57D4304A" w14:textId="77777777" w:rsidR="00FD130C" w:rsidRDefault="00FD130C">
      <w:pPr>
        <w:spacing w:after="0"/>
      </w:pPr>
      <w:r>
        <w:br w:type="page"/>
      </w:r>
    </w:p>
    <w:p w14:paraId="024D76AE" w14:textId="77777777" w:rsidR="00FD130C" w:rsidRDefault="00FD130C" w:rsidP="00FD130C">
      <w:pPr>
        <w:pStyle w:val="Nadpis2"/>
        <w:pageBreakBefore/>
      </w:pPr>
      <w:bookmarkStart w:id="34" w:name="_Toc453829516"/>
      <w:r>
        <w:lastRenderedPageBreak/>
        <w:t>RESDELEGATE</w:t>
      </w:r>
      <w:bookmarkEnd w:id="34"/>
      <w:r w:rsidRPr="004B4809">
        <w:t xml:space="preserve"> </w:t>
      </w:r>
    </w:p>
    <w:p w14:paraId="70CEA4FC" w14:textId="77777777" w:rsidR="00FD130C" w:rsidRDefault="00FD130C" w:rsidP="00FD130C"/>
    <w:p w14:paraId="429C4518" w14:textId="77777777" w:rsidR="00FD130C" w:rsidRDefault="00FD130C" w:rsidP="00FD130C">
      <w:pPr>
        <w:pStyle w:val="Nadpis5"/>
      </w:pPr>
      <w:r>
        <w:t>Účel</w:t>
      </w:r>
    </w:p>
    <w:p w14:paraId="001389B5" w14:textId="77777777" w:rsidR="00FD130C" w:rsidRDefault="00FD130C" w:rsidP="00FD130C"/>
    <w:p w14:paraId="08968C05" w14:textId="77777777"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14:paraId="76C3D26D" w14:textId="77777777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865631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A543AD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221C22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E1546" w14:textId="77777777"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A2FEDD" w14:textId="77777777"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355B" w14:textId="77777777"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14:paraId="62DAD343" w14:textId="77777777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8EDE" w14:textId="77777777"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1AA72" w14:textId="77777777"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69" w14:textId="77777777"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1EAC" w14:textId="77777777"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C6EE0" w14:textId="77777777"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6384E" w14:textId="77777777"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7FE7A3C0" w14:textId="77777777" w:rsidR="00FD130C" w:rsidRDefault="00FD130C" w:rsidP="00FD130C"/>
    <w:p w14:paraId="74820AF6" w14:textId="77777777"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14:paraId="3BEB7647" w14:textId="77777777" w:rsidR="00FD130C" w:rsidRDefault="00FD130C" w:rsidP="00FD130C"/>
    <w:p w14:paraId="532565D2" w14:textId="77777777"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14:paraId="3B1CB013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15EF" w14:textId="77777777"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65A33" w14:textId="77777777"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F3158" w14:textId="77777777"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4B625" w14:textId="77777777"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C4D42" w14:textId="77777777"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14:paraId="077424C2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9B8D3C" w14:textId="77777777"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88629D0" w14:textId="77777777"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DFEE36F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67EF1D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4D2AEB" w14:textId="77777777" w:rsidR="00FD130C" w:rsidRPr="00A1290A" w:rsidRDefault="00FD130C" w:rsidP="00FD130C">
            <w:r w:rsidRPr="00A1290A">
              <w:t>Hlavička zprávy</w:t>
            </w:r>
          </w:p>
        </w:tc>
      </w:tr>
      <w:tr w:rsidR="00FE5A10" w14:paraId="169A88A1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079" w14:textId="77777777"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C10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DF0" w14:textId="77777777"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F03" w14:textId="77777777"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C15" w14:textId="77777777" w:rsidR="00FE5A10" w:rsidRDefault="00FE5A10" w:rsidP="00CF604E">
            <w:r>
              <w:t>Jednoznačný identifikátor zprávy</w:t>
            </w:r>
          </w:p>
        </w:tc>
      </w:tr>
      <w:tr w:rsidR="00FE5A10" w14:paraId="30E63F25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867" w14:textId="77777777"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EEF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6A9" w14:textId="77777777"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116" w14:textId="77777777"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B9A" w14:textId="77777777" w:rsidR="00FE5A10" w:rsidRDefault="00FE5A10" w:rsidP="00CF604E">
            <w:r>
              <w:t xml:space="preserve">Upřesnění obsahu zprávy </w:t>
            </w:r>
          </w:p>
        </w:tc>
      </w:tr>
      <w:tr w:rsidR="00FE5A10" w14:paraId="31F99DB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D03" w14:textId="77777777"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2E8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535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B33" w14:textId="77777777"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F2A" w14:textId="77777777" w:rsidR="00FE5A10" w:rsidRDefault="00FE5A10" w:rsidP="00CF604E">
            <w:r>
              <w:t xml:space="preserve">Datum a čas vytvoření zprávy </w:t>
            </w:r>
          </w:p>
        </w:tc>
      </w:tr>
      <w:tr w:rsidR="00FE5A10" w14:paraId="69A50415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F34" w14:textId="77777777"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30C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F14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330" w14:textId="77777777"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8DE" w14:textId="77777777"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14:paraId="3C28977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7FF" w14:textId="77777777"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0D5" w14:textId="77777777"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423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481" w14:textId="77777777"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EC5" w14:textId="77777777" w:rsidR="00FE5A10" w:rsidRDefault="00FE5A10" w:rsidP="00CF604E">
            <w:r>
              <w:t>Vydání v rámci verze schématu, plněno konstantou „1“</w:t>
            </w:r>
          </w:p>
        </w:tc>
      </w:tr>
      <w:tr w:rsidR="00FE5A10" w14:paraId="0C56150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948" w14:textId="77777777"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32E" w14:textId="77777777"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A7" w14:textId="77777777"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045" w14:textId="77777777"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684" w14:textId="77777777" w:rsidR="00FE5A10" w:rsidRDefault="00FE5A10" w:rsidP="00CF604E">
            <w:r>
              <w:t>Indikace požadavku na odpověď, 1 = ANO, 0 = NE</w:t>
            </w:r>
          </w:p>
        </w:tc>
      </w:tr>
      <w:tr w:rsidR="00FE5A10" w14:paraId="6D12D9B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024" w14:textId="77777777"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5EB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757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EE6" w14:textId="77777777"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C4F" w14:textId="77777777" w:rsidR="00FE5A10" w:rsidRDefault="00FE5A10" w:rsidP="00CF604E">
            <w:r>
              <w:t>Interval platnosti dat</w:t>
            </w:r>
          </w:p>
        </w:tc>
      </w:tr>
      <w:tr w:rsidR="00FE5A10" w14:paraId="1E632AF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51F" w14:textId="77777777"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3ED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7BE" w14:textId="77777777"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C8D" w14:textId="77777777"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F9D" w14:textId="77777777" w:rsidR="00FE5A10" w:rsidRDefault="00FE5A10" w:rsidP="00CF604E">
            <w:r>
              <w:t>Časový posun, defaultně +1</w:t>
            </w:r>
          </w:p>
        </w:tc>
      </w:tr>
      <w:tr w:rsidR="00FE5A10" w14:paraId="68CA64C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0A8" w14:textId="77777777"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F72" w14:textId="77777777"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044" w14:textId="77777777"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11A" w14:textId="77777777"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876" w14:textId="77777777" w:rsidR="00FE5A10" w:rsidRDefault="00FE5A10" w:rsidP="00CF604E">
            <w:r>
              <w:t>Jazyk zprávy</w:t>
            </w:r>
          </w:p>
        </w:tc>
      </w:tr>
      <w:tr w:rsidR="00FD130C" w14:paraId="4CEA237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895EC4" w14:textId="77777777"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C0566B0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6412D7A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7A7C5B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01A380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14:paraId="6435AE4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E63" w14:textId="77777777"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3DB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4DF" w14:textId="77777777"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75" w14:textId="77777777"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35B" w14:textId="77777777" w:rsidR="00FD130C" w:rsidRDefault="00FD130C" w:rsidP="00FD130C">
            <w:r>
              <w:t>Identifikátor odesílatele (tvůrce obchodního pokynu)</w:t>
            </w:r>
          </w:p>
        </w:tc>
      </w:tr>
      <w:tr w:rsidR="00FD130C" w14:paraId="38591C5F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125" w14:textId="77777777"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559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961" w14:textId="77777777"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41C" w14:textId="77777777"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FCC" w14:textId="77777777" w:rsidR="00FD130C" w:rsidRDefault="00FD130C" w:rsidP="00FD130C">
            <w:r>
              <w:t>Plněno konstantou, 14 pro EAN nebo 15 pro EIC</w:t>
            </w:r>
          </w:p>
        </w:tc>
      </w:tr>
      <w:tr w:rsidR="00FD130C" w14:paraId="5D3985B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2493E" w14:textId="77777777"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5E0BC78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9AB257A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5C9AA03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8C1620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14:paraId="3B5AADF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140" w14:textId="77777777"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9B6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46D" w14:textId="77777777"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D5C" w14:textId="77777777"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49E" w14:textId="77777777" w:rsidR="00FD130C" w:rsidRDefault="00FD130C" w:rsidP="00FD130C">
            <w:r>
              <w:t>EIC příjemce zprávy</w:t>
            </w:r>
          </w:p>
        </w:tc>
      </w:tr>
      <w:tr w:rsidR="00FD130C" w14:paraId="678FA3E9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2F2" w14:textId="77777777"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2CF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152" w14:textId="77777777"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3A0" w14:textId="77777777"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CFD" w14:textId="77777777" w:rsidR="00FD130C" w:rsidRDefault="00FD130C" w:rsidP="00FD130C">
            <w:r>
              <w:t>Plněno konstantou, 14 pro EAN nebo 15 pro EIC</w:t>
            </w:r>
          </w:p>
        </w:tc>
      </w:tr>
      <w:tr w:rsidR="00FD130C" w14:paraId="5F9B7976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8FFEDC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30EFE7" w14:textId="77777777"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F702A4F" w14:textId="77777777"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D141E26" w14:textId="77777777"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D55E9D" w14:textId="77777777"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14:paraId="6276D88C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832" w14:textId="77777777" w:rsidR="00FD130C" w:rsidRDefault="00FD130C" w:rsidP="00FD130C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853" w14:textId="77777777"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9AF" w14:textId="77777777"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485" w14:textId="77777777"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A21" w14:textId="77777777" w:rsidR="00FD130C" w:rsidRDefault="00FD130C" w:rsidP="00FD130C">
            <w:r>
              <w:t>Identifikace předešlé zprávy</w:t>
            </w:r>
          </w:p>
        </w:tc>
      </w:tr>
      <w:tr w:rsidR="00FD130C" w14:paraId="5ECE35F4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45E546C" w14:textId="77777777"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1D95361" w14:textId="77777777"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9608727" w14:textId="77777777"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2DD7FC" w14:textId="77777777"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4C398EC" w14:textId="77777777"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 xml:space="preserve">Předání </w:t>
            </w:r>
            <w:proofErr w:type="gramStart"/>
            <w:r>
              <w:rPr>
                <w:b/>
              </w:rPr>
              <w:t>oprávnění - data</w:t>
            </w:r>
            <w:proofErr w:type="gramEnd"/>
          </w:p>
        </w:tc>
      </w:tr>
      <w:tr w:rsidR="00FE5A10" w14:paraId="0AAD26D4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F87" w14:textId="77777777"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860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58B" w14:textId="77777777"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7F4" w14:textId="77777777"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90A" w14:textId="77777777"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14:paraId="0A003C58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F99" w14:textId="77777777"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D58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DDE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968" w14:textId="77777777"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79E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14:paraId="04B0B444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14:paraId="1196DC56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2D1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445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476" w14:textId="77777777"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1F4" w14:textId="77777777"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45F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14:paraId="242C101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154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4D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006" w14:textId="77777777"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0BC" w14:textId="77777777"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BDF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14:paraId="027690D1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A55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681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4B8" w14:textId="77777777"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939" w14:textId="77777777"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C80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14:paraId="5CD5C097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E36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E81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3F" w14:textId="77777777"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372" w14:textId="77777777"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1CD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14:paraId="277B17BC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6C3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B84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507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1B8" w14:textId="77777777"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A6E" w14:textId="77777777"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14:paraId="3704A91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C7F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CA1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3D1" w14:textId="77777777"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621" w14:textId="77777777"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DE8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14:paraId="609E1F7E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2E5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CF9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7DF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090" w14:textId="77777777" w:rsidR="00FE5A10" w:rsidRDefault="00FE5A10" w:rsidP="00FD130C">
            <w:r>
              <w:t>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A40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14:paraId="12D61E3B" w14:textId="77777777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3D" w14:textId="77777777"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A2E" w14:textId="77777777"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952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3C3" w14:textId="77777777" w:rsidR="00FE5A10" w:rsidRDefault="00FE5A10" w:rsidP="00FD130C">
            <w:r>
              <w:t>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CB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14:paraId="474EB553" w14:textId="77777777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7ABA" w14:textId="77777777"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B5F" w14:textId="77777777"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87D" w14:textId="77777777"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2B7" w14:textId="77777777"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156" w14:textId="77777777"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14:paraId="318F1D20" w14:textId="77777777" w:rsidR="00FD130C" w:rsidRDefault="00FD130C" w:rsidP="00FD130C">
      <w:pPr>
        <w:spacing w:after="0"/>
      </w:pPr>
    </w:p>
    <w:p w14:paraId="5A5D24A6" w14:textId="77777777" w:rsidR="00FD130C" w:rsidRDefault="00FD130C" w:rsidP="00FD130C">
      <w:r>
        <w:t>Kompletní soubor RES</w:t>
      </w:r>
      <w:r w:rsidR="00FE5A10">
        <w:t>DELEGATE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4253CDD8" w14:textId="2E46A66B" w:rsidR="00FD130C" w:rsidRDefault="00FE5A10" w:rsidP="00FD130C">
      <w:hyperlink r:id="rId17" w:tooltip="CDSCLAIM.xsd" w:history="1">
        <w:r>
          <w:rPr>
            <w:rStyle w:val="Hypertextovodkaz"/>
          </w:rPr>
          <w:t>XML\RESDELEGATE</w:t>
        </w:r>
      </w:hyperlink>
    </w:p>
    <w:p w14:paraId="240CB3A2" w14:textId="77777777" w:rsidR="00740481" w:rsidRDefault="00740481">
      <w:pPr>
        <w:spacing w:after="0"/>
      </w:pPr>
      <w:r>
        <w:br w:type="page"/>
      </w:r>
    </w:p>
    <w:p w14:paraId="1654115D" w14:textId="77777777" w:rsidR="00740481" w:rsidRDefault="00740481" w:rsidP="00740481">
      <w:pPr>
        <w:pStyle w:val="Nadpis2"/>
        <w:pageBreakBefore/>
      </w:pPr>
      <w:bookmarkStart w:id="35" w:name="_Toc453829517"/>
      <w:r>
        <w:lastRenderedPageBreak/>
        <w:t>RESFUEL</w:t>
      </w:r>
      <w:bookmarkEnd w:id="35"/>
    </w:p>
    <w:p w14:paraId="322AE983" w14:textId="77777777" w:rsidR="00740481" w:rsidRDefault="00740481" w:rsidP="00740481"/>
    <w:p w14:paraId="334D206E" w14:textId="77777777" w:rsidR="00740481" w:rsidRDefault="00740481" w:rsidP="00740481">
      <w:pPr>
        <w:pStyle w:val="Nadpis5"/>
      </w:pPr>
      <w:r>
        <w:t>Účel</w:t>
      </w:r>
    </w:p>
    <w:p w14:paraId="30E1EDA2" w14:textId="77777777" w:rsidR="00740481" w:rsidRDefault="00740481" w:rsidP="00740481"/>
    <w:p w14:paraId="6666393D" w14:textId="77777777"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14:paraId="7AAECDBF" w14:textId="77777777"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14:paraId="4F5CE544" w14:textId="77777777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180A81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7C2EA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DD72DB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8C3279" w14:textId="77777777"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79098C" w14:textId="77777777"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70258A" w14:textId="77777777"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14:paraId="513D425A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43C24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41423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3B24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7EEF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49322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D56F1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14:paraId="5707464E" w14:textId="77777777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58A1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FDB7A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99A2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C2D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F0966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859BB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14:paraId="67396BCE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036A" w14:textId="77777777"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CD4A0" w14:textId="77777777"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ACCE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3AE5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737CA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3F6A3" w14:textId="77777777"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20E9BE91" w14:textId="77777777" w:rsidR="00740481" w:rsidRDefault="00740481" w:rsidP="00740481"/>
    <w:p w14:paraId="42408D67" w14:textId="77777777"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14:paraId="417D8242" w14:textId="77777777" w:rsidR="00740481" w:rsidRDefault="00740481" w:rsidP="00740481"/>
    <w:p w14:paraId="06FAEFA7" w14:textId="77777777"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14:paraId="276E3AE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8CB1" w14:textId="77777777"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A56E4" w14:textId="77777777"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43495" w14:textId="77777777"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2041A" w14:textId="77777777"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460B1" w14:textId="77777777"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14:paraId="74BC00F2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AD63FCD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85A88CC" w14:textId="77777777"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3EAE1C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AA4442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097AE2" w14:textId="77777777" w:rsidR="00740481" w:rsidRPr="00A1290A" w:rsidRDefault="00740481" w:rsidP="00537195">
            <w:r w:rsidRPr="00A1290A">
              <w:t>Hlavička zprávy</w:t>
            </w:r>
          </w:p>
        </w:tc>
      </w:tr>
      <w:tr w:rsidR="00740481" w14:paraId="6F527CE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3BD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55E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CA" w14:textId="77777777"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2D4" w14:textId="77777777"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2CA" w14:textId="77777777" w:rsidR="00740481" w:rsidRDefault="00740481" w:rsidP="00537195">
            <w:r>
              <w:t>Jednoznačný identifikátor zprávy</w:t>
            </w:r>
          </w:p>
        </w:tc>
      </w:tr>
      <w:tr w:rsidR="00740481" w14:paraId="7D46386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F84" w14:textId="77777777"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8AF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AB2" w14:textId="77777777"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1BA" w14:textId="77777777"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5D9" w14:textId="77777777" w:rsidR="00740481" w:rsidRDefault="00740481" w:rsidP="00537195">
            <w:r>
              <w:t xml:space="preserve">Upřesnění obsahu zprávy </w:t>
            </w:r>
          </w:p>
        </w:tc>
      </w:tr>
      <w:tr w:rsidR="00740481" w14:paraId="0E8672E3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07B" w14:textId="77777777"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6D8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CD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DE4" w14:textId="77777777"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670" w14:textId="77777777" w:rsidR="00740481" w:rsidRDefault="00740481" w:rsidP="00537195">
            <w:r>
              <w:t xml:space="preserve">Datum a čas vytvoření zprávy </w:t>
            </w:r>
          </w:p>
        </w:tc>
      </w:tr>
      <w:tr w:rsidR="00740481" w14:paraId="4A5F0B4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D07" w14:textId="77777777"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916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7EB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B51" w14:textId="77777777"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E11" w14:textId="77777777"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14:paraId="368F50E1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FA4" w14:textId="77777777"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DCC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F11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5B7" w14:textId="77777777"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EBD" w14:textId="77777777" w:rsidR="00740481" w:rsidRDefault="00740481" w:rsidP="00537195">
            <w:r>
              <w:t>Vydání v rámci verze schématu, plněno konstantou „1“</w:t>
            </w:r>
          </w:p>
        </w:tc>
      </w:tr>
      <w:tr w:rsidR="00740481" w14:paraId="644E8C2A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A45" w14:textId="77777777"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70" w14:textId="77777777"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964" w14:textId="77777777"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B03" w14:textId="77777777"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B55" w14:textId="77777777" w:rsidR="00740481" w:rsidRDefault="00740481" w:rsidP="00537195">
            <w:r>
              <w:t>Indikace požadavku na odpověď, 1 = ANO, 0 = NE</w:t>
            </w:r>
          </w:p>
        </w:tc>
      </w:tr>
      <w:tr w:rsidR="00740481" w14:paraId="25D3FEB2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19E" w14:textId="77777777"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5A1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30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118" w14:textId="77777777"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CC0" w14:textId="77777777" w:rsidR="00740481" w:rsidRDefault="00740481" w:rsidP="00537195">
            <w:r>
              <w:t>Interval platnosti dat</w:t>
            </w:r>
          </w:p>
        </w:tc>
      </w:tr>
      <w:tr w:rsidR="00740481" w14:paraId="04A7B0E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4E6" w14:textId="77777777"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B47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F9A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41" w14:textId="77777777"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9C9" w14:textId="77777777" w:rsidR="00740481" w:rsidRDefault="00740481" w:rsidP="00537195">
            <w:r>
              <w:t>Časový posun, defaultně +1</w:t>
            </w:r>
          </w:p>
        </w:tc>
      </w:tr>
      <w:tr w:rsidR="00740481" w14:paraId="1F24160F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031" w14:textId="77777777"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C36" w14:textId="77777777"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73E" w14:textId="77777777"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DE9" w14:textId="77777777"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9CF" w14:textId="77777777" w:rsidR="00740481" w:rsidRDefault="00740481" w:rsidP="00537195">
            <w:r>
              <w:t>Jazyk zprávy</w:t>
            </w:r>
          </w:p>
        </w:tc>
      </w:tr>
      <w:tr w:rsidR="00740481" w14:paraId="3D08C5FE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6EFAAA" w14:textId="77777777"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9334F5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C6375BD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EA8D297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DA3B94E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14:paraId="2AD6816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767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3FF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5B7" w14:textId="77777777"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C80" w14:textId="77777777"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4C2" w14:textId="77777777" w:rsidR="00740481" w:rsidRDefault="00740481" w:rsidP="00537195">
            <w:r>
              <w:t>Identifikátor odesílatele (tvůrce obchodního pokynu)</w:t>
            </w:r>
          </w:p>
        </w:tc>
      </w:tr>
      <w:tr w:rsidR="00740481" w14:paraId="2170129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7B1" w14:textId="77777777"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869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D4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F2B" w14:textId="77777777"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266" w14:textId="77777777" w:rsidR="00740481" w:rsidRDefault="00740481" w:rsidP="00537195">
            <w:r>
              <w:t>Plněno konstantou, 14 pro EAN nebo 15 pro EIC</w:t>
            </w:r>
          </w:p>
        </w:tc>
      </w:tr>
      <w:tr w:rsidR="00740481" w14:paraId="55C64E1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385BDF6" w14:textId="77777777"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D56C6C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AD2DD9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C4A3AB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C795AF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14:paraId="31B6AB4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BF9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56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B00" w14:textId="77777777"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F49" w14:textId="77777777"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6A7" w14:textId="77777777" w:rsidR="00740481" w:rsidRDefault="00740481" w:rsidP="00537195">
            <w:r>
              <w:t>EIC příjemce zprávy</w:t>
            </w:r>
          </w:p>
        </w:tc>
      </w:tr>
      <w:tr w:rsidR="00740481" w14:paraId="5F4BBAA4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CDA" w14:textId="77777777" w:rsidR="00740481" w:rsidRDefault="00740481" w:rsidP="0053719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CE9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F0E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207" w14:textId="77777777"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D7E" w14:textId="77777777" w:rsidR="00740481" w:rsidRDefault="00740481" w:rsidP="00537195">
            <w:r>
              <w:t>Plněno konstantou, 14 pro EAN nebo 15 pro EIC</w:t>
            </w:r>
          </w:p>
        </w:tc>
      </w:tr>
      <w:tr w:rsidR="00740481" w14:paraId="33C19B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4406C2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7C430DF" w14:textId="77777777"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93A02D" w14:textId="77777777"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6748490" w14:textId="77777777"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0E5438" w14:textId="77777777"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14:paraId="4F849FE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D5" w14:textId="77777777"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8A6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6E7" w14:textId="77777777"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A83" w14:textId="77777777"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152" w14:textId="77777777" w:rsidR="00740481" w:rsidRDefault="00740481" w:rsidP="00537195">
            <w:r>
              <w:t>Identifikace předešlé zprávy</w:t>
            </w:r>
          </w:p>
        </w:tc>
      </w:tr>
      <w:tr w:rsidR="00740481" w14:paraId="4BDBFF3E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F770B5" w14:textId="77777777"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AB990A" w14:textId="77777777"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1ABA79" w14:textId="77777777"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708362" w14:textId="77777777"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6D0EC2" w14:textId="77777777"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740481" w14:paraId="4E39B5B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466" w14:textId="77777777"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5F3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6DE" w14:textId="77777777"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BC7" w14:textId="77777777"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EB3" w14:textId="77777777" w:rsidR="00740481" w:rsidRDefault="00740481" w:rsidP="00537195">
            <w:r>
              <w:t>Id výrobního zdroje</w:t>
            </w:r>
          </w:p>
        </w:tc>
      </w:tr>
      <w:tr w:rsidR="00740481" w14:paraId="4EA6DE1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B69" w14:textId="77777777"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B07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1A4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FF7" w14:textId="77777777" w:rsidR="00740481" w:rsidRDefault="00740481" w:rsidP="00537195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9FA" w14:textId="77777777" w:rsidR="00740481" w:rsidRDefault="00740481" w:rsidP="00537195">
            <w:r>
              <w:t>Datum od</w:t>
            </w:r>
          </w:p>
        </w:tc>
      </w:tr>
      <w:tr w:rsidR="00740481" w14:paraId="509C600A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320" w14:textId="77777777"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C9B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B6C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47A" w14:textId="77777777" w:rsidR="00740481" w:rsidRDefault="00740481" w:rsidP="00537195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8C8" w14:textId="77777777" w:rsidR="00740481" w:rsidRDefault="00740481" w:rsidP="00537195">
            <w:r>
              <w:t>Datum do</w:t>
            </w:r>
          </w:p>
        </w:tc>
      </w:tr>
      <w:tr w:rsidR="00740481" w14:paraId="3D266DDC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23E" w14:textId="77777777"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97F" w14:textId="77777777"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717" w14:textId="77777777"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AD6" w14:textId="77777777"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65" w14:textId="77777777" w:rsidR="00740481" w:rsidRDefault="00740481" w:rsidP="00537195">
            <w:r>
              <w:t>Datum a čas výkazu (doplňuje OTE)</w:t>
            </w:r>
          </w:p>
        </w:tc>
      </w:tr>
      <w:tr w:rsidR="0043336F" w14:paraId="222C6F5B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79E" w14:textId="77777777"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1F1" w14:textId="77777777"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792" w14:textId="77777777"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0F8" w14:textId="77777777"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744" w14:textId="77777777" w:rsidR="0043336F" w:rsidRDefault="0043336F" w:rsidP="00537195">
            <w:r>
              <w:t>Poznámka</w:t>
            </w:r>
          </w:p>
        </w:tc>
      </w:tr>
      <w:tr w:rsidR="00740481" w:rsidRPr="00555553" w14:paraId="6F7EDBE9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B8AF15" w14:textId="77777777"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174DF" w14:textId="77777777"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8D6A5A" w14:textId="77777777"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35C248" w14:textId="77777777"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6B17D9" w14:textId="77777777"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740481" w:rsidRPr="00555553" w14:paraId="4E6323B4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720D" w14:textId="77777777"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5908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4893" w14:textId="77777777"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7D984" w14:textId="77777777"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5394" w14:textId="77777777" w:rsidR="00740481" w:rsidRDefault="00A125BD" w:rsidP="00537195">
            <w:r>
              <w:t>Druh zdroje energie</w:t>
            </w:r>
          </w:p>
        </w:tc>
      </w:tr>
      <w:tr w:rsidR="00740481" w:rsidRPr="00555553" w14:paraId="32ECBA9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D84CC" w14:textId="77777777"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C6485" w14:textId="77777777"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170F" w14:textId="77777777"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68500" w14:textId="77777777"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0FB6" w14:textId="77777777" w:rsidR="00740481" w:rsidRDefault="00A125BD" w:rsidP="00537195">
            <w:r>
              <w:t>Typ paliv</w:t>
            </w:r>
          </w:p>
        </w:tc>
      </w:tr>
      <w:tr w:rsidR="00740481" w:rsidRPr="00555553" w14:paraId="477E83E1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F2E43" w14:textId="77777777"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A066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C3DA7" w14:textId="77777777"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5E5EA" w14:textId="77777777"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2F53" w14:textId="77777777" w:rsidR="00740481" w:rsidRDefault="00A125BD" w:rsidP="00537195">
            <w:r>
              <w:t>Typ použitého zdroje energie</w:t>
            </w:r>
          </w:p>
        </w:tc>
      </w:tr>
      <w:tr w:rsidR="00740481" w14:paraId="228C9307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AF9" w14:textId="77777777"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34D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995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CFB" w14:textId="77777777"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755" w14:textId="77777777" w:rsidR="00740481" w:rsidRDefault="00847301" w:rsidP="00537195">
            <w:r w:rsidRPr="00847301">
              <w:t>Výhřevnost (GJ/t) (GJ/tis. m3)</w:t>
            </w:r>
          </w:p>
        </w:tc>
      </w:tr>
      <w:tr w:rsidR="00740481" w14:paraId="494296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3A5" w14:textId="77777777"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B17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308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428" w14:textId="77777777"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BBD" w14:textId="77777777" w:rsidR="00740481" w:rsidRDefault="00847301" w:rsidP="00537195">
            <w:r w:rsidRPr="00847301">
              <w:t>Spotřebované množství (t) (tis. m3)</w:t>
            </w:r>
          </w:p>
        </w:tc>
      </w:tr>
      <w:tr w:rsidR="00740481" w14:paraId="60E35D4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2BD" w14:textId="77777777"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472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57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7B9" w14:textId="77777777"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B3B" w14:textId="77777777" w:rsidR="00740481" w:rsidRDefault="00A125BD" w:rsidP="00537195">
            <w:r>
              <w:t>Spotřeba vstupní biomasy (t)</w:t>
            </w:r>
          </w:p>
        </w:tc>
      </w:tr>
      <w:tr w:rsidR="00740481" w14:paraId="13C630BF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D35" w14:textId="77777777"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544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F38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60D" w14:textId="77777777"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156" w14:textId="77777777" w:rsidR="00740481" w:rsidRDefault="00847301" w:rsidP="00537195">
            <w:r w:rsidRPr="00847301">
              <w:t>Spalné teplo (GJ/t) (GJ/tis. m3)</w:t>
            </w:r>
          </w:p>
        </w:tc>
      </w:tr>
      <w:tr w:rsidR="00740481" w14:paraId="11176400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692" w14:textId="77777777"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7F2" w14:textId="77777777"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EA3" w14:textId="77777777"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73F" w14:textId="77777777"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22C" w14:textId="77777777" w:rsidR="00740481" w:rsidRDefault="00A125BD" w:rsidP="00537195">
            <w:r>
              <w:t>Obsah vody (%)</w:t>
            </w:r>
          </w:p>
        </w:tc>
      </w:tr>
      <w:tr w:rsidR="00A125BD" w14:paraId="0091DEBD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873" w14:textId="77777777"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350" w14:textId="77777777"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E3D" w14:textId="77777777"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39E" w14:textId="77777777"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F19" w14:textId="77777777"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14:paraId="4C4F4689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52A" w14:textId="77777777"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86A" w14:textId="77777777"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F24" w14:textId="77777777"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961" w14:textId="77777777"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C02" w14:textId="77777777" w:rsidR="00D261D2" w:rsidRDefault="00D261D2" w:rsidP="00537195">
            <w:r>
              <w:t>Nabyté množství</w:t>
            </w:r>
            <w:r w:rsidR="00EC71EA">
              <w:t xml:space="preserve"> </w:t>
            </w:r>
            <w:r w:rsidR="00EC71EA" w:rsidRPr="00847301">
              <w:t>(t) (tis. m3)</w:t>
            </w:r>
          </w:p>
        </w:tc>
      </w:tr>
      <w:tr w:rsidR="003C4BFF" w14:paraId="2247209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F7F" w14:textId="77777777" w:rsidR="003C4BFF" w:rsidRPr="00D261D2" w:rsidRDefault="003C4BFF" w:rsidP="00537195">
            <w:proofErr w:type="spellStart"/>
            <w:r w:rsidRPr="003C4BFF">
              <w:t>purchased-fuel-price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9EE" w14:textId="77777777" w:rsidR="003C4BFF" w:rsidRDefault="003C4BF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B2E" w14:textId="77777777" w:rsidR="003C4BFF" w:rsidRDefault="003C4BFF" w:rsidP="00537195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4A2" w14:textId="77777777" w:rsidR="003C4BFF" w:rsidRDefault="003C4BFF" w:rsidP="003C4BFF">
            <w:r>
              <w:t xml:space="preserve">Cena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49" w14:textId="77777777" w:rsidR="003C4BFF" w:rsidRDefault="003C4BFF" w:rsidP="00537195">
            <w:r>
              <w:t>Cena nakoupeného zdroje</w:t>
            </w:r>
          </w:p>
        </w:tc>
      </w:tr>
      <w:tr w:rsidR="00847DFB" w14:paraId="62B6BFE6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F3A" w14:textId="77777777" w:rsidR="00847DFB" w:rsidRPr="003C4BFF" w:rsidRDefault="00847DFB" w:rsidP="00537195">
            <w:proofErr w:type="spellStart"/>
            <w:r w:rsidRPr="00847DFB">
              <w:t>criteria</w:t>
            </w:r>
            <w:proofErr w:type="spellEnd"/>
            <w:r w:rsidRPr="00847DFB">
              <w:t>-doc-id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CE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2AB" w14:textId="77777777" w:rsidR="00847DFB" w:rsidRDefault="00847DFB" w:rsidP="00537195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8A3" w14:textId="77777777" w:rsidR="00847DFB" w:rsidRDefault="00847DFB" w:rsidP="00847DFB">
            <w:r>
              <w:t xml:space="preserve">Označení dokladu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B46" w14:textId="77777777" w:rsidR="00847DFB" w:rsidRDefault="00847DFB" w:rsidP="00537195">
            <w:r>
              <w:t>Označení dokladu prokazujícího splnění kritérií udržitelnosti a úspory emisí skleníkových plynů</w:t>
            </w:r>
          </w:p>
        </w:tc>
      </w:tr>
      <w:tr w:rsidR="00847DFB" w14:paraId="5F0011E5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1BC" w14:textId="77777777" w:rsidR="00847DFB" w:rsidRPr="003C4BFF" w:rsidRDefault="00847DFB" w:rsidP="00537195">
            <w:proofErr w:type="spellStart"/>
            <w:r w:rsidRPr="00847DFB">
              <w:t>energy-yield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15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1B7" w14:textId="77777777" w:rsidR="00847DFB" w:rsidRDefault="00847DFB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DBD" w14:textId="77777777" w:rsidR="00847DFB" w:rsidRDefault="00847DFB" w:rsidP="003C4BFF">
            <w:r>
              <w:t>Energetická výtěžnost vstupní suroviny (GJ/t)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7B5" w14:textId="77777777" w:rsidR="00847DFB" w:rsidRDefault="00847DFB" w:rsidP="00537195">
            <w:r>
              <w:t>Energetická výtěžnost vstupní suroviny (GJ/t)</w:t>
            </w:r>
          </w:p>
        </w:tc>
      </w:tr>
      <w:tr w:rsidR="00847DFB" w14:paraId="079D8588" w14:textId="77777777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18C" w14:textId="77777777" w:rsidR="00847DFB" w:rsidRPr="003C4BFF" w:rsidRDefault="00847DFB" w:rsidP="00537195">
            <w:proofErr w:type="spellStart"/>
            <w:r w:rsidRPr="00847DFB">
              <w:t>biomethane-produced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C27" w14:textId="77777777" w:rsidR="00847DFB" w:rsidRDefault="00847DFB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B44" w14:textId="77777777" w:rsidR="00847DFB" w:rsidRDefault="00847DFB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D81" w14:textId="77777777" w:rsidR="00847DFB" w:rsidRDefault="00847DFB" w:rsidP="003C4BFF">
            <w:r>
              <w:t>Vyrobené množství biometanu (tis.m3)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D17" w14:textId="77777777" w:rsidR="00847DFB" w:rsidRDefault="00847DFB" w:rsidP="00537195">
            <w:r>
              <w:t>Vyrobené množství biometanu (tis.m3)</w:t>
            </w:r>
          </w:p>
        </w:tc>
      </w:tr>
    </w:tbl>
    <w:p w14:paraId="411874A5" w14:textId="77777777" w:rsidR="00740481" w:rsidRDefault="00740481" w:rsidP="00740481"/>
    <w:p w14:paraId="623FA74B" w14:textId="77777777" w:rsidR="00740481" w:rsidRDefault="00A65F62" w:rsidP="00740481">
      <w:pPr>
        <w:pStyle w:val="Nadpis5"/>
      </w:pPr>
      <w:r>
        <w:t>formát resFUEL</w:t>
      </w:r>
    </w:p>
    <w:p w14:paraId="3F01E1C8" w14:textId="77777777" w:rsidR="00740481" w:rsidRDefault="00740481" w:rsidP="00740481">
      <w:pPr>
        <w:spacing w:after="0"/>
      </w:pPr>
    </w:p>
    <w:p w14:paraId="463F80F6" w14:textId="77777777"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14:paraId="175E79BF" w14:textId="77777777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325E7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11BBCC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14:paraId="27E09DAF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58C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5DBA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Neobnovitelný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0AC54381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E18D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AE664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Neobnovitelný - plynný</w:t>
            </w:r>
            <w:proofErr w:type="gramEnd"/>
          </w:p>
        </w:tc>
      </w:tr>
      <w:tr w:rsidR="00965B9A" w:rsidRPr="002C36CD" w14:paraId="37C23009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B4FAE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C994E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 (1)</w:t>
            </w:r>
          </w:p>
        </w:tc>
      </w:tr>
      <w:tr w:rsidR="00965B9A" w:rsidRPr="002C36CD" w14:paraId="497C7D1A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995E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9519A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 (2)</w:t>
            </w:r>
          </w:p>
        </w:tc>
      </w:tr>
      <w:tr w:rsidR="00965B9A" w:rsidRPr="002C36CD" w14:paraId="0100F04A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82789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18B7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Obnovitelný - plynný</w:t>
            </w:r>
            <w:proofErr w:type="gramEnd"/>
          </w:p>
        </w:tc>
      </w:tr>
      <w:tr w:rsidR="00965B9A" w:rsidRPr="002C36CD" w14:paraId="34AE4B06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EB0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A279C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Druhotný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1DFBCF7C" w14:textId="77777777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101FB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5BF60" w14:textId="77777777" w:rsidR="00965B9A" w:rsidRPr="00965B9A" w:rsidRDefault="00965B9A" w:rsidP="008638B2">
            <w:pPr>
              <w:rPr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Druhotný - plynný</w:t>
            </w:r>
            <w:proofErr w:type="gramEnd"/>
          </w:p>
        </w:tc>
      </w:tr>
    </w:tbl>
    <w:p w14:paraId="60537ED1" w14:textId="77777777" w:rsidR="00740481" w:rsidRDefault="00740481" w:rsidP="00740481">
      <w:pPr>
        <w:spacing w:after="0"/>
      </w:pPr>
    </w:p>
    <w:p w14:paraId="7E350FA8" w14:textId="77777777"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14:paraId="4296F534" w14:textId="77777777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6AA46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F1E37" w14:textId="77777777"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14:paraId="2A3A396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A1D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4F5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14:paraId="46941FF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45B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A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(od 1.1.2013)</w:t>
            </w:r>
          </w:p>
        </w:tc>
      </w:tr>
      <w:tr w:rsidR="00965B9A" w:rsidRPr="002C36CD" w14:paraId="4456198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1F7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AB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14:paraId="3A5BDD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C05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911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druhotný </w:t>
            </w:r>
            <w:proofErr w:type="gramStart"/>
            <w:r w:rsidRPr="00965B9A">
              <w:rPr>
                <w:sz w:val="20"/>
                <w:szCs w:val="20"/>
              </w:rPr>
              <w:t>zdroj - plynný</w:t>
            </w:r>
            <w:proofErr w:type="gramEnd"/>
          </w:p>
        </w:tc>
      </w:tr>
      <w:tr w:rsidR="00965B9A" w:rsidRPr="002C36CD" w14:paraId="59C37F7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B42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BB2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Tuhý komunální </w:t>
            </w:r>
            <w:proofErr w:type="gramStart"/>
            <w:r w:rsidRPr="00965B9A">
              <w:rPr>
                <w:sz w:val="20"/>
                <w:szCs w:val="20"/>
              </w:rPr>
              <w:t>odpad - druhotný</w:t>
            </w:r>
            <w:proofErr w:type="gramEnd"/>
            <w:r w:rsidRPr="00965B9A">
              <w:rPr>
                <w:sz w:val="20"/>
                <w:szCs w:val="20"/>
              </w:rPr>
              <w:t xml:space="preserve"> zdroj (</w:t>
            </w:r>
            <w:proofErr w:type="gramStart"/>
            <w:r w:rsidRPr="00965B9A">
              <w:rPr>
                <w:sz w:val="20"/>
                <w:szCs w:val="20"/>
              </w:rPr>
              <w:t>40%</w:t>
            </w:r>
            <w:proofErr w:type="gramEnd"/>
            <w:r w:rsidRPr="00965B9A">
              <w:rPr>
                <w:sz w:val="20"/>
                <w:szCs w:val="20"/>
              </w:rPr>
              <w:t xml:space="preserve"> objemu)</w:t>
            </w:r>
          </w:p>
        </w:tc>
      </w:tr>
      <w:tr w:rsidR="00965B9A" w:rsidRPr="002C36CD" w14:paraId="73E295C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D55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226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14:paraId="3C7BFC1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AA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65D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druhotný </w:t>
            </w:r>
            <w:proofErr w:type="gramStart"/>
            <w:r w:rsidRPr="00965B9A">
              <w:rPr>
                <w:sz w:val="20"/>
                <w:szCs w:val="20"/>
              </w:rPr>
              <w:t>zdroj - tuhý</w:t>
            </w:r>
            <w:proofErr w:type="gramEnd"/>
            <w:r w:rsidRPr="00965B9A">
              <w:rPr>
                <w:sz w:val="20"/>
                <w:szCs w:val="20"/>
              </w:rPr>
              <w:t xml:space="preserve"> nebo kapalný</w:t>
            </w:r>
          </w:p>
        </w:tc>
      </w:tr>
      <w:tr w:rsidR="00965B9A" w:rsidRPr="002C36CD" w14:paraId="0ECE250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CCE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E17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 xml:space="preserve">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  <w:proofErr w:type="gramEnd"/>
          </w:p>
        </w:tc>
      </w:tr>
      <w:tr w:rsidR="00965B9A" w:rsidRPr="002C36CD" w14:paraId="18E067B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FBAD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90A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nezatříděné</w:t>
            </w:r>
            <w:proofErr w:type="gramEnd"/>
          </w:p>
        </w:tc>
      </w:tr>
      <w:tr w:rsidR="00965B9A" w:rsidRPr="002C36CD" w14:paraId="0A4CA3B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D9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765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14:paraId="6A01372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FD8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C72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chudý</w:t>
            </w:r>
            <w:proofErr w:type="gramEnd"/>
            <w:r w:rsidRPr="00965B9A">
              <w:rPr>
                <w:sz w:val="20"/>
                <w:szCs w:val="20"/>
              </w:rPr>
              <w:t xml:space="preserve"> expanzní plyn</w:t>
            </w:r>
          </w:p>
        </w:tc>
      </w:tr>
      <w:tr w:rsidR="00965B9A" w:rsidRPr="002C36CD" w14:paraId="0B6A5ED8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C92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0D0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koksárenský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7C4DA51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2D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829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konvertorový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53FF03E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D7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690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LPG</w:t>
            </w:r>
            <w:proofErr w:type="gramEnd"/>
          </w:p>
        </w:tc>
      </w:tr>
      <w:tr w:rsidR="00965B9A" w:rsidRPr="002C36CD" w14:paraId="2899353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334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DE2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rafinérský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1542258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526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332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topný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75BBF8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9B1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A24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vysokopecní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4A72E11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974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4B7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</w:t>
            </w:r>
            <w:proofErr w:type="gramStart"/>
            <w:r w:rsidRPr="00965B9A">
              <w:rPr>
                <w:sz w:val="20"/>
                <w:szCs w:val="20"/>
              </w:rPr>
              <w:t>plyny - zbytkový</w:t>
            </w:r>
            <w:proofErr w:type="gramEnd"/>
            <w:r w:rsidRPr="00965B9A">
              <w:rPr>
                <w:sz w:val="20"/>
                <w:szCs w:val="20"/>
              </w:rPr>
              <w:t xml:space="preserve"> plyn</w:t>
            </w:r>
          </w:p>
        </w:tc>
      </w:tr>
      <w:tr w:rsidR="00965B9A" w:rsidRPr="002C36CD" w14:paraId="24F6F38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F6C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2E6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nepodporovaná</w:t>
            </w:r>
            <w:proofErr w:type="gramEnd"/>
          </w:p>
        </w:tc>
      </w:tr>
      <w:tr w:rsidR="00965B9A" w:rsidRPr="002C36CD" w14:paraId="399A1CE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330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254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14:paraId="38C78D3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D88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C01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do </w:t>
            </w:r>
            <w:proofErr w:type="gramStart"/>
            <w:r w:rsidRPr="00965B9A">
              <w:rPr>
                <w:sz w:val="20"/>
                <w:szCs w:val="20"/>
              </w:rPr>
              <w:t>0,2%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76676FA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8D3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31B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do </w:t>
            </w:r>
            <w:proofErr w:type="gramStart"/>
            <w:r w:rsidRPr="00965B9A">
              <w:rPr>
                <w:sz w:val="20"/>
                <w:szCs w:val="20"/>
              </w:rPr>
              <w:t>1,0%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512665D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632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DBB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Topné oleje s obsahem síry nad </w:t>
            </w:r>
            <w:proofErr w:type="gramStart"/>
            <w:r w:rsidRPr="00965B9A">
              <w:rPr>
                <w:sz w:val="20"/>
                <w:szCs w:val="20"/>
              </w:rPr>
              <w:t>1,0%</w:t>
            </w:r>
            <w:proofErr w:type="gramEnd"/>
            <w:r w:rsidRPr="00965B9A">
              <w:rPr>
                <w:sz w:val="20"/>
                <w:szCs w:val="20"/>
              </w:rPr>
              <w:t xml:space="preserve"> hm.</w:t>
            </w:r>
          </w:p>
        </w:tc>
      </w:tr>
      <w:tr w:rsidR="00965B9A" w:rsidRPr="002C36CD" w14:paraId="419B487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3CE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16F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kapalná </w:t>
            </w:r>
            <w:proofErr w:type="gramStart"/>
            <w:r w:rsidRPr="00965B9A">
              <w:rPr>
                <w:sz w:val="20"/>
                <w:szCs w:val="20"/>
              </w:rPr>
              <w:t>paliva - nezatříděná</w:t>
            </w:r>
            <w:proofErr w:type="gramEnd"/>
          </w:p>
        </w:tc>
      </w:tr>
      <w:tr w:rsidR="00965B9A" w:rsidRPr="002C36CD" w14:paraId="6C600FC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9F9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DC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pevná </w:t>
            </w:r>
            <w:proofErr w:type="gramStart"/>
            <w:r w:rsidRPr="00965B9A">
              <w:rPr>
                <w:sz w:val="20"/>
                <w:szCs w:val="20"/>
              </w:rPr>
              <w:t>paliva - nezatříděná</w:t>
            </w:r>
            <w:proofErr w:type="gramEnd"/>
          </w:p>
        </w:tc>
      </w:tr>
      <w:tr w:rsidR="00965B9A" w:rsidRPr="002C36CD" w14:paraId="518527F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B9D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105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14:paraId="6176F82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C4F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CF5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14:paraId="24DA5E9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DF8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350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14:paraId="43F6AA9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73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A6B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14:paraId="7692C24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BF2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C92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14:paraId="60F9C1D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EC1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278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brikety</w:t>
            </w:r>
            <w:proofErr w:type="gramEnd"/>
          </w:p>
        </w:tc>
      </w:tr>
      <w:tr w:rsidR="00965B9A" w:rsidRPr="002C36CD" w14:paraId="50D815F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AC4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D33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lignit</w:t>
            </w:r>
            <w:proofErr w:type="gramEnd"/>
          </w:p>
        </w:tc>
      </w:tr>
      <w:tr w:rsidR="00965B9A" w:rsidRPr="002C36CD" w14:paraId="123E618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598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78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Hnědé </w:t>
            </w:r>
            <w:proofErr w:type="gramStart"/>
            <w:r w:rsidRPr="00965B9A">
              <w:rPr>
                <w:sz w:val="20"/>
                <w:szCs w:val="20"/>
              </w:rPr>
              <w:t>uhlí - mourové</w:t>
            </w:r>
            <w:proofErr w:type="gramEnd"/>
            <w:r w:rsidRPr="00965B9A">
              <w:rPr>
                <w:sz w:val="20"/>
                <w:szCs w:val="20"/>
              </w:rPr>
              <w:t xml:space="preserve"> kaly</w:t>
            </w:r>
          </w:p>
        </w:tc>
      </w:tr>
      <w:tr w:rsidR="00965B9A" w:rsidRPr="002C36CD" w14:paraId="7E4E3E7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004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C99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(do 31.12.2012)</w:t>
            </w:r>
          </w:p>
        </w:tc>
      </w:tr>
      <w:tr w:rsidR="00965B9A" w:rsidRPr="002C36CD" w14:paraId="3E1F6E5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181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574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14:paraId="3CFE29E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167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4C9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14:paraId="61E4F10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5B3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ACA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1a</w:t>
            </w:r>
            <w:proofErr w:type="gramEnd"/>
          </w:p>
        </w:tc>
      </w:tr>
      <w:tr w:rsidR="00965B9A" w:rsidRPr="002C36CD" w14:paraId="3BE0C14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B26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E1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2f</w:t>
            </w:r>
          </w:p>
        </w:tc>
      </w:tr>
      <w:tr w:rsidR="00965B9A" w:rsidRPr="002C36CD" w14:paraId="1416965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0BE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20E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2g</w:t>
            </w:r>
            <w:proofErr w:type="gramEnd"/>
          </w:p>
        </w:tc>
      </w:tr>
      <w:tr w:rsidR="00965B9A" w:rsidRPr="002C36CD" w14:paraId="3245343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FE7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15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2h</w:t>
            </w:r>
            <w:proofErr w:type="gramEnd"/>
          </w:p>
        </w:tc>
      </w:tr>
      <w:tr w:rsidR="00965B9A" w:rsidRPr="002C36CD" w14:paraId="042FAF7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DBD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102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2i</w:t>
            </w:r>
          </w:p>
        </w:tc>
      </w:tr>
      <w:tr w:rsidR="00965B9A" w:rsidRPr="002C36CD" w14:paraId="548DB55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701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289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2j</w:t>
            </w:r>
          </w:p>
        </w:tc>
      </w:tr>
      <w:tr w:rsidR="00965B9A" w:rsidRPr="002C36CD" w14:paraId="226771B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BDE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155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2k</w:t>
            </w:r>
          </w:p>
        </w:tc>
      </w:tr>
      <w:tr w:rsidR="00965B9A" w:rsidRPr="002C36CD" w14:paraId="2E8E079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3B6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62B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2l</w:t>
            </w:r>
            <w:proofErr w:type="gramEnd"/>
          </w:p>
        </w:tc>
      </w:tr>
      <w:tr w:rsidR="00965B9A" w:rsidRPr="002C36CD" w14:paraId="11FCD77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B7B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F5F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2m</w:t>
            </w:r>
            <w:proofErr w:type="gramEnd"/>
          </w:p>
        </w:tc>
      </w:tr>
      <w:tr w:rsidR="00965B9A" w:rsidRPr="002C36CD" w14:paraId="4F03E13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2450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CBE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2n</w:t>
            </w:r>
          </w:p>
        </w:tc>
      </w:tr>
      <w:tr w:rsidR="00965B9A" w:rsidRPr="002C36CD" w14:paraId="2F8215D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D5D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660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2o</w:t>
            </w:r>
          </w:p>
        </w:tc>
      </w:tr>
      <w:tr w:rsidR="00965B9A" w:rsidRPr="002C36CD" w14:paraId="4BF2D0CD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51B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A77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1b</w:t>
            </w:r>
            <w:proofErr w:type="gramEnd"/>
          </w:p>
        </w:tc>
      </w:tr>
      <w:tr w:rsidR="00965B9A" w:rsidRPr="002C36CD" w14:paraId="6B041A7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232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C751" w14:textId="42C815F4" w:rsidR="00965B9A" w:rsidRPr="00965B9A" w:rsidRDefault="00032170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032170">
              <w:rPr>
                <w:sz w:val="20"/>
                <w:szCs w:val="20"/>
              </w:rPr>
              <w:t>Biomasa - kategorie</w:t>
            </w:r>
            <w:proofErr w:type="gramEnd"/>
            <w:r w:rsidRPr="00032170">
              <w:rPr>
                <w:sz w:val="20"/>
                <w:szCs w:val="20"/>
              </w:rPr>
              <w:t xml:space="preserve"> </w:t>
            </w:r>
            <w:proofErr w:type="gramStart"/>
            <w:r w:rsidRPr="00032170">
              <w:rPr>
                <w:sz w:val="20"/>
                <w:szCs w:val="20"/>
              </w:rPr>
              <w:t>2q</w:t>
            </w:r>
            <w:proofErr w:type="gramEnd"/>
          </w:p>
        </w:tc>
      </w:tr>
      <w:tr w:rsidR="00965B9A" w:rsidRPr="002C36CD" w14:paraId="26A338E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D96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C326" w14:textId="2666CFB0" w:rsidR="00965B9A" w:rsidRPr="00965B9A" w:rsidRDefault="009947D6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947D6">
              <w:rPr>
                <w:sz w:val="20"/>
                <w:szCs w:val="20"/>
              </w:rPr>
              <w:t>Biomasa - kategorie</w:t>
            </w:r>
            <w:proofErr w:type="gramEnd"/>
            <w:r w:rsidRPr="009947D6">
              <w:rPr>
                <w:sz w:val="20"/>
                <w:szCs w:val="20"/>
              </w:rPr>
              <w:t xml:space="preserve"> </w:t>
            </w:r>
            <w:proofErr w:type="gramStart"/>
            <w:r w:rsidRPr="009947D6">
              <w:rPr>
                <w:sz w:val="20"/>
                <w:szCs w:val="20"/>
              </w:rPr>
              <w:t>2r</w:t>
            </w:r>
            <w:proofErr w:type="gramEnd"/>
          </w:p>
        </w:tc>
      </w:tr>
      <w:tr w:rsidR="00965B9A" w:rsidRPr="002C36CD" w14:paraId="19638FE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DA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6C5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2r</w:t>
            </w:r>
            <w:proofErr w:type="gramEnd"/>
          </w:p>
        </w:tc>
      </w:tr>
      <w:tr w:rsidR="00965B9A" w:rsidRPr="002C36CD" w14:paraId="2180A45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A1E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E0E0" w14:textId="5C55CC6D" w:rsidR="00965B9A" w:rsidRPr="00965B9A" w:rsidRDefault="009947D6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947D6">
              <w:rPr>
                <w:sz w:val="20"/>
                <w:szCs w:val="20"/>
              </w:rPr>
              <w:t>Biomasa - kategorie</w:t>
            </w:r>
            <w:proofErr w:type="gramEnd"/>
            <w:r w:rsidRPr="009947D6">
              <w:rPr>
                <w:sz w:val="20"/>
                <w:szCs w:val="20"/>
              </w:rPr>
              <w:t xml:space="preserve"> </w:t>
            </w:r>
            <w:proofErr w:type="gramStart"/>
            <w:r w:rsidRPr="009947D6">
              <w:rPr>
                <w:sz w:val="20"/>
                <w:szCs w:val="20"/>
              </w:rPr>
              <w:t>2s</w:t>
            </w:r>
            <w:proofErr w:type="gramEnd"/>
          </w:p>
        </w:tc>
      </w:tr>
      <w:tr w:rsidR="00965B9A" w:rsidRPr="002C36CD" w14:paraId="7F12926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F1C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08C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3a</w:t>
            </w:r>
            <w:proofErr w:type="gramEnd"/>
          </w:p>
        </w:tc>
      </w:tr>
      <w:tr w:rsidR="00965B9A" w:rsidRPr="002C36CD" w14:paraId="7705007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B71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D67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3b</w:t>
            </w:r>
            <w:proofErr w:type="gramEnd"/>
          </w:p>
        </w:tc>
      </w:tr>
      <w:tr w:rsidR="00965B9A" w:rsidRPr="002C36CD" w14:paraId="33AE8BA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3ED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190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3c</w:t>
            </w:r>
          </w:p>
        </w:tc>
      </w:tr>
      <w:tr w:rsidR="00965B9A" w:rsidRPr="002C36CD" w14:paraId="214B963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D11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8BD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3d</w:t>
            </w:r>
            <w:proofErr w:type="gramEnd"/>
          </w:p>
        </w:tc>
      </w:tr>
      <w:tr w:rsidR="00965B9A" w:rsidRPr="002C36CD" w14:paraId="3C380E9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9C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F93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3e</w:t>
            </w:r>
          </w:p>
        </w:tc>
      </w:tr>
      <w:tr w:rsidR="00965B9A" w:rsidRPr="002C36CD" w14:paraId="22ABAAE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C5F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926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3f</w:t>
            </w:r>
          </w:p>
        </w:tc>
      </w:tr>
      <w:tr w:rsidR="00965B9A" w:rsidRPr="002C36CD" w14:paraId="6928744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DF3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356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1c</w:t>
            </w:r>
          </w:p>
        </w:tc>
      </w:tr>
      <w:tr w:rsidR="00965B9A" w:rsidRPr="002C36CD" w14:paraId="18742EA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777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3E5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3g</w:t>
            </w:r>
            <w:proofErr w:type="gramEnd"/>
          </w:p>
        </w:tc>
      </w:tr>
      <w:tr w:rsidR="00965B9A" w:rsidRPr="002C36CD" w14:paraId="66C86BA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919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CD3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3h</w:t>
            </w:r>
            <w:proofErr w:type="gramEnd"/>
          </w:p>
        </w:tc>
      </w:tr>
      <w:tr w:rsidR="00965B9A" w:rsidRPr="002C36CD" w14:paraId="5A76BB2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DA1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21F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3i</w:t>
            </w:r>
          </w:p>
        </w:tc>
      </w:tr>
      <w:tr w:rsidR="00965B9A" w:rsidRPr="002C36CD" w14:paraId="47F9802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C1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9DD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3j</w:t>
            </w:r>
          </w:p>
        </w:tc>
      </w:tr>
      <w:tr w:rsidR="00965B9A" w:rsidRPr="002C36CD" w14:paraId="12B38F6A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D2C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CCC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Tuhý komunální </w:t>
            </w:r>
            <w:proofErr w:type="gramStart"/>
            <w:r w:rsidRPr="00965B9A">
              <w:rPr>
                <w:sz w:val="20"/>
                <w:szCs w:val="20"/>
              </w:rPr>
              <w:t>odpad - obnovitelná</w:t>
            </w:r>
            <w:proofErr w:type="gramEnd"/>
            <w:r w:rsidRPr="00965B9A">
              <w:rPr>
                <w:sz w:val="20"/>
                <w:szCs w:val="20"/>
              </w:rPr>
              <w:t xml:space="preserve"> část (</w:t>
            </w:r>
            <w:proofErr w:type="gramStart"/>
            <w:r w:rsidRPr="00965B9A">
              <w:rPr>
                <w:sz w:val="20"/>
                <w:szCs w:val="20"/>
              </w:rPr>
              <w:t>60%</w:t>
            </w:r>
            <w:proofErr w:type="gramEnd"/>
            <w:r w:rsidRPr="00965B9A">
              <w:rPr>
                <w:sz w:val="20"/>
                <w:szCs w:val="20"/>
              </w:rPr>
              <w:t xml:space="preserve"> objemu)</w:t>
            </w:r>
          </w:p>
        </w:tc>
      </w:tr>
      <w:tr w:rsidR="00965B9A" w:rsidRPr="002C36CD" w14:paraId="73678AC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93E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AA5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1a</w:t>
            </w:r>
            <w:proofErr w:type="gramEnd"/>
          </w:p>
        </w:tc>
      </w:tr>
      <w:tr w:rsidR="00965B9A" w:rsidRPr="002C36CD" w14:paraId="2F50BE62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86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5C7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2a</w:t>
            </w:r>
            <w:proofErr w:type="gramEnd"/>
          </w:p>
        </w:tc>
      </w:tr>
      <w:tr w:rsidR="00965B9A" w:rsidRPr="002C36CD" w14:paraId="57FF482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933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6D4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2b</w:t>
            </w:r>
            <w:proofErr w:type="gramEnd"/>
          </w:p>
        </w:tc>
      </w:tr>
      <w:tr w:rsidR="00965B9A" w:rsidRPr="002C36CD" w14:paraId="5DD2CE03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FAF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F16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2c</w:t>
            </w:r>
          </w:p>
        </w:tc>
      </w:tr>
      <w:tr w:rsidR="00965B9A" w:rsidRPr="002C36CD" w14:paraId="284A84A9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41D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00B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2d</w:t>
            </w:r>
            <w:proofErr w:type="gramEnd"/>
          </w:p>
        </w:tc>
      </w:tr>
      <w:tr w:rsidR="00965B9A" w:rsidRPr="002C36CD" w14:paraId="1A71BDC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1DF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522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1d</w:t>
            </w:r>
            <w:proofErr w:type="gramEnd"/>
          </w:p>
        </w:tc>
      </w:tr>
      <w:tr w:rsidR="00965B9A" w:rsidRPr="002C36CD" w14:paraId="20A749AC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F8D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907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2e</w:t>
            </w:r>
          </w:p>
        </w:tc>
      </w:tr>
      <w:tr w:rsidR="00965B9A" w:rsidRPr="002C36CD" w14:paraId="1BDECC0F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004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B2B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2f</w:t>
            </w:r>
          </w:p>
        </w:tc>
      </w:tr>
      <w:tr w:rsidR="00965B9A" w:rsidRPr="002C36CD" w14:paraId="3C965B10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0A0E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942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2g</w:t>
            </w:r>
            <w:proofErr w:type="gramEnd"/>
          </w:p>
        </w:tc>
      </w:tr>
      <w:tr w:rsidR="00965B9A" w:rsidRPr="002C36CD" w14:paraId="0739D5A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510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2A34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2h</w:t>
            </w:r>
            <w:proofErr w:type="gramEnd"/>
          </w:p>
        </w:tc>
      </w:tr>
      <w:tr w:rsidR="00965B9A" w:rsidRPr="002C36CD" w14:paraId="36BA670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031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75A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2i</w:t>
            </w:r>
          </w:p>
        </w:tc>
      </w:tr>
      <w:tr w:rsidR="00965B9A" w:rsidRPr="002C36CD" w14:paraId="309E5D4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1A3D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4D7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2j</w:t>
            </w:r>
          </w:p>
        </w:tc>
      </w:tr>
      <w:tr w:rsidR="00965B9A" w:rsidRPr="002C36CD" w14:paraId="3FE9E99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CD47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FE1F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2k</w:t>
            </w:r>
          </w:p>
        </w:tc>
      </w:tr>
      <w:tr w:rsidR="00965B9A" w:rsidRPr="002C36CD" w14:paraId="06E1CBA4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294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B0C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2l</w:t>
            </w:r>
            <w:proofErr w:type="gramEnd"/>
          </w:p>
        </w:tc>
      </w:tr>
      <w:tr w:rsidR="00965B9A" w:rsidRPr="002C36CD" w14:paraId="1BDAE2B6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041C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5C20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</w:t>
            </w:r>
            <w:proofErr w:type="gramStart"/>
            <w:r w:rsidRPr="00965B9A">
              <w:rPr>
                <w:sz w:val="20"/>
                <w:szCs w:val="20"/>
              </w:rPr>
              <w:t>2m</w:t>
            </w:r>
            <w:proofErr w:type="gramEnd"/>
          </w:p>
        </w:tc>
      </w:tr>
      <w:tr w:rsidR="00965B9A" w:rsidRPr="002C36CD" w14:paraId="762B0C6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249A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028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Bioplynové </w:t>
            </w:r>
            <w:proofErr w:type="gramStart"/>
            <w:r w:rsidRPr="00965B9A">
              <w:rPr>
                <w:sz w:val="20"/>
                <w:szCs w:val="20"/>
              </w:rPr>
              <w:t>stanice - druh</w:t>
            </w:r>
            <w:proofErr w:type="gramEnd"/>
            <w:r w:rsidRPr="00965B9A">
              <w:rPr>
                <w:sz w:val="20"/>
                <w:szCs w:val="20"/>
              </w:rPr>
              <w:t xml:space="preserve"> biomasy kategorie 2n</w:t>
            </w:r>
          </w:p>
        </w:tc>
      </w:tr>
      <w:tr w:rsidR="003A5218" w:rsidRPr="002C36CD" w14:paraId="17B72C87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8D01" w14:textId="4DADCCD7" w:rsidR="003A5218" w:rsidRPr="00965B9A" w:rsidRDefault="003A5218" w:rsidP="00965B9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OTK_50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614A" w14:textId="2307F021" w:rsidR="003A5218" w:rsidRPr="00965B9A" w:rsidRDefault="003A5218" w:rsidP="00965B9A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A5218">
              <w:rPr>
                <w:sz w:val="20"/>
                <w:szCs w:val="20"/>
              </w:rPr>
              <w:t>Biomasa - kategorie</w:t>
            </w:r>
            <w:proofErr w:type="gramEnd"/>
            <w:r w:rsidRPr="003A5218">
              <w:rPr>
                <w:sz w:val="20"/>
                <w:szCs w:val="20"/>
              </w:rPr>
              <w:t xml:space="preserve"> </w:t>
            </w:r>
            <w:proofErr w:type="gramStart"/>
            <w:r w:rsidRPr="003A5218">
              <w:rPr>
                <w:sz w:val="20"/>
                <w:szCs w:val="20"/>
              </w:rPr>
              <w:t>2p</w:t>
            </w:r>
            <w:proofErr w:type="gramEnd"/>
          </w:p>
        </w:tc>
      </w:tr>
      <w:tr w:rsidR="00965B9A" w:rsidRPr="002C36CD" w14:paraId="46A9EC6E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7B98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6EA1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2a</w:t>
            </w:r>
            <w:proofErr w:type="gramEnd"/>
          </w:p>
        </w:tc>
      </w:tr>
      <w:tr w:rsidR="00965B9A" w:rsidRPr="002C36CD" w14:paraId="54FC42C5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1EE9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C083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2b</w:t>
            </w:r>
            <w:proofErr w:type="gramEnd"/>
          </w:p>
        </w:tc>
      </w:tr>
      <w:tr w:rsidR="00965B9A" w:rsidRPr="002C36CD" w14:paraId="746908B1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6FF5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F586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2c</w:t>
            </w:r>
          </w:p>
        </w:tc>
      </w:tr>
      <w:tr w:rsidR="00965B9A" w:rsidRPr="002C36CD" w14:paraId="006B5F2B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679B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A882" w14:textId="77777777"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</w:t>
            </w:r>
            <w:proofErr w:type="gramStart"/>
            <w:r w:rsidRPr="00965B9A">
              <w:rPr>
                <w:sz w:val="20"/>
                <w:szCs w:val="20"/>
              </w:rPr>
              <w:t>2d</w:t>
            </w:r>
            <w:proofErr w:type="gramEnd"/>
          </w:p>
        </w:tc>
      </w:tr>
      <w:tr w:rsidR="00F93BB5" w:rsidRPr="002C36CD" w14:paraId="1657261D" w14:textId="77777777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A33A" w14:textId="77777777" w:rsidR="00F93BB5" w:rsidRPr="00965B9A" w:rsidRDefault="00F93BB5" w:rsidP="00F93BB5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C129" w14:textId="77777777" w:rsidR="00F93BB5" w:rsidRPr="00965B9A" w:rsidRDefault="00F93BB5" w:rsidP="00F93BB5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965B9A">
              <w:rPr>
                <w:sz w:val="20"/>
                <w:szCs w:val="20"/>
              </w:rPr>
              <w:t>Biomasa - kategorie</w:t>
            </w:r>
            <w:proofErr w:type="gramEnd"/>
            <w:r w:rsidRPr="00965B9A">
              <w:rPr>
                <w:sz w:val="20"/>
                <w:szCs w:val="20"/>
              </w:rPr>
              <w:t xml:space="preserve"> 2e</w:t>
            </w:r>
          </w:p>
        </w:tc>
      </w:tr>
      <w:tr w:rsidR="00F93BB5" w:rsidRPr="00F93BB5" w14:paraId="5125D56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EB0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F96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a)</w:t>
            </w:r>
          </w:p>
        </w:tc>
      </w:tr>
      <w:tr w:rsidR="00F93BB5" w:rsidRPr="00F93BB5" w14:paraId="4C10518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F3B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78E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b)</w:t>
            </w:r>
          </w:p>
        </w:tc>
      </w:tr>
      <w:tr w:rsidR="00F93BB5" w:rsidRPr="00F93BB5" w14:paraId="436E2C6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259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523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c)</w:t>
            </w:r>
          </w:p>
        </w:tc>
      </w:tr>
      <w:tr w:rsidR="00F93BB5" w:rsidRPr="00F93BB5" w14:paraId="0F2739CF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E00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7B7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1.</w:t>
            </w:r>
          </w:p>
        </w:tc>
      </w:tr>
      <w:tr w:rsidR="00F93BB5" w:rsidRPr="00F93BB5" w14:paraId="07FE7FE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68C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7FE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2.</w:t>
            </w:r>
          </w:p>
        </w:tc>
      </w:tr>
      <w:tr w:rsidR="00F93BB5" w:rsidRPr="00F93BB5" w14:paraId="2A84DD73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0AA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2ED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3.</w:t>
            </w:r>
          </w:p>
        </w:tc>
      </w:tr>
      <w:tr w:rsidR="00F93BB5" w:rsidRPr="00F93BB5" w14:paraId="3DFE1D8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5B7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EA8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4.</w:t>
            </w:r>
          </w:p>
        </w:tc>
      </w:tr>
      <w:tr w:rsidR="00F93BB5" w:rsidRPr="00F93BB5" w14:paraId="6A3C9B3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5C2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CA3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5.</w:t>
            </w:r>
          </w:p>
        </w:tc>
      </w:tr>
      <w:tr w:rsidR="00F93BB5" w:rsidRPr="00F93BB5" w14:paraId="69FBE24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1F3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539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6.</w:t>
            </w:r>
          </w:p>
        </w:tc>
      </w:tr>
      <w:tr w:rsidR="00F93BB5" w:rsidRPr="00F93BB5" w14:paraId="371682F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BD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796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7.</w:t>
            </w:r>
          </w:p>
        </w:tc>
      </w:tr>
      <w:tr w:rsidR="00F93BB5" w:rsidRPr="00F93BB5" w14:paraId="456BC80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FE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120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8.</w:t>
            </w:r>
          </w:p>
        </w:tc>
      </w:tr>
      <w:tr w:rsidR="00F93BB5" w:rsidRPr="00F93BB5" w14:paraId="6C9F8AC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59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17E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d) 9.</w:t>
            </w:r>
          </w:p>
        </w:tc>
      </w:tr>
      <w:tr w:rsidR="00F93BB5" w:rsidRPr="00F93BB5" w14:paraId="3E63B667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CA6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C0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e)</w:t>
            </w:r>
          </w:p>
        </w:tc>
      </w:tr>
      <w:tr w:rsidR="00F93BB5" w:rsidRPr="00F93BB5" w14:paraId="3731C02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D5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B1B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1.</w:t>
            </w:r>
          </w:p>
        </w:tc>
      </w:tr>
      <w:tr w:rsidR="00F93BB5" w:rsidRPr="00F93BB5" w14:paraId="1E16857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752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1CD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2.</w:t>
            </w:r>
          </w:p>
        </w:tc>
      </w:tr>
      <w:tr w:rsidR="00F93BB5" w:rsidRPr="00F93BB5" w14:paraId="3B6FE79F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A94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D9F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3.</w:t>
            </w:r>
          </w:p>
        </w:tc>
      </w:tr>
      <w:tr w:rsidR="00F93BB5" w:rsidRPr="00F93BB5" w14:paraId="568801E6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813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45F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4.</w:t>
            </w:r>
          </w:p>
        </w:tc>
      </w:tr>
      <w:tr w:rsidR="00F93BB5" w:rsidRPr="00F93BB5" w14:paraId="0675C8C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C7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lastRenderedPageBreak/>
              <w:t>OP_21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5F4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5.</w:t>
            </w:r>
          </w:p>
        </w:tc>
      </w:tr>
      <w:tr w:rsidR="00F93BB5" w:rsidRPr="00F93BB5" w14:paraId="65B39C5A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DF1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780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6.</w:t>
            </w:r>
          </w:p>
        </w:tc>
      </w:tr>
      <w:tr w:rsidR="00F93BB5" w:rsidRPr="00F93BB5" w14:paraId="65B4FE8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139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75F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f) 7.</w:t>
            </w:r>
          </w:p>
        </w:tc>
      </w:tr>
      <w:tr w:rsidR="00F93BB5" w:rsidRPr="00F93BB5" w14:paraId="4AC6809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BE8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4FA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g)</w:t>
            </w:r>
          </w:p>
        </w:tc>
      </w:tr>
      <w:tr w:rsidR="00F93BB5" w:rsidRPr="00F93BB5" w14:paraId="169BEEB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9AB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1600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h)</w:t>
            </w:r>
          </w:p>
        </w:tc>
      </w:tr>
      <w:tr w:rsidR="00F93BB5" w:rsidRPr="00F93BB5" w14:paraId="6FF8F8CA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DD54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E85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i)</w:t>
            </w:r>
          </w:p>
        </w:tc>
      </w:tr>
      <w:tr w:rsidR="00F93BB5" w:rsidRPr="00F93BB5" w14:paraId="21741B8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5D8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357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j)</w:t>
            </w:r>
          </w:p>
        </w:tc>
      </w:tr>
      <w:tr w:rsidR="00F93BB5" w:rsidRPr="00F93BB5" w14:paraId="03252CB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C31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D93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k)</w:t>
            </w:r>
          </w:p>
        </w:tc>
      </w:tr>
      <w:tr w:rsidR="00F93BB5" w:rsidRPr="00F93BB5" w14:paraId="07B1BAD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D18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F81A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l)</w:t>
            </w:r>
          </w:p>
        </w:tc>
      </w:tr>
      <w:tr w:rsidR="00F93BB5" w:rsidRPr="00F93BB5" w14:paraId="64BB6AF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8E5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4BB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m)</w:t>
            </w:r>
          </w:p>
        </w:tc>
      </w:tr>
      <w:tr w:rsidR="00F93BB5" w:rsidRPr="00F93BB5" w14:paraId="3D3C23A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C01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8F2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n)</w:t>
            </w:r>
          </w:p>
        </w:tc>
      </w:tr>
      <w:tr w:rsidR="00F93BB5" w:rsidRPr="00F93BB5" w14:paraId="33ADB08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AEB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860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o)</w:t>
            </w:r>
          </w:p>
        </w:tc>
      </w:tr>
      <w:tr w:rsidR="00F93BB5" w:rsidRPr="00F93BB5" w14:paraId="31597DC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14A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EEB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p)</w:t>
            </w:r>
          </w:p>
        </w:tc>
      </w:tr>
      <w:tr w:rsidR="00F93BB5" w:rsidRPr="00F93BB5" w14:paraId="35BA5FE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337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908E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q)</w:t>
            </w:r>
          </w:p>
        </w:tc>
      </w:tr>
      <w:tr w:rsidR="00F93BB5" w:rsidRPr="00F93BB5" w14:paraId="20844B4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928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4A0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F93BB5">
              <w:rPr>
                <w:sz w:val="20"/>
                <w:szCs w:val="20"/>
              </w:rPr>
              <w:t>biometanu - kategorie</w:t>
            </w:r>
            <w:proofErr w:type="gramEnd"/>
            <w:r w:rsidRPr="00F93BB5">
              <w:rPr>
                <w:sz w:val="20"/>
                <w:szCs w:val="20"/>
              </w:rPr>
              <w:t xml:space="preserve"> A r)</w:t>
            </w:r>
          </w:p>
        </w:tc>
      </w:tr>
      <w:tr w:rsidR="00F93BB5" w:rsidRPr="00F93BB5" w14:paraId="2FDA07C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E75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DACF" w14:textId="4E7880E1" w:rsidR="00F93BB5" w:rsidRPr="00F93BB5" w:rsidRDefault="009947D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9947D6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9947D6">
              <w:rPr>
                <w:sz w:val="20"/>
                <w:szCs w:val="20"/>
              </w:rPr>
              <w:t>biometanu - kategorie</w:t>
            </w:r>
            <w:proofErr w:type="gramEnd"/>
            <w:r w:rsidRPr="009947D6">
              <w:rPr>
                <w:sz w:val="20"/>
                <w:szCs w:val="20"/>
              </w:rPr>
              <w:t xml:space="preserve"> B a)</w:t>
            </w:r>
          </w:p>
        </w:tc>
      </w:tr>
      <w:tr w:rsidR="00F93BB5" w:rsidRPr="00F93BB5" w14:paraId="0D0687A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0E57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0548" w14:textId="50BBC56C" w:rsidR="00F93BB5" w:rsidRPr="00F93BB5" w:rsidRDefault="007E19E9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7E19E9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7E19E9">
              <w:rPr>
                <w:sz w:val="20"/>
                <w:szCs w:val="20"/>
              </w:rPr>
              <w:t>biometanu - kategorie</w:t>
            </w:r>
            <w:proofErr w:type="gramEnd"/>
            <w:r w:rsidRPr="007E19E9">
              <w:rPr>
                <w:sz w:val="20"/>
                <w:szCs w:val="20"/>
              </w:rPr>
              <w:t xml:space="preserve"> B b)</w:t>
            </w:r>
          </w:p>
        </w:tc>
      </w:tr>
      <w:tr w:rsidR="00F93BB5" w:rsidRPr="00F93BB5" w14:paraId="3A1BBF1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EC1B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AAD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a)</w:t>
            </w:r>
          </w:p>
        </w:tc>
      </w:tr>
      <w:tr w:rsidR="00F93BB5" w:rsidRPr="00F93BB5" w14:paraId="642D8B9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E6C3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9CC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b)</w:t>
            </w:r>
          </w:p>
        </w:tc>
      </w:tr>
      <w:tr w:rsidR="00F93BB5" w:rsidRPr="00F93BB5" w14:paraId="4DBBBF9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A92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0474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c)</w:t>
            </w:r>
          </w:p>
        </w:tc>
      </w:tr>
      <w:tr w:rsidR="00F93BB5" w:rsidRPr="00F93BB5" w14:paraId="7A35EDAD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E6F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113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d)</w:t>
            </w:r>
          </w:p>
        </w:tc>
      </w:tr>
      <w:tr w:rsidR="00F93BB5" w:rsidRPr="00F93BB5" w14:paraId="346927C2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F45F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90F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F93BB5">
              <w:rPr>
                <w:sz w:val="20"/>
                <w:szCs w:val="20"/>
              </w:rPr>
              <w:t>biometanu - druh</w:t>
            </w:r>
            <w:proofErr w:type="gramEnd"/>
            <w:r w:rsidRPr="00F93BB5">
              <w:rPr>
                <w:sz w:val="20"/>
                <w:szCs w:val="20"/>
              </w:rPr>
              <w:t xml:space="preserve"> e)</w:t>
            </w:r>
          </w:p>
        </w:tc>
      </w:tr>
      <w:tr w:rsidR="00F93BB5" w:rsidRPr="00F93BB5" w14:paraId="69F140E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12E5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B7BB" w14:textId="2C3EF900" w:rsidR="00F93BB5" w:rsidRPr="00F93BB5" w:rsidRDefault="001B5C0A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1B5C0A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1B5C0A">
              <w:rPr>
                <w:sz w:val="20"/>
                <w:szCs w:val="20"/>
              </w:rPr>
              <w:t>biometanu - druh</w:t>
            </w:r>
            <w:proofErr w:type="gramEnd"/>
            <w:r w:rsidRPr="001B5C0A">
              <w:rPr>
                <w:sz w:val="20"/>
                <w:szCs w:val="20"/>
              </w:rPr>
              <w:t xml:space="preserve"> d)</w:t>
            </w:r>
          </w:p>
        </w:tc>
      </w:tr>
      <w:tr w:rsidR="00F93BB5" w:rsidRPr="00F93BB5" w14:paraId="1E289B8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7C38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4C0F" w14:textId="13D21A07" w:rsidR="00F93BB5" w:rsidRPr="00F93BB5" w:rsidRDefault="001B5C0A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1B5C0A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1B5C0A">
              <w:rPr>
                <w:sz w:val="20"/>
                <w:szCs w:val="20"/>
              </w:rPr>
              <w:t>biometanu - druh</w:t>
            </w:r>
            <w:proofErr w:type="gramEnd"/>
            <w:r w:rsidRPr="001B5C0A">
              <w:rPr>
                <w:sz w:val="20"/>
                <w:szCs w:val="20"/>
              </w:rPr>
              <w:t xml:space="preserve"> e)</w:t>
            </w:r>
          </w:p>
        </w:tc>
      </w:tr>
      <w:tr w:rsidR="00F93BB5" w:rsidRPr="00F93BB5" w14:paraId="300CD04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D60C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3B97" w14:textId="5D70651B" w:rsidR="00F93BB5" w:rsidRPr="00F93BB5" w:rsidRDefault="001B5C0A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1B5C0A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1B5C0A">
              <w:rPr>
                <w:sz w:val="20"/>
                <w:szCs w:val="20"/>
              </w:rPr>
              <w:t>biometanu - druh</w:t>
            </w:r>
            <w:proofErr w:type="gramEnd"/>
            <w:r w:rsidRPr="001B5C0A">
              <w:rPr>
                <w:sz w:val="20"/>
                <w:szCs w:val="20"/>
              </w:rPr>
              <w:t xml:space="preserve"> f)</w:t>
            </w:r>
          </w:p>
        </w:tc>
      </w:tr>
      <w:tr w:rsidR="00F93BB5" w:rsidRPr="00F93BB5" w14:paraId="74A8A77C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AF2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3AB2" w14:textId="2D4B8CBF" w:rsidR="00F93BB5" w:rsidRPr="00F93BB5" w:rsidRDefault="00CB4457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CB4457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CB4457">
              <w:rPr>
                <w:sz w:val="20"/>
                <w:szCs w:val="20"/>
              </w:rPr>
              <w:t>biometanu - druh</w:t>
            </w:r>
            <w:proofErr w:type="gramEnd"/>
            <w:r w:rsidRPr="00CB4457">
              <w:rPr>
                <w:sz w:val="20"/>
                <w:szCs w:val="20"/>
              </w:rPr>
              <w:t xml:space="preserve"> g)</w:t>
            </w:r>
          </w:p>
        </w:tc>
      </w:tr>
      <w:tr w:rsidR="00F93BB5" w:rsidRPr="00F93BB5" w14:paraId="2694666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44A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4171" w14:textId="571DFD6D" w:rsidR="00F93BB5" w:rsidRPr="00F93BB5" w:rsidRDefault="00CB4457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CB4457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CB4457">
              <w:rPr>
                <w:sz w:val="20"/>
                <w:szCs w:val="20"/>
              </w:rPr>
              <w:t>biometanu - druh</w:t>
            </w:r>
            <w:proofErr w:type="gramEnd"/>
            <w:r w:rsidRPr="00CB4457">
              <w:rPr>
                <w:sz w:val="20"/>
                <w:szCs w:val="20"/>
              </w:rPr>
              <w:t xml:space="preserve"> h)</w:t>
            </w:r>
          </w:p>
        </w:tc>
      </w:tr>
      <w:tr w:rsidR="00F93BB5" w:rsidRPr="00F93BB5" w14:paraId="48AF8A7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CC9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C620" w14:textId="7C272628" w:rsidR="00F93BB5" w:rsidRPr="00F93BB5" w:rsidRDefault="00CB4457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CB4457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CB4457">
              <w:rPr>
                <w:sz w:val="20"/>
                <w:szCs w:val="20"/>
              </w:rPr>
              <w:t>biometanu - druh</w:t>
            </w:r>
            <w:proofErr w:type="gramEnd"/>
            <w:r w:rsidRPr="00CB4457">
              <w:rPr>
                <w:sz w:val="20"/>
                <w:szCs w:val="20"/>
              </w:rPr>
              <w:t xml:space="preserve"> i)</w:t>
            </w:r>
          </w:p>
        </w:tc>
      </w:tr>
      <w:tr w:rsidR="00F93BB5" w:rsidRPr="00F93BB5" w14:paraId="001F7C99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1D6D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8D6E" w14:textId="4C082A79" w:rsidR="00F93BB5" w:rsidRPr="00F93BB5" w:rsidRDefault="005161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516156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516156">
              <w:rPr>
                <w:sz w:val="20"/>
                <w:szCs w:val="20"/>
              </w:rPr>
              <w:t>biometanu - druh</w:t>
            </w:r>
            <w:proofErr w:type="gramEnd"/>
            <w:r w:rsidRPr="00516156">
              <w:rPr>
                <w:sz w:val="20"/>
                <w:szCs w:val="20"/>
              </w:rPr>
              <w:t xml:space="preserve"> j) 1.</w:t>
            </w:r>
          </w:p>
        </w:tc>
      </w:tr>
      <w:tr w:rsidR="00F93BB5" w:rsidRPr="00F93BB5" w14:paraId="2BE21AB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9F9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8167" w14:textId="25EE4033" w:rsidR="00F93BB5" w:rsidRPr="00F93BB5" w:rsidRDefault="005161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516156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516156">
              <w:rPr>
                <w:sz w:val="20"/>
                <w:szCs w:val="20"/>
              </w:rPr>
              <w:t>biometanu - druh</w:t>
            </w:r>
            <w:proofErr w:type="gramEnd"/>
            <w:r w:rsidRPr="00516156">
              <w:rPr>
                <w:sz w:val="20"/>
                <w:szCs w:val="20"/>
              </w:rPr>
              <w:t xml:space="preserve"> j) 2.</w:t>
            </w:r>
          </w:p>
        </w:tc>
      </w:tr>
      <w:tr w:rsidR="00F93BB5" w:rsidRPr="00F93BB5" w14:paraId="03F94BAB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D791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9D88" w14:textId="39A97C13" w:rsidR="00F93BB5" w:rsidRPr="00F93BB5" w:rsidRDefault="005161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516156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516156">
              <w:rPr>
                <w:sz w:val="20"/>
                <w:szCs w:val="20"/>
              </w:rPr>
              <w:t>biometanu - druh</w:t>
            </w:r>
            <w:proofErr w:type="gramEnd"/>
            <w:r w:rsidRPr="00516156">
              <w:rPr>
                <w:sz w:val="20"/>
                <w:szCs w:val="20"/>
              </w:rPr>
              <w:t xml:space="preserve"> j) 3.</w:t>
            </w:r>
          </w:p>
        </w:tc>
      </w:tr>
      <w:tr w:rsidR="00F93BB5" w:rsidRPr="00F93BB5" w14:paraId="21CCCCE8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89C2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9884" w14:textId="67F9A0E4" w:rsidR="00F93BB5" w:rsidRPr="00F93BB5" w:rsidRDefault="00D90AA8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D90AA8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D90AA8">
              <w:rPr>
                <w:sz w:val="20"/>
                <w:szCs w:val="20"/>
              </w:rPr>
              <w:t>biometanu - druh</w:t>
            </w:r>
            <w:proofErr w:type="gramEnd"/>
            <w:r w:rsidRPr="00D90AA8">
              <w:rPr>
                <w:sz w:val="20"/>
                <w:szCs w:val="20"/>
              </w:rPr>
              <w:t xml:space="preserve"> j) 4.</w:t>
            </w:r>
          </w:p>
        </w:tc>
      </w:tr>
      <w:tr w:rsidR="00F93BB5" w:rsidRPr="00F93BB5" w14:paraId="585F31B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A8A9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4710" w14:textId="67A39E59" w:rsidR="00F93BB5" w:rsidRPr="00F93BB5" w:rsidRDefault="00D90AA8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D90AA8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D90AA8">
              <w:rPr>
                <w:sz w:val="20"/>
                <w:szCs w:val="20"/>
              </w:rPr>
              <w:t>biometanu - druh</w:t>
            </w:r>
            <w:proofErr w:type="gramEnd"/>
            <w:r w:rsidRPr="00D90AA8">
              <w:rPr>
                <w:sz w:val="20"/>
                <w:szCs w:val="20"/>
              </w:rPr>
              <w:t xml:space="preserve"> j) 5.</w:t>
            </w:r>
          </w:p>
        </w:tc>
      </w:tr>
      <w:tr w:rsidR="00F93BB5" w:rsidRPr="00F93BB5" w14:paraId="224F2281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16F6" w14:textId="7777777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B609" w14:textId="67B991FE" w:rsidR="00F93BB5" w:rsidRPr="00F93BB5" w:rsidRDefault="0032238B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32238B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32238B">
              <w:rPr>
                <w:sz w:val="20"/>
                <w:szCs w:val="20"/>
              </w:rPr>
              <w:t>biometanu - druh</w:t>
            </w:r>
            <w:proofErr w:type="gramEnd"/>
            <w:r w:rsidRPr="0032238B">
              <w:rPr>
                <w:sz w:val="20"/>
                <w:szCs w:val="20"/>
              </w:rPr>
              <w:t xml:space="preserve"> j) 6.</w:t>
            </w:r>
          </w:p>
        </w:tc>
      </w:tr>
      <w:tr w:rsidR="00077814" w:rsidRPr="00F93BB5" w14:paraId="700DDEB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47C7" w14:textId="1095F4E7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OP_55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9FE4" w14:textId="762FB917" w:rsidR="00077814" w:rsidRPr="00F93BB5" w:rsidRDefault="0032238B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32238B">
              <w:rPr>
                <w:sz w:val="20"/>
                <w:szCs w:val="20"/>
              </w:rPr>
              <w:t xml:space="preserve">Suroviny pro výrobu ostatního bioplynu a </w:t>
            </w:r>
            <w:proofErr w:type="gramStart"/>
            <w:r w:rsidRPr="0032238B">
              <w:rPr>
                <w:sz w:val="20"/>
                <w:szCs w:val="20"/>
              </w:rPr>
              <w:t>biometanu - druh</w:t>
            </w:r>
            <w:proofErr w:type="gramEnd"/>
            <w:r w:rsidRPr="0032238B">
              <w:rPr>
                <w:sz w:val="20"/>
                <w:szCs w:val="20"/>
              </w:rPr>
              <w:t xml:space="preserve"> j) 7.</w:t>
            </w:r>
          </w:p>
        </w:tc>
      </w:tr>
      <w:tr w:rsidR="00077814" w:rsidRPr="00F93BB5" w14:paraId="298F0A97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D41F" w14:textId="0EBC3184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4D88" w14:textId="4614F8D8" w:rsidR="00077814" w:rsidRPr="00F93BB5" w:rsidRDefault="00496AD1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496AD1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496AD1">
              <w:rPr>
                <w:sz w:val="20"/>
                <w:szCs w:val="20"/>
              </w:rPr>
              <w:t>biometanu - kategorie</w:t>
            </w:r>
            <w:proofErr w:type="gramEnd"/>
            <w:r w:rsidRPr="00496AD1">
              <w:rPr>
                <w:sz w:val="20"/>
                <w:szCs w:val="20"/>
              </w:rPr>
              <w:t xml:space="preserve"> A s)</w:t>
            </w:r>
          </w:p>
        </w:tc>
      </w:tr>
      <w:tr w:rsidR="00077814" w:rsidRPr="00F93BB5" w14:paraId="64C4446F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45EC" w14:textId="67E065B4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46A0" w14:textId="72BC1917" w:rsidR="00077814" w:rsidRPr="00F93BB5" w:rsidRDefault="00496AD1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496AD1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496AD1">
              <w:rPr>
                <w:sz w:val="20"/>
                <w:szCs w:val="20"/>
              </w:rPr>
              <w:t>biometanu - kategorie</w:t>
            </w:r>
            <w:proofErr w:type="gramEnd"/>
            <w:r w:rsidRPr="00496AD1">
              <w:rPr>
                <w:sz w:val="20"/>
                <w:szCs w:val="20"/>
              </w:rPr>
              <w:t xml:space="preserve"> A t)</w:t>
            </w:r>
          </w:p>
        </w:tc>
      </w:tr>
      <w:tr w:rsidR="00077814" w:rsidRPr="00F93BB5" w14:paraId="6CFBDAEE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D1D5" w14:textId="72834386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lastRenderedPageBreak/>
              <w:t>OP_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E29F" w14:textId="4B3488E5" w:rsidR="00077814" w:rsidRPr="00F93BB5" w:rsidRDefault="00496AD1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496AD1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496AD1">
              <w:rPr>
                <w:sz w:val="20"/>
                <w:szCs w:val="20"/>
              </w:rPr>
              <w:t>biometanu - kategorie</w:t>
            </w:r>
            <w:proofErr w:type="gramEnd"/>
            <w:r w:rsidRPr="00496AD1">
              <w:rPr>
                <w:sz w:val="20"/>
                <w:szCs w:val="20"/>
              </w:rPr>
              <w:t xml:space="preserve"> A u)</w:t>
            </w:r>
          </w:p>
        </w:tc>
      </w:tr>
      <w:tr w:rsidR="00077814" w:rsidRPr="00F93BB5" w14:paraId="71D59AD0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2E9B" w14:textId="744DF217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BDC9" w14:textId="38301B35" w:rsidR="00077814" w:rsidRPr="00F93BB5" w:rsidRDefault="00496AD1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496AD1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496AD1">
              <w:rPr>
                <w:sz w:val="20"/>
                <w:szCs w:val="20"/>
              </w:rPr>
              <w:t>biometanu - kategorie</w:t>
            </w:r>
            <w:proofErr w:type="gramEnd"/>
            <w:r w:rsidRPr="00496AD1">
              <w:rPr>
                <w:sz w:val="20"/>
                <w:szCs w:val="20"/>
              </w:rPr>
              <w:t xml:space="preserve"> A v)</w:t>
            </w:r>
          </w:p>
        </w:tc>
      </w:tr>
      <w:tr w:rsidR="00077814" w:rsidRPr="00F93BB5" w14:paraId="04CF502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86CE" w14:textId="18A60F03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6494" w14:textId="2B39A5A0" w:rsidR="00077814" w:rsidRPr="00F93BB5" w:rsidRDefault="000B10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0B1056">
              <w:rPr>
                <w:sz w:val="20"/>
                <w:szCs w:val="20"/>
              </w:rPr>
              <w:t xml:space="preserve">Suroviny pro výrobu pokročilého bioplynu a </w:t>
            </w:r>
            <w:proofErr w:type="gramStart"/>
            <w:r w:rsidRPr="000B1056">
              <w:rPr>
                <w:sz w:val="20"/>
                <w:szCs w:val="20"/>
              </w:rPr>
              <w:t>biometanu - kategorie</w:t>
            </w:r>
            <w:proofErr w:type="gramEnd"/>
            <w:r w:rsidRPr="000B1056">
              <w:rPr>
                <w:sz w:val="20"/>
                <w:szCs w:val="20"/>
              </w:rPr>
              <w:t xml:space="preserve"> A w)</w:t>
            </w:r>
          </w:p>
        </w:tc>
      </w:tr>
      <w:tr w:rsidR="00077814" w:rsidRPr="00F93BB5" w14:paraId="14FF9625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B2A" w14:textId="3FC2BE76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CC91" w14:textId="169CB7BA" w:rsidR="00077814" w:rsidRPr="00F93BB5" w:rsidRDefault="000B10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0B1056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0B1056">
              <w:rPr>
                <w:sz w:val="20"/>
                <w:szCs w:val="20"/>
              </w:rPr>
              <w:t>biometanu - kategorie</w:t>
            </w:r>
            <w:proofErr w:type="gramEnd"/>
            <w:r w:rsidRPr="000B1056">
              <w:rPr>
                <w:sz w:val="20"/>
                <w:szCs w:val="20"/>
              </w:rPr>
              <w:t xml:space="preserve"> B c)</w:t>
            </w:r>
          </w:p>
        </w:tc>
      </w:tr>
      <w:tr w:rsidR="00077814" w:rsidRPr="00F93BB5" w14:paraId="0550330D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279D" w14:textId="5504B2EC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A726" w14:textId="4EC68F40" w:rsidR="00077814" w:rsidRPr="00F93BB5" w:rsidRDefault="000B10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0B1056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0B1056">
              <w:rPr>
                <w:sz w:val="20"/>
                <w:szCs w:val="20"/>
              </w:rPr>
              <w:t>biometanu - kategorie</w:t>
            </w:r>
            <w:proofErr w:type="gramEnd"/>
            <w:r w:rsidRPr="000B1056">
              <w:rPr>
                <w:sz w:val="20"/>
                <w:szCs w:val="20"/>
              </w:rPr>
              <w:t xml:space="preserve"> B d)</w:t>
            </w:r>
          </w:p>
        </w:tc>
      </w:tr>
      <w:tr w:rsidR="00077814" w:rsidRPr="00F93BB5" w14:paraId="7BA041A4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F822" w14:textId="2A1E31CA" w:rsidR="00077814" w:rsidRPr="00F93BB5" w:rsidRDefault="00077814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0FE2" w14:textId="762D0B93" w:rsidR="00077814" w:rsidRPr="00F93BB5" w:rsidRDefault="000B1056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0B1056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0B1056">
              <w:rPr>
                <w:sz w:val="20"/>
                <w:szCs w:val="20"/>
              </w:rPr>
              <w:t>biometanu - kategorie</w:t>
            </w:r>
            <w:proofErr w:type="gramEnd"/>
            <w:r w:rsidRPr="000B1056">
              <w:rPr>
                <w:sz w:val="20"/>
                <w:szCs w:val="20"/>
              </w:rPr>
              <w:t xml:space="preserve"> B e)</w:t>
            </w:r>
          </w:p>
        </w:tc>
      </w:tr>
      <w:tr w:rsidR="00F93BB5" w:rsidRPr="00F93BB5" w14:paraId="1FC0D307" w14:textId="77777777" w:rsidTr="00F93BB5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8149" w14:textId="5DB2DEC7" w:rsidR="00F93BB5" w:rsidRPr="00F93BB5" w:rsidRDefault="00F93BB5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F93BB5">
              <w:rPr>
                <w:sz w:val="20"/>
                <w:szCs w:val="20"/>
              </w:rPr>
              <w:t>OP_</w:t>
            </w:r>
            <w:r w:rsidR="00077814">
              <w:rPr>
                <w:sz w:val="20"/>
                <w:szCs w:val="20"/>
              </w:rPr>
              <w:t>64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9FDD" w14:textId="10703561" w:rsidR="00F93BB5" w:rsidRPr="00F93BB5" w:rsidRDefault="007F39F2" w:rsidP="00F93BB5">
            <w:pPr>
              <w:autoSpaceDE w:val="0"/>
              <w:autoSpaceDN w:val="0"/>
              <w:rPr>
                <w:sz w:val="20"/>
                <w:szCs w:val="20"/>
              </w:rPr>
            </w:pPr>
            <w:r w:rsidRPr="007F39F2">
              <w:rPr>
                <w:sz w:val="20"/>
                <w:szCs w:val="20"/>
              </w:rPr>
              <w:t xml:space="preserve">Suroviny pro výrobu vyspělého bioplynu a </w:t>
            </w:r>
            <w:proofErr w:type="gramStart"/>
            <w:r w:rsidRPr="007F39F2">
              <w:rPr>
                <w:sz w:val="20"/>
                <w:szCs w:val="20"/>
              </w:rPr>
              <w:t>biometanu - kategorie</w:t>
            </w:r>
            <w:proofErr w:type="gramEnd"/>
            <w:r w:rsidRPr="007F39F2">
              <w:rPr>
                <w:sz w:val="20"/>
                <w:szCs w:val="20"/>
              </w:rPr>
              <w:t xml:space="preserve"> B f)</w:t>
            </w:r>
          </w:p>
        </w:tc>
      </w:tr>
    </w:tbl>
    <w:p w14:paraId="436C8331" w14:textId="77777777" w:rsidR="00740481" w:rsidRDefault="00740481" w:rsidP="00740481">
      <w:pPr>
        <w:spacing w:after="0"/>
      </w:pPr>
    </w:p>
    <w:p w14:paraId="34F1CBDD" w14:textId="77777777"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14:paraId="60A3BF85" w14:textId="77777777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6A7B1" w14:textId="77777777"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BF2F0" w14:textId="77777777"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14:paraId="642526E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7457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061D0" w14:textId="77777777"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14:paraId="3B46053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24A8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ECD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7D43908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243D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EEB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Komunální </w:t>
            </w:r>
            <w:proofErr w:type="gramStart"/>
            <w:r w:rsidRPr="00C45A44">
              <w:rPr>
                <w:sz w:val="20"/>
                <w:szCs w:val="20"/>
              </w:rPr>
              <w:t>odpad - Biogenní</w:t>
            </w:r>
            <w:proofErr w:type="gramEnd"/>
          </w:p>
        </w:tc>
      </w:tr>
      <w:tr w:rsidR="00C45A44" w:rsidRPr="002C36CD" w14:paraId="65B1813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BF94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73D8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Biogenní</w:t>
            </w:r>
            <w:proofErr w:type="gramEnd"/>
          </w:p>
        </w:tc>
      </w:tr>
      <w:tr w:rsidR="00C45A44" w:rsidRPr="002C36CD" w14:paraId="1015AFB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64AE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3934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Nespecifikováno</w:t>
            </w:r>
            <w:proofErr w:type="gramEnd"/>
          </w:p>
        </w:tc>
      </w:tr>
      <w:tr w:rsidR="00C45A44" w:rsidRPr="002C36CD" w14:paraId="324A139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387D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EA34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Produkty</w:t>
            </w:r>
            <w:proofErr w:type="gramEnd"/>
            <w:r w:rsidRPr="00C45A44">
              <w:rPr>
                <w:sz w:val="20"/>
                <w:szCs w:val="20"/>
              </w:rPr>
              <w:t xml:space="preserve"> lesního hospodářství</w:t>
            </w:r>
          </w:p>
        </w:tc>
      </w:tr>
      <w:tr w:rsidR="00C45A44" w:rsidRPr="002C36CD" w14:paraId="78AA0F0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F327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13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Dřevo - Vedlejší</w:t>
            </w:r>
            <w:proofErr w:type="gramEnd"/>
            <w:r w:rsidRPr="00C45A44">
              <w:rPr>
                <w:sz w:val="20"/>
                <w:szCs w:val="20"/>
              </w:rPr>
              <w:t xml:space="preserve"> produkty lesního hospodářství a odpady</w:t>
            </w:r>
          </w:p>
        </w:tc>
      </w:tr>
      <w:tr w:rsidR="00C45A44" w:rsidRPr="002C36CD" w14:paraId="02E0FFE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F08F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813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14:paraId="4C01D7A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34E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A62E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Nespecifikováno</w:t>
            </w:r>
            <w:proofErr w:type="gramEnd"/>
          </w:p>
        </w:tc>
      </w:tr>
      <w:tr w:rsidR="00C45A44" w:rsidRPr="002C36CD" w14:paraId="18D65DE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A3F9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754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Zemědělské</w:t>
            </w:r>
            <w:proofErr w:type="gramEnd"/>
            <w:r w:rsidRPr="00C45A44">
              <w:rPr>
                <w:sz w:val="20"/>
                <w:szCs w:val="20"/>
              </w:rPr>
              <w:t xml:space="preserve"> produkty</w:t>
            </w:r>
          </w:p>
        </w:tc>
      </w:tr>
      <w:tr w:rsidR="00C45A44" w:rsidRPr="002C36CD" w14:paraId="0C3BF91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43D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E24F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Biomasa - Vedlejší</w:t>
            </w:r>
            <w:proofErr w:type="gramEnd"/>
            <w:r w:rsidRPr="00C45A44">
              <w:rPr>
                <w:sz w:val="20"/>
                <w:szCs w:val="20"/>
              </w:rPr>
              <w:t xml:space="preserve"> produkty zemědělské činnosti a odpady</w:t>
            </w:r>
          </w:p>
        </w:tc>
      </w:tr>
      <w:tr w:rsidR="00C45A44" w:rsidRPr="002C36CD" w14:paraId="6AEF232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06C8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1651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756A8F9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712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6954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14:paraId="6B67309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3DE9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FF49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14:paraId="3823A57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0656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EC9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Nespecifikováno</w:t>
            </w:r>
            <w:proofErr w:type="gramEnd"/>
          </w:p>
        </w:tc>
      </w:tr>
      <w:tr w:rsidR="00C45A44" w:rsidRPr="002C36CD" w14:paraId="2E9C341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056F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5488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Řepkový</w:t>
            </w:r>
            <w:proofErr w:type="gramEnd"/>
          </w:p>
        </w:tc>
      </w:tr>
      <w:tr w:rsidR="00C45A44" w:rsidRPr="002C36CD" w14:paraId="1330544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82AE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2CF1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Slunečnicový</w:t>
            </w:r>
            <w:proofErr w:type="gramEnd"/>
          </w:p>
        </w:tc>
      </w:tr>
      <w:tr w:rsidR="00C45A44" w:rsidRPr="002C36CD" w14:paraId="237AC83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E83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B62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Palmový</w:t>
            </w:r>
            <w:proofErr w:type="gramEnd"/>
          </w:p>
        </w:tc>
      </w:tr>
      <w:tr w:rsidR="00C45A44" w:rsidRPr="002C36CD" w14:paraId="6A4FCB6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0E1F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8B8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>olej - Kokosový</w:t>
            </w:r>
            <w:proofErr w:type="gramEnd"/>
          </w:p>
        </w:tc>
      </w:tr>
      <w:tr w:rsidR="00C45A44" w:rsidRPr="002C36CD" w14:paraId="0A95220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B1BE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9BBC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</w:t>
            </w:r>
            <w:proofErr w:type="gramStart"/>
            <w:r w:rsidRPr="00C45A44">
              <w:rPr>
                <w:sz w:val="20"/>
                <w:szCs w:val="20"/>
              </w:rPr>
              <w:t xml:space="preserve">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proofErr w:type="gram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14:paraId="1150C7B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80A0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10C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14:paraId="4275C32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B9D5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D9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>olej - Nespecifikováno</w:t>
            </w:r>
            <w:proofErr w:type="gramEnd"/>
          </w:p>
        </w:tc>
      </w:tr>
      <w:tr w:rsidR="00C45A44" w:rsidRPr="002C36CD" w14:paraId="0575924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CC77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E378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>olej - Bionafta</w:t>
            </w:r>
            <w:proofErr w:type="gramEnd"/>
          </w:p>
        </w:tc>
      </w:tr>
      <w:tr w:rsidR="00C45A44" w:rsidRPr="002C36CD" w14:paraId="7FD63BD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C1C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D991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</w:t>
            </w:r>
            <w:proofErr w:type="gramStart"/>
            <w:r w:rsidRPr="00C45A44">
              <w:rPr>
                <w:sz w:val="20"/>
                <w:szCs w:val="20"/>
              </w:rPr>
              <w:t xml:space="preserve">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  <w:proofErr w:type="gramEnd"/>
          </w:p>
        </w:tc>
      </w:tr>
      <w:tr w:rsidR="00C45A44" w:rsidRPr="002C36CD" w14:paraId="3AA021F1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20A4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628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047DE89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2F90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A9F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14:paraId="0B8DD9D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18E1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6393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14:paraId="2D3138E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B8F8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E409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Nespecifikováno</w:t>
            </w:r>
            <w:proofErr w:type="gramEnd"/>
          </w:p>
        </w:tc>
      </w:tr>
      <w:tr w:rsidR="00C45A44" w:rsidRPr="002C36CD" w14:paraId="22F7F06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FB6A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FC6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prasat</w:t>
            </w:r>
          </w:p>
        </w:tc>
      </w:tr>
      <w:tr w:rsidR="00C45A44" w:rsidRPr="002C36CD" w14:paraId="5EEC948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F61B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3597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skotu</w:t>
            </w:r>
          </w:p>
        </w:tc>
      </w:tr>
      <w:tr w:rsidR="00C45A44" w:rsidRPr="002C36CD" w14:paraId="1D8966E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AFED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0863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Kejda</w:t>
            </w:r>
            <w:proofErr w:type="gramEnd"/>
            <w:r w:rsidRPr="00C45A44">
              <w:rPr>
                <w:sz w:val="20"/>
                <w:szCs w:val="20"/>
              </w:rPr>
              <w:t xml:space="preserve"> drůbeže</w:t>
            </w:r>
          </w:p>
        </w:tc>
      </w:tr>
      <w:tr w:rsidR="00C45A44" w:rsidRPr="002C36CD" w14:paraId="2141B01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CDED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CEC4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Ostatní</w:t>
            </w:r>
            <w:proofErr w:type="gramEnd"/>
            <w:r w:rsidRPr="00C45A44">
              <w:rPr>
                <w:sz w:val="20"/>
                <w:szCs w:val="20"/>
              </w:rPr>
              <w:t xml:space="preserve"> kejda/hnůj</w:t>
            </w:r>
          </w:p>
        </w:tc>
      </w:tr>
      <w:tr w:rsidR="00C45A44" w:rsidRPr="002C36CD" w14:paraId="684B3C7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D610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15C3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Zemědělský </w:t>
            </w:r>
            <w:proofErr w:type="gramStart"/>
            <w:r w:rsidRPr="00C45A44">
              <w:rPr>
                <w:sz w:val="20"/>
                <w:szCs w:val="20"/>
              </w:rPr>
              <w:t>plyn - Energetické</w:t>
            </w:r>
            <w:proofErr w:type="gramEnd"/>
            <w:r w:rsidRPr="00C45A44">
              <w:rPr>
                <w:sz w:val="20"/>
                <w:szCs w:val="20"/>
              </w:rPr>
              <w:t xml:space="preserve"> plodiny</w:t>
            </w:r>
          </w:p>
        </w:tc>
      </w:tr>
      <w:tr w:rsidR="00C45A44" w:rsidRPr="002C36CD" w14:paraId="18EE9DAC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C5C1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54ED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14:paraId="553CF4B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383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667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Biogenní</w:t>
            </w:r>
            <w:proofErr w:type="gramEnd"/>
          </w:p>
        </w:tc>
      </w:tr>
      <w:tr w:rsidR="00C45A44" w:rsidRPr="002C36CD" w14:paraId="6167FD9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4BCD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D4BF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14:paraId="25C076B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9B41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FF0A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Nespecifikováno</w:t>
            </w:r>
            <w:proofErr w:type="gramEnd"/>
          </w:p>
        </w:tc>
      </w:tr>
      <w:tr w:rsidR="00C45A44" w:rsidRPr="002C36CD" w14:paraId="53DADC9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6EC9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E8FA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Konvenční</w:t>
            </w:r>
            <w:proofErr w:type="gramEnd"/>
            <w:r w:rsidRPr="00C45A44">
              <w:rPr>
                <w:sz w:val="20"/>
                <w:szCs w:val="20"/>
              </w:rPr>
              <w:t xml:space="preserve"> geotermální teplo</w:t>
            </w:r>
          </w:p>
        </w:tc>
      </w:tr>
      <w:tr w:rsidR="00C45A44" w:rsidRPr="002C36CD" w14:paraId="277E5A8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DEA5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4091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Geotermální - Hot</w:t>
            </w:r>
            <w:proofErr w:type="gramEnd"/>
            <w:r w:rsidRPr="00C45A44">
              <w:rPr>
                <w:sz w:val="20"/>
                <w:szCs w:val="20"/>
              </w:rPr>
              <w:t xml:space="preserve"> Dry Rock</w:t>
            </w:r>
          </w:p>
        </w:tc>
      </w:tr>
      <w:tr w:rsidR="00C45A44" w:rsidRPr="002C36CD" w14:paraId="5743F26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3C15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CE75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14:paraId="32D5B52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77F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059E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14:paraId="29511B85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388E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73FA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Biogenní</w:t>
            </w:r>
            <w:proofErr w:type="gramEnd"/>
          </w:p>
        </w:tc>
      </w:tr>
      <w:tr w:rsidR="00C45A44" w:rsidRPr="002C36CD" w14:paraId="4D99A0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985E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88F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14:paraId="2ADE288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C60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84F7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14:paraId="6E9E1F1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6A7A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98F6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14:paraId="2032952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B2DD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B4AD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621EBED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1202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C803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1A31F77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B9B7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8E76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Nespecifikováno</w:t>
            </w:r>
            <w:proofErr w:type="gramEnd"/>
          </w:p>
        </w:tc>
      </w:tr>
      <w:tr w:rsidR="00C45A44" w:rsidRPr="002C36CD" w14:paraId="499FBC7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0628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D95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Antracit</w:t>
            </w:r>
            <w:proofErr w:type="gramEnd"/>
          </w:p>
        </w:tc>
      </w:tr>
      <w:tr w:rsidR="00C45A44" w:rsidRPr="002C36CD" w14:paraId="58BD05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D3E54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CD8FB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Černé</w:t>
            </w:r>
            <w:proofErr w:type="gramEnd"/>
            <w:r w:rsidRPr="00C45A44">
              <w:rPr>
                <w:sz w:val="20"/>
                <w:szCs w:val="20"/>
              </w:rPr>
              <w:t xml:space="preserve"> kamenné uhlí</w:t>
            </w:r>
          </w:p>
        </w:tc>
      </w:tr>
      <w:tr w:rsidR="00C45A44" w:rsidRPr="002C36CD" w14:paraId="50AE435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042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53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Koksovatelné</w:t>
            </w:r>
            <w:proofErr w:type="gramEnd"/>
            <w:r w:rsidRPr="00C45A44">
              <w:rPr>
                <w:sz w:val="20"/>
                <w:szCs w:val="20"/>
              </w:rPr>
              <w:t xml:space="preserve"> uhlí</w:t>
            </w:r>
          </w:p>
        </w:tc>
      </w:tr>
      <w:tr w:rsidR="00C45A44" w:rsidRPr="002C36CD" w14:paraId="0FD5AE0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A67E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1CA9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Koks</w:t>
            </w:r>
            <w:proofErr w:type="gramEnd"/>
          </w:p>
        </w:tc>
      </w:tr>
      <w:tr w:rsidR="00C45A44" w:rsidRPr="002C36CD" w14:paraId="71C46CC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9AE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08C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Černé </w:t>
            </w:r>
            <w:proofErr w:type="gramStart"/>
            <w:r w:rsidRPr="00C45A44">
              <w:rPr>
                <w:sz w:val="20"/>
                <w:szCs w:val="20"/>
              </w:rPr>
              <w:t>uhlí - Lignitový</w:t>
            </w:r>
            <w:proofErr w:type="gramEnd"/>
            <w:r w:rsidRPr="00C45A44">
              <w:rPr>
                <w:sz w:val="20"/>
                <w:szCs w:val="20"/>
              </w:rPr>
              <w:t xml:space="preserve"> koks</w:t>
            </w:r>
          </w:p>
        </w:tc>
      </w:tr>
      <w:tr w:rsidR="00C45A44" w:rsidRPr="002C36CD" w14:paraId="6249DF2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CFB3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E0B0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Nespecifikováno</w:t>
            </w:r>
            <w:proofErr w:type="gramEnd"/>
          </w:p>
        </w:tc>
      </w:tr>
      <w:tr w:rsidR="00C45A44" w:rsidRPr="002C36CD" w14:paraId="12DB45B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31D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AB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Celistvé</w:t>
            </w:r>
            <w:proofErr w:type="gramEnd"/>
            <w:r w:rsidRPr="00C45A44">
              <w:rPr>
                <w:sz w:val="20"/>
                <w:szCs w:val="20"/>
              </w:rPr>
              <w:t>/Pololesklé/Lesklé hnědé uhlí</w:t>
            </w:r>
          </w:p>
        </w:tc>
      </w:tr>
      <w:tr w:rsidR="00C45A44" w:rsidRPr="002C36CD" w14:paraId="2B99C20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D2E1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97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Lignit</w:t>
            </w:r>
            <w:proofErr w:type="gramEnd"/>
          </w:p>
        </w:tc>
      </w:tr>
      <w:tr w:rsidR="00C45A44" w:rsidRPr="002C36CD" w14:paraId="7933ED3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375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CE1E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Hnědouhelné</w:t>
            </w:r>
            <w:proofErr w:type="gramEnd"/>
            <w:r w:rsidRPr="00C45A44">
              <w:rPr>
                <w:sz w:val="20"/>
                <w:szCs w:val="20"/>
              </w:rPr>
              <w:t xml:space="preserve"> brikety</w:t>
            </w:r>
          </w:p>
        </w:tc>
      </w:tr>
      <w:tr w:rsidR="00C45A44" w:rsidRPr="002C36CD" w14:paraId="0136269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0C9BF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892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Hnědé </w:t>
            </w:r>
            <w:proofErr w:type="gramStart"/>
            <w:r w:rsidRPr="00C45A44">
              <w:rPr>
                <w:sz w:val="20"/>
                <w:szCs w:val="20"/>
              </w:rPr>
              <w:t>uhlí - Rašelinové</w:t>
            </w:r>
            <w:proofErr w:type="gramEnd"/>
            <w:r w:rsidRPr="00C45A44">
              <w:rPr>
                <w:sz w:val="20"/>
                <w:szCs w:val="20"/>
              </w:rPr>
              <w:t xml:space="preserve"> brikety</w:t>
            </w:r>
          </w:p>
        </w:tc>
      </w:tr>
      <w:tr w:rsidR="00C45A44" w:rsidRPr="002C36CD" w14:paraId="2B97AAC0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3ADB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B7802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Rašelina - Nespecifikováno</w:t>
            </w:r>
            <w:proofErr w:type="gramEnd"/>
          </w:p>
        </w:tc>
      </w:tr>
      <w:tr w:rsidR="00C45A44" w:rsidRPr="002C36CD" w14:paraId="722F5EE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E448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8D1A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Komunální </w:t>
            </w:r>
            <w:proofErr w:type="gramStart"/>
            <w:r w:rsidRPr="00C45A44">
              <w:rPr>
                <w:sz w:val="20"/>
                <w:szCs w:val="20"/>
              </w:rPr>
              <w:t>odpad - Nespecifikováno</w:t>
            </w:r>
            <w:proofErr w:type="gramEnd"/>
          </w:p>
        </w:tc>
      </w:tr>
      <w:tr w:rsidR="00C45A44" w:rsidRPr="002C36CD" w14:paraId="5FD72398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904C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5B7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Nespecifikováno</w:t>
            </w:r>
            <w:proofErr w:type="gramEnd"/>
          </w:p>
        </w:tc>
      </w:tr>
      <w:tr w:rsidR="00C45A44" w:rsidRPr="002C36CD" w14:paraId="6F9F84B3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D7AF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38CD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Průmyslový a provozní </w:t>
            </w:r>
            <w:proofErr w:type="gramStart"/>
            <w:r w:rsidRPr="00C45A44">
              <w:rPr>
                <w:sz w:val="20"/>
                <w:szCs w:val="20"/>
              </w:rPr>
              <w:t>odpad - Neobnovitelný</w:t>
            </w:r>
            <w:proofErr w:type="gramEnd"/>
          </w:p>
        </w:tc>
      </w:tr>
      <w:tr w:rsidR="00C45A44" w:rsidRPr="002C36CD" w14:paraId="7EB2930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2AA7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225D7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508715C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053C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AF57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Ropa - Nespecifikováno</w:t>
            </w:r>
            <w:proofErr w:type="gramEnd"/>
          </w:p>
        </w:tc>
      </w:tr>
      <w:tr w:rsidR="00C45A44" w:rsidRPr="002C36CD" w14:paraId="5A6EAA74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BDE7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682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Ropa - Břidličná</w:t>
            </w:r>
            <w:proofErr w:type="gramEnd"/>
            <w:r w:rsidRPr="00C45A44">
              <w:rPr>
                <w:sz w:val="20"/>
                <w:szCs w:val="20"/>
              </w:rPr>
              <w:t xml:space="preserve"> ropa</w:t>
            </w:r>
          </w:p>
        </w:tc>
      </w:tr>
      <w:tr w:rsidR="00C45A44" w:rsidRPr="002C36CD" w14:paraId="29965BFA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E16A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0D5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Kapalné podíly zemního </w:t>
            </w:r>
            <w:proofErr w:type="gramStart"/>
            <w:r w:rsidRPr="00C45A44">
              <w:rPr>
                <w:sz w:val="20"/>
                <w:szCs w:val="20"/>
              </w:rPr>
              <w:t>plynu - Nespecifikováno</w:t>
            </w:r>
            <w:proofErr w:type="gramEnd"/>
          </w:p>
        </w:tc>
      </w:tr>
      <w:tr w:rsidR="00C45A44" w:rsidRPr="002C36CD" w14:paraId="4A658F0F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35C3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7BA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Nespecifikováno</w:t>
            </w:r>
            <w:proofErr w:type="gramEnd"/>
          </w:p>
        </w:tc>
      </w:tr>
      <w:tr w:rsidR="00C45A44" w:rsidRPr="002C36CD" w14:paraId="705A8422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E00AD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CC41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Ethan</w:t>
            </w:r>
            <w:proofErr w:type="gramEnd"/>
          </w:p>
        </w:tc>
      </w:tr>
      <w:tr w:rsidR="00C45A44" w:rsidRPr="002C36CD" w14:paraId="2E8BA237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02E3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7A61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Nafta</w:t>
            </w:r>
            <w:proofErr w:type="gramEnd"/>
          </w:p>
        </w:tc>
      </w:tr>
      <w:tr w:rsidR="00C45A44" w:rsidRPr="002C36CD" w14:paraId="1F79D44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AD40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3CA7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Letecký</w:t>
            </w:r>
            <w:proofErr w:type="gramEnd"/>
            <w:r w:rsidRPr="00C45A44">
              <w:rPr>
                <w:sz w:val="20"/>
                <w:szCs w:val="20"/>
              </w:rPr>
              <w:t xml:space="preserve"> benzín</w:t>
            </w:r>
          </w:p>
        </w:tc>
      </w:tr>
      <w:tr w:rsidR="00C45A44" w:rsidRPr="002C36CD" w14:paraId="0A6407A9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154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644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Motorový</w:t>
            </w:r>
            <w:proofErr w:type="gramEnd"/>
            <w:r w:rsidRPr="00C45A44">
              <w:rPr>
                <w:sz w:val="20"/>
                <w:szCs w:val="20"/>
              </w:rPr>
              <w:t xml:space="preserve"> benzín</w:t>
            </w:r>
          </w:p>
        </w:tc>
      </w:tr>
      <w:tr w:rsidR="00C45A44" w:rsidRPr="002C36CD" w14:paraId="305AC5F6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68848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FA3C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Palivo</w:t>
            </w:r>
            <w:proofErr w:type="gramEnd"/>
            <w:r w:rsidRPr="00C45A44">
              <w:rPr>
                <w:sz w:val="20"/>
                <w:szCs w:val="20"/>
              </w:rPr>
              <w:t xml:space="preserve"> pro turbínové letecké motory</w:t>
            </w:r>
          </w:p>
        </w:tc>
      </w:tr>
      <w:tr w:rsidR="00C45A44" w:rsidRPr="002C36CD" w14:paraId="7081506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9330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66F8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Ostatní</w:t>
            </w:r>
            <w:proofErr w:type="gramEnd"/>
            <w:r w:rsidRPr="00C45A44">
              <w:rPr>
                <w:sz w:val="20"/>
                <w:szCs w:val="20"/>
              </w:rPr>
              <w:t xml:space="preserve"> petrolej</w:t>
            </w:r>
          </w:p>
        </w:tc>
      </w:tr>
      <w:tr w:rsidR="00C45A44" w:rsidRPr="002C36CD" w14:paraId="50D7A36B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76341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7F9E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Plynový</w:t>
            </w:r>
            <w:proofErr w:type="gramEnd"/>
            <w:r w:rsidRPr="00C45A44">
              <w:rPr>
                <w:sz w:val="20"/>
                <w:szCs w:val="20"/>
              </w:rPr>
              <w:t xml:space="preserve"> olej</w:t>
            </w:r>
          </w:p>
        </w:tc>
      </w:tr>
      <w:tr w:rsidR="00C45A44" w:rsidRPr="002C36CD" w14:paraId="6789B47D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5239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9BB9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Topný</w:t>
            </w:r>
            <w:proofErr w:type="gramEnd"/>
            <w:r w:rsidRPr="00C45A44">
              <w:rPr>
                <w:sz w:val="20"/>
                <w:szCs w:val="20"/>
              </w:rPr>
              <w:t xml:space="preserve"> olej s nízkým obsahem síry</w:t>
            </w:r>
          </w:p>
        </w:tc>
      </w:tr>
      <w:tr w:rsidR="00C45A44" w:rsidRPr="002C36CD" w14:paraId="1F1D8A8E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E06AA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266C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Topný</w:t>
            </w:r>
            <w:proofErr w:type="gramEnd"/>
            <w:r w:rsidRPr="00C45A44">
              <w:rPr>
                <w:sz w:val="20"/>
                <w:szCs w:val="20"/>
              </w:rPr>
              <w:t xml:space="preserve"> olej s vysokým obsahem síry</w:t>
            </w:r>
          </w:p>
        </w:tc>
      </w:tr>
      <w:tr w:rsidR="00C45A44" w:rsidRPr="002C36CD" w14:paraId="7EE77D81" w14:textId="77777777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92E2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2300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Kapalný</w:t>
            </w:r>
            <w:proofErr w:type="gramEnd"/>
            <w:r w:rsidRPr="00C45A44">
              <w:rPr>
                <w:sz w:val="20"/>
                <w:szCs w:val="20"/>
              </w:rPr>
              <w:t xml:space="preserve"> ropný plyn (LPG)</w:t>
            </w:r>
          </w:p>
        </w:tc>
      </w:tr>
      <w:tr w:rsidR="00C45A44" w:rsidRPr="002C36CD" w14:paraId="5C27337C" w14:textId="77777777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6BB26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648E5" w14:textId="77777777"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 xml:space="preserve">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  <w:proofErr w:type="gramEnd"/>
          </w:p>
        </w:tc>
      </w:tr>
      <w:tr w:rsidR="00C45A44" w:rsidRPr="002C36CD" w14:paraId="3EE83564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F020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D822F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Uhelné </w:t>
            </w:r>
            <w:proofErr w:type="gramStart"/>
            <w:r w:rsidRPr="00C45A44">
              <w:rPr>
                <w:sz w:val="20"/>
                <w:szCs w:val="20"/>
              </w:rPr>
              <w:t>plyny - Vysokopecní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276F0D0B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521F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8BA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Uhelné </w:t>
            </w:r>
            <w:proofErr w:type="gramStart"/>
            <w:r w:rsidRPr="00C45A44">
              <w:rPr>
                <w:sz w:val="20"/>
                <w:szCs w:val="20"/>
              </w:rPr>
              <w:t>plyny - Koksárenský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6AC4A8A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247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75E97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Nespecifikováno</w:t>
            </w:r>
            <w:proofErr w:type="gramEnd"/>
          </w:p>
        </w:tc>
      </w:tr>
      <w:tr w:rsidR="00C45A44" w:rsidRPr="002C36CD" w14:paraId="31DEA49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650A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FFB0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Propan</w:t>
            </w:r>
            <w:proofErr w:type="gramEnd"/>
          </w:p>
        </w:tc>
      </w:tr>
      <w:tr w:rsidR="00C45A44" w:rsidRPr="002C36CD" w14:paraId="26A8EA01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C4B22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25E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Butan</w:t>
            </w:r>
            <w:proofErr w:type="gramEnd"/>
          </w:p>
        </w:tc>
      </w:tr>
      <w:tr w:rsidR="00C45A44" w:rsidRPr="002C36CD" w14:paraId="796C622B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5E3D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3367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Rafinérský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13D48127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EF2A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F9AD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</w:t>
            </w:r>
            <w:proofErr w:type="gramStart"/>
            <w:r w:rsidRPr="00C45A44">
              <w:rPr>
                <w:sz w:val="20"/>
                <w:szCs w:val="20"/>
              </w:rPr>
              <w:t>produkty - Odpadní</w:t>
            </w:r>
            <w:proofErr w:type="gramEnd"/>
            <w:r w:rsidRPr="00C45A44">
              <w:rPr>
                <w:sz w:val="20"/>
                <w:szCs w:val="20"/>
              </w:rPr>
              <w:t xml:space="preserve"> plyn z chemických provozů</w:t>
            </w:r>
          </w:p>
        </w:tc>
      </w:tr>
      <w:tr w:rsidR="00C45A44" w:rsidRPr="002C36CD" w14:paraId="7BFBE225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B747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7F2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Městská plynová </w:t>
            </w:r>
            <w:proofErr w:type="gramStart"/>
            <w:r w:rsidRPr="00C45A44">
              <w:rPr>
                <w:sz w:val="20"/>
                <w:szCs w:val="20"/>
              </w:rPr>
              <w:t>elektrárna - Nespecifikováno</w:t>
            </w:r>
            <w:proofErr w:type="gramEnd"/>
          </w:p>
        </w:tc>
      </w:tr>
      <w:tr w:rsidR="00C45A44" w:rsidRPr="002C36CD" w14:paraId="27EE0CB8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AED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0CD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Nespecifikováno</w:t>
            </w:r>
            <w:proofErr w:type="gramEnd"/>
          </w:p>
        </w:tc>
      </w:tr>
      <w:tr w:rsidR="00C45A44" w:rsidRPr="002C36CD" w14:paraId="5ED74EFD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BC8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00833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Kysličník</w:t>
            </w:r>
            <w:proofErr w:type="gramEnd"/>
            <w:r w:rsidRPr="00C45A44">
              <w:rPr>
                <w:sz w:val="20"/>
                <w:szCs w:val="20"/>
              </w:rPr>
              <w:t xml:space="preserve"> uhelnatý</w:t>
            </w:r>
          </w:p>
        </w:tc>
      </w:tr>
      <w:tr w:rsidR="00C45A44" w:rsidRPr="002C36CD" w14:paraId="3AD3EC2C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E1E2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44CB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Metan</w:t>
            </w:r>
            <w:proofErr w:type="gramEnd"/>
          </w:p>
        </w:tc>
      </w:tr>
      <w:tr w:rsidR="00C45A44" w:rsidRPr="002C36CD" w14:paraId="07943763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8385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5373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Vodík</w:t>
            </w:r>
            <w:proofErr w:type="gramEnd"/>
            <w:r w:rsidRPr="00C45A44">
              <w:rPr>
                <w:sz w:val="20"/>
                <w:szCs w:val="20"/>
              </w:rPr>
              <w:t xml:space="preserve"> (z fosilních zdrojů)</w:t>
            </w:r>
          </w:p>
        </w:tc>
      </w:tr>
      <w:tr w:rsidR="00C45A44" w:rsidRPr="002C36CD" w14:paraId="4F548CA7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D94D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4386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Fosforový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773BCA46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B636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23C3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Užitkový </w:t>
            </w:r>
            <w:proofErr w:type="gramStart"/>
            <w:r w:rsidRPr="00C45A44">
              <w:rPr>
                <w:sz w:val="20"/>
                <w:szCs w:val="20"/>
              </w:rPr>
              <w:t>plyn - Kyslíkový</w:t>
            </w:r>
            <w:proofErr w:type="gramEnd"/>
            <w:r w:rsidRPr="00C45A44">
              <w:rPr>
                <w:sz w:val="20"/>
                <w:szCs w:val="20"/>
              </w:rPr>
              <w:t xml:space="preserve"> plyn</w:t>
            </w:r>
          </w:p>
        </w:tc>
      </w:tr>
      <w:tr w:rsidR="00C45A44" w:rsidRPr="002C36CD" w14:paraId="5CBA5D5C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BE8D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0ABC4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Nespecifikováno</w:t>
            </w:r>
            <w:proofErr w:type="gramEnd"/>
          </w:p>
        </w:tc>
      </w:tr>
      <w:tr w:rsidR="00C45A44" w:rsidRPr="002C36CD" w14:paraId="39D4CA36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C867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2AC0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C45A44">
              <w:rPr>
                <w:sz w:val="20"/>
                <w:szCs w:val="20"/>
              </w:rPr>
              <w:t>Nespecifikováno - Neobnovitelný</w:t>
            </w:r>
            <w:proofErr w:type="gramEnd"/>
          </w:p>
        </w:tc>
      </w:tr>
      <w:tr w:rsidR="00C45A44" w:rsidRPr="002C36CD" w14:paraId="4606DC49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E57E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98C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Nespecifikováno</w:t>
            </w:r>
            <w:proofErr w:type="gramEnd"/>
          </w:p>
        </w:tc>
      </w:tr>
      <w:tr w:rsidR="00C45A44" w:rsidRPr="002C36CD" w14:paraId="4F108FCD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DC0DA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26FD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Užitkové </w:t>
            </w:r>
            <w:proofErr w:type="gramStart"/>
            <w:r w:rsidRPr="00C45A44">
              <w:rPr>
                <w:sz w:val="20"/>
                <w:szCs w:val="20"/>
              </w:rPr>
              <w:t>teplo - Neobnovitelný</w:t>
            </w:r>
            <w:proofErr w:type="gramEnd"/>
          </w:p>
        </w:tc>
      </w:tr>
      <w:tr w:rsidR="00C45A44" w:rsidRPr="002C36CD" w14:paraId="1EDDEF15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987C9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B77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Radioaktivní </w:t>
            </w:r>
            <w:proofErr w:type="gramStart"/>
            <w:r w:rsidRPr="00C45A44">
              <w:rPr>
                <w:sz w:val="20"/>
                <w:szCs w:val="20"/>
              </w:rPr>
              <w:t>palivo - Nespecifikováno</w:t>
            </w:r>
            <w:proofErr w:type="gramEnd"/>
          </w:p>
        </w:tc>
      </w:tr>
      <w:tr w:rsidR="00C45A44" w:rsidRPr="002C36CD" w14:paraId="700E93C2" w14:textId="77777777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9AD01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ED7EE" w14:textId="77777777"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Radioaktivní </w:t>
            </w:r>
            <w:proofErr w:type="gramStart"/>
            <w:r w:rsidRPr="00C45A44">
              <w:rPr>
                <w:sz w:val="20"/>
                <w:szCs w:val="20"/>
              </w:rPr>
              <w:t>palivo - UOX</w:t>
            </w:r>
            <w:proofErr w:type="gramEnd"/>
          </w:p>
        </w:tc>
      </w:tr>
    </w:tbl>
    <w:p w14:paraId="7A47728F" w14:textId="77777777" w:rsidR="00965B9A" w:rsidRDefault="00965B9A" w:rsidP="00965B9A">
      <w:pPr>
        <w:spacing w:after="0"/>
      </w:pPr>
    </w:p>
    <w:p w14:paraId="2202C62C" w14:textId="77777777" w:rsidR="00740481" w:rsidRDefault="00740481" w:rsidP="00740481">
      <w:pPr>
        <w:spacing w:after="0"/>
      </w:pPr>
    </w:p>
    <w:p w14:paraId="5F7940F4" w14:textId="77777777" w:rsidR="00740481" w:rsidRDefault="00740481" w:rsidP="00740481">
      <w:r>
        <w:t>Kompletní soubor RES</w:t>
      </w:r>
      <w:r w:rsidR="00965B9A">
        <w:t xml:space="preserve">FUEL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14:paraId="49BDA89B" w14:textId="50B9210F" w:rsidR="00740481" w:rsidRDefault="00965B9A" w:rsidP="00740481">
      <w:pPr>
        <w:spacing w:after="0"/>
      </w:pPr>
      <w:hyperlink r:id="rId18" w:history="1">
        <w:r>
          <w:rPr>
            <w:rStyle w:val="Hypertextovodkaz"/>
          </w:rPr>
          <w:t>XML\RESFUEL</w:t>
        </w:r>
      </w:hyperlink>
    </w:p>
    <w:p w14:paraId="0BFA2598" w14:textId="77777777" w:rsidR="008A466E" w:rsidRDefault="008A466E"/>
    <w:p w14:paraId="1680DF2F" w14:textId="77777777" w:rsidR="008A466E" w:rsidRDefault="008A466E">
      <w:pPr>
        <w:spacing w:after="0"/>
      </w:pPr>
      <w:r>
        <w:br w:type="page"/>
      </w:r>
    </w:p>
    <w:p w14:paraId="68FED2EE" w14:textId="77777777" w:rsidR="008A466E" w:rsidRDefault="008A466E" w:rsidP="008A466E">
      <w:pPr>
        <w:pStyle w:val="Nadpis2"/>
        <w:pageBreakBefore/>
      </w:pPr>
      <w:bookmarkStart w:id="36" w:name="_Toc453829518"/>
      <w:r>
        <w:lastRenderedPageBreak/>
        <w:t>RESHEAT</w:t>
      </w:r>
      <w:bookmarkEnd w:id="36"/>
    </w:p>
    <w:p w14:paraId="12EEF1E5" w14:textId="77777777" w:rsidR="008A466E" w:rsidRDefault="008A466E" w:rsidP="008A466E"/>
    <w:p w14:paraId="73C29436" w14:textId="77777777" w:rsidR="008A466E" w:rsidRDefault="008A466E" w:rsidP="008A466E">
      <w:pPr>
        <w:pStyle w:val="Nadpis5"/>
      </w:pPr>
      <w:r>
        <w:t>Účel</w:t>
      </w:r>
    </w:p>
    <w:p w14:paraId="0ABCDA66" w14:textId="77777777" w:rsidR="008A466E" w:rsidRDefault="008A466E" w:rsidP="008A466E"/>
    <w:p w14:paraId="0A133B6C" w14:textId="77777777" w:rsidR="008A466E" w:rsidRDefault="008A466E" w:rsidP="008A466E">
      <w:r>
        <w:t>Zpráva XML ve formátu RESHEAT slouží pro zasílání měsíčního výkazu o výrobě z tepelného zdroje.</w:t>
      </w:r>
    </w:p>
    <w:p w14:paraId="1EDB52D6" w14:textId="77777777"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14:paraId="7A5C7D75" w14:textId="77777777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05A2D9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54721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C6B732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6EDCE6" w14:textId="77777777"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1D0DF6" w14:textId="77777777"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D8F3B" w14:textId="77777777"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14:paraId="0C8BDA2B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E618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9098D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301B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3308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8EBA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C40B8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14:paraId="57C58C21" w14:textId="77777777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D58E5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828A7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C5207" w14:textId="77777777"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3BBB3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47DBE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8D94E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14:paraId="28D4C8FC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DC580" w14:textId="77777777"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8E79" w14:textId="77777777"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A307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3309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DC4E5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7834C" w14:textId="77777777"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14:paraId="05A39264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453D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FF8E5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4AD2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4E21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51AEF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1F97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F56E87" w:rsidRPr="007F474B" w14:paraId="402514D3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B215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D2D4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Opis ročního výkazu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EAF4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679B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0A4C2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DA58E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14:paraId="1B25B0A1" w14:textId="77777777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AD21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AB9F5" w14:textId="77777777"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Výpis ročních výkazů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C638" w14:textId="77777777"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207E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46CEC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369FB" w14:textId="77777777"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0FF5E04A" w14:textId="77777777" w:rsidR="008A466E" w:rsidRDefault="008A466E" w:rsidP="008A466E"/>
    <w:p w14:paraId="66AA3B84" w14:textId="77777777" w:rsidR="008A466E" w:rsidRDefault="008A466E" w:rsidP="008A466E">
      <w:pPr>
        <w:pStyle w:val="Nadpis5"/>
      </w:pPr>
      <w:r>
        <w:t xml:space="preserve">plnění struktury RESheat </w:t>
      </w:r>
    </w:p>
    <w:p w14:paraId="2BBA1F7B" w14:textId="77777777" w:rsidR="008A466E" w:rsidRDefault="008A466E" w:rsidP="008A466E"/>
    <w:p w14:paraId="1E567413" w14:textId="77777777"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14:paraId="2A2901E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FADD4" w14:textId="77777777"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C8F4E" w14:textId="77777777"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295C0" w14:textId="77777777"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7CEAD" w14:textId="77777777"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09A37" w14:textId="77777777"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14:paraId="53264D0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39DCAC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D3745A" w14:textId="77777777"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234736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6FBB07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066CF2B" w14:textId="77777777" w:rsidR="008A466E" w:rsidRPr="00A1290A" w:rsidRDefault="008A466E" w:rsidP="008638B2">
            <w:r w:rsidRPr="00A1290A">
              <w:t>Hlavička zprávy</w:t>
            </w:r>
          </w:p>
        </w:tc>
      </w:tr>
      <w:tr w:rsidR="008A466E" w14:paraId="7E702C0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BE4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5AF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E27" w14:textId="77777777"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75F" w14:textId="77777777"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BE3" w14:textId="77777777" w:rsidR="008A466E" w:rsidRDefault="008A466E" w:rsidP="008638B2">
            <w:r>
              <w:t>Jednoznačný identifikátor zprávy</w:t>
            </w:r>
          </w:p>
        </w:tc>
      </w:tr>
      <w:tr w:rsidR="008A466E" w14:paraId="5DEE022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436" w14:textId="77777777"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545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1B" w14:textId="77777777"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E82" w14:textId="77777777"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2E8" w14:textId="77777777" w:rsidR="008A466E" w:rsidRDefault="008A466E" w:rsidP="008638B2">
            <w:r>
              <w:t xml:space="preserve">Upřesnění obsahu zprávy </w:t>
            </w:r>
          </w:p>
        </w:tc>
      </w:tr>
      <w:tr w:rsidR="008A466E" w14:paraId="2907A605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4D4" w14:textId="77777777"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E40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CC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9E5" w14:textId="77777777"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A1F" w14:textId="77777777" w:rsidR="008A466E" w:rsidRDefault="008A466E" w:rsidP="008638B2">
            <w:r>
              <w:t xml:space="preserve">Datum a čas vytvoření zprávy </w:t>
            </w:r>
          </w:p>
        </w:tc>
      </w:tr>
      <w:tr w:rsidR="008A466E" w14:paraId="57B31926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9FC" w14:textId="77777777"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14F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ABD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4E1" w14:textId="77777777"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E04" w14:textId="77777777"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14:paraId="0F57F834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B67" w14:textId="77777777"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4AA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B14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8B5" w14:textId="77777777"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472" w14:textId="77777777" w:rsidR="008A466E" w:rsidRDefault="008A466E" w:rsidP="008638B2">
            <w:r>
              <w:t>Vydání v rámci verze schématu, plněno konstantou „1“</w:t>
            </w:r>
          </w:p>
        </w:tc>
      </w:tr>
      <w:tr w:rsidR="008A466E" w14:paraId="0AE4F00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C0" w14:textId="77777777"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4B2" w14:textId="77777777"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141" w14:textId="77777777"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41E" w14:textId="77777777"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F79" w14:textId="77777777" w:rsidR="008A466E" w:rsidRDefault="008A466E" w:rsidP="008638B2">
            <w:r>
              <w:t>Indikace požadavku na odpověď, 1 = ANO, 0 = NE</w:t>
            </w:r>
          </w:p>
        </w:tc>
      </w:tr>
      <w:tr w:rsidR="008A466E" w14:paraId="6C2C04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EF0" w14:textId="77777777"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5FB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23F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2A9" w14:textId="77777777"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D43" w14:textId="77777777" w:rsidR="008A466E" w:rsidRDefault="008A466E" w:rsidP="008638B2">
            <w:r>
              <w:t>Interval platnosti dat</w:t>
            </w:r>
          </w:p>
        </w:tc>
      </w:tr>
      <w:tr w:rsidR="008A466E" w14:paraId="5784184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2D6" w14:textId="77777777"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76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11C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7CF" w14:textId="77777777"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49B" w14:textId="77777777" w:rsidR="008A466E" w:rsidRDefault="008A466E" w:rsidP="008638B2">
            <w:r>
              <w:t>Časový posun, defaultně +1</w:t>
            </w:r>
          </w:p>
        </w:tc>
      </w:tr>
      <w:tr w:rsidR="008A466E" w14:paraId="06131473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400" w14:textId="77777777"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E3CE" w14:textId="77777777"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B54" w14:textId="77777777"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485" w14:textId="77777777"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33B" w14:textId="77777777" w:rsidR="008A466E" w:rsidRDefault="008A466E" w:rsidP="008638B2">
            <w:r>
              <w:t>Jazyk zprávy</w:t>
            </w:r>
          </w:p>
        </w:tc>
      </w:tr>
      <w:tr w:rsidR="008A466E" w14:paraId="00A4A41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04368D" w14:textId="77777777"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AD9099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90FB18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2FDCCCB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DA65200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14:paraId="5D92E7B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064" w14:textId="77777777" w:rsidR="008A466E" w:rsidRDefault="008A466E" w:rsidP="008638B2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95C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2E0" w14:textId="77777777"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48D" w14:textId="77777777"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90B" w14:textId="77777777" w:rsidR="008A466E" w:rsidRDefault="008A466E" w:rsidP="008638B2">
            <w:r>
              <w:t>Identifikátor odesílatele (tvůrce obchodního pokynu)</w:t>
            </w:r>
          </w:p>
        </w:tc>
      </w:tr>
      <w:tr w:rsidR="008A466E" w14:paraId="3C801429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544" w14:textId="77777777"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4B8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9B8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746" w14:textId="77777777"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72" w14:textId="77777777" w:rsidR="008A466E" w:rsidRDefault="008A466E" w:rsidP="008638B2">
            <w:r>
              <w:t>Plněno konstantou, 14 pro EAN nebo 15 pro EIC</w:t>
            </w:r>
          </w:p>
        </w:tc>
      </w:tr>
      <w:tr w:rsidR="008A466E" w14:paraId="384E89E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8924941" w14:textId="77777777"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110CB8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C21BAF9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0EAAEB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BF9F4A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14:paraId="7DF7E30D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A0B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F22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513" w14:textId="77777777"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7FB" w14:textId="77777777"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D39" w14:textId="77777777" w:rsidR="008A466E" w:rsidRDefault="008A466E" w:rsidP="008638B2">
            <w:r>
              <w:t>EIC příjemce zprávy</w:t>
            </w:r>
          </w:p>
        </w:tc>
      </w:tr>
      <w:tr w:rsidR="008A466E" w14:paraId="7E3C67CF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7A3" w14:textId="77777777"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340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2B1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E45" w14:textId="77777777"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8DB" w14:textId="77777777" w:rsidR="008A466E" w:rsidRDefault="008A466E" w:rsidP="008638B2">
            <w:r>
              <w:t>Plněno konstantou, 14 pro EAN nebo 15 pro EIC</w:t>
            </w:r>
          </w:p>
        </w:tc>
      </w:tr>
      <w:tr w:rsidR="008A466E" w14:paraId="3E2EB2C0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E6772F2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B1ACC5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3DC8F9" w14:textId="77777777"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53D645" w14:textId="77777777"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4FD86E" w14:textId="77777777"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14:paraId="7CD9B981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1D5" w14:textId="77777777"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94D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F68" w14:textId="77777777"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9DB" w14:textId="77777777"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91" w14:textId="77777777" w:rsidR="008A466E" w:rsidRDefault="008A466E" w:rsidP="008638B2">
            <w:r>
              <w:t>Identifikace předešlé zprávy</w:t>
            </w:r>
          </w:p>
        </w:tc>
      </w:tr>
      <w:tr w:rsidR="008A466E" w14:paraId="1B7183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AE78FB" w14:textId="77777777"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641D6A" w14:textId="77777777"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AC91206" w14:textId="77777777"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C53198" w14:textId="77777777"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0C5DA6" w14:textId="77777777"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8A466E" w14:paraId="1098817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398" w14:textId="77777777"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D7C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435" w14:textId="77777777"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054" w14:textId="77777777"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FB9" w14:textId="77777777" w:rsidR="008A466E" w:rsidRDefault="008A466E" w:rsidP="008638B2">
            <w:r>
              <w:t>Id výrobního zdroje</w:t>
            </w:r>
          </w:p>
        </w:tc>
      </w:tr>
      <w:tr w:rsidR="008A466E" w14:paraId="119504F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F99" w14:textId="77777777"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85D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6214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805" w14:textId="77777777" w:rsidR="008A466E" w:rsidRDefault="008A466E" w:rsidP="008638B2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ED9" w14:textId="77777777" w:rsidR="008A466E" w:rsidRDefault="008A466E" w:rsidP="008638B2">
            <w:r>
              <w:t>Datum od</w:t>
            </w:r>
          </w:p>
        </w:tc>
      </w:tr>
      <w:tr w:rsidR="008A466E" w14:paraId="48EACAA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E8A" w14:textId="77777777"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792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1CD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D13" w14:textId="77777777" w:rsidR="008A466E" w:rsidRDefault="008A466E" w:rsidP="008638B2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CD7" w14:textId="77777777" w:rsidR="008A466E" w:rsidRDefault="008A466E" w:rsidP="008638B2">
            <w:r>
              <w:t>Datum do</w:t>
            </w:r>
          </w:p>
        </w:tc>
      </w:tr>
      <w:tr w:rsidR="008A466E" w14:paraId="363DFC89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B7F" w14:textId="77777777"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761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1FA" w14:textId="77777777"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036" w14:textId="77777777"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0E4" w14:textId="77777777" w:rsidR="008A466E" w:rsidRDefault="008A466E" w:rsidP="008A466E">
            <w:r>
              <w:t>Číslo verze dat</w:t>
            </w:r>
          </w:p>
        </w:tc>
      </w:tr>
      <w:tr w:rsidR="008A466E" w14:paraId="6975A998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838" w14:textId="77777777"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4A8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03B" w14:textId="77777777"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80E" w14:textId="77777777"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4CA" w14:textId="77777777" w:rsidR="008A466E" w:rsidRDefault="008A466E" w:rsidP="008638B2">
            <w:r>
              <w:t>Datum a čas výkazu (doplňuje OTE)</w:t>
            </w:r>
          </w:p>
        </w:tc>
      </w:tr>
      <w:tr w:rsidR="008A466E" w14:paraId="0B94F788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1B" w14:textId="77777777"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35" w14:textId="77777777"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439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36AC" w14:textId="77777777"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7C4" w14:textId="77777777" w:rsidR="008A466E" w:rsidRDefault="008A466E" w:rsidP="008638B2">
            <w:r>
              <w:t>Status výkazu</w:t>
            </w:r>
          </w:p>
        </w:tc>
      </w:tr>
      <w:tr w:rsidR="009426F8" w14:paraId="7A6FA3EE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143" w14:textId="77777777" w:rsidR="009426F8" w:rsidRDefault="009426F8" w:rsidP="008638B2">
            <w:proofErr w:type="spellStart"/>
            <w:r>
              <w:t>ote-note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4C5" w14:textId="77777777" w:rsidR="009426F8" w:rsidRDefault="009426F8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61B" w14:textId="77777777" w:rsidR="009426F8" w:rsidRDefault="009426F8" w:rsidP="008638B2">
            <w:pPr>
              <w:jc w:val="center"/>
            </w:pPr>
            <w:r>
              <w:t>0-255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9CC" w14:textId="77777777" w:rsidR="009426F8" w:rsidRDefault="009426F8" w:rsidP="008638B2">
            <w:r>
              <w:t>Vyjádření OTE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598" w14:textId="77777777" w:rsidR="009426F8" w:rsidRDefault="009426F8" w:rsidP="008638B2">
            <w:r>
              <w:t>Vyjádření OTE</w:t>
            </w:r>
          </w:p>
        </w:tc>
      </w:tr>
      <w:tr w:rsidR="008A466E" w:rsidRPr="00555553" w14:paraId="05D8A6F2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F0C7E4" w14:textId="77777777"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3134FE" w14:textId="77777777"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CAD2D6" w14:textId="77777777"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07180F" w14:textId="77777777"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32D9C1" w14:textId="77777777"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8A466E" w:rsidRPr="00555553" w14:paraId="199C82CA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3F9E" w14:textId="77777777"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88F6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502CE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996F0" w14:textId="77777777"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69ED" w14:textId="77777777" w:rsidR="008A466E" w:rsidRDefault="008A466E" w:rsidP="008638B2">
            <w:r>
              <w:t>Typ hodnoty</w:t>
            </w:r>
          </w:p>
        </w:tc>
      </w:tr>
      <w:tr w:rsidR="008A466E" w:rsidRPr="00555553" w14:paraId="2A77C9AC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431F" w14:textId="77777777"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5B789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A9E2" w14:textId="77777777"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815E6" w14:textId="77777777"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CFE61" w14:textId="77777777" w:rsidR="008A466E" w:rsidRDefault="008A466E" w:rsidP="008638B2">
            <w:r>
              <w:t>Hodnota</w:t>
            </w:r>
          </w:p>
        </w:tc>
      </w:tr>
      <w:tr w:rsidR="008A466E" w:rsidRPr="00555553" w14:paraId="64CFB847" w14:textId="77777777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09DAE" w14:textId="77777777"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E0003" w14:textId="77777777"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37133" w14:textId="77777777"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A599D" w14:textId="77777777"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BCB2" w14:textId="77777777" w:rsidR="008A466E" w:rsidRDefault="008A466E" w:rsidP="008638B2">
            <w:r>
              <w:t>Jednotka</w:t>
            </w:r>
          </w:p>
        </w:tc>
      </w:tr>
    </w:tbl>
    <w:p w14:paraId="0FDD5DCD" w14:textId="77777777" w:rsidR="008A466E" w:rsidRDefault="008A466E" w:rsidP="008A466E"/>
    <w:p w14:paraId="3A644B6D" w14:textId="77777777" w:rsidR="008A466E" w:rsidRDefault="008A466E" w:rsidP="008A466E">
      <w:pPr>
        <w:pStyle w:val="Nadpis5"/>
      </w:pPr>
      <w:r>
        <w:t>formát resheat</w:t>
      </w:r>
    </w:p>
    <w:p w14:paraId="34AE7927" w14:textId="77777777" w:rsidR="008A466E" w:rsidRDefault="008A466E" w:rsidP="008A466E">
      <w:pPr>
        <w:spacing w:after="0"/>
      </w:pPr>
    </w:p>
    <w:p w14:paraId="246A9DDE" w14:textId="77777777"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14:paraId="0B03D5E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37192E" w14:textId="77777777"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DB0C9" w14:textId="77777777"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14:paraId="1615649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D251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2745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14:paraId="0178088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1607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D939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14:paraId="5BEAE2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961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934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14:paraId="054011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F6A0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3BDA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14:paraId="5C9A5AD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BC87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47E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14:paraId="27842F5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BABB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5C7D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14:paraId="0D5CC256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968A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EA9F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14:paraId="1CE7B631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185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6752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14:paraId="247FA1B3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43F5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AC6C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14:paraId="4E402F53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18A2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</w:t>
            </w:r>
            <w:proofErr w:type="gramStart"/>
            <w:r w:rsidRPr="008A46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D910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14:paraId="5D54A30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6E4E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lastRenderedPageBreak/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5013" w14:textId="77777777"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14:paraId="587AF38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DB67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24D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14:paraId="4B07555B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E0CD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1959" w14:textId="77777777"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14:paraId="454A0B4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5ECB" w14:textId="77777777"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</w:t>
            </w:r>
            <w:proofErr w:type="gramStart"/>
            <w:r w:rsidRPr="00764BAD">
              <w:rPr>
                <w:sz w:val="20"/>
                <w:szCs w:val="20"/>
              </w:rPr>
              <w:t>13A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90AD" w14:textId="77777777"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764BAD" w:rsidRPr="002C36CD" w14:paraId="10198E3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4344" w14:textId="77777777"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T_GCR_</w:t>
            </w:r>
            <w:proofErr w:type="gramStart"/>
            <w:r>
              <w:rPr>
                <w:sz w:val="20"/>
                <w:szCs w:val="20"/>
              </w:rPr>
              <w:t>13B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6DAE" w14:textId="77777777" w:rsidR="00764BAD" w:rsidRPr="00FC275B" w:rsidRDefault="00764BAD" w:rsidP="008D0676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EB5C93" w:rsidRPr="002C36CD" w14:paraId="179C27F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C44C" w14:textId="77777777" w:rsidR="00EB5C93" w:rsidRDefault="00EB5C93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 xml:space="preserve">T_GCR_14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7C2B" w14:textId="77777777" w:rsidR="00EB5C93" w:rsidRPr="00764BAD" w:rsidRDefault="00EB5C93" w:rsidP="00EB5C93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>Poměrné množství dodaného tepla pocházející z obnovitelného zdroje (§ 25a odst. 3)</w:t>
            </w:r>
          </w:p>
        </w:tc>
      </w:tr>
      <w:tr w:rsidR="000D2E45" w:rsidRPr="002C36CD" w14:paraId="63D2805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5AD88" w14:textId="77777777" w:rsidR="000D2E45" w:rsidRPr="008831D0" w:rsidRDefault="000D2E45" w:rsidP="000D2E45">
            <w:r w:rsidRPr="008831D0">
              <w:t>T_GCR_21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F17D8" w14:textId="77777777" w:rsidR="000D2E45" w:rsidRPr="008831D0" w:rsidRDefault="00B6545C" w:rsidP="000D2E45">
            <w:r w:rsidRPr="00E338FD">
              <w:rPr>
                <w:sz w:val="16"/>
                <w:szCs w:val="16"/>
              </w:rPr>
              <w:t>Množství tepla vyrobeného z neobnovitelného zdroje ve výrobně tepla, na kterou bylo vydáno povolení podle zákona o podmínkách obchodování s povolenkami na emise skleníkových plynů, v účinném znění, které bylo dodáno do rozvodného tepelného zařízení soustavy zásobování tepelnou energií umístěného na území České republiky</w:t>
            </w:r>
          </w:p>
        </w:tc>
      </w:tr>
      <w:tr w:rsidR="00B6545C" w:rsidRPr="002C36CD" w14:paraId="281190D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2D018" w14:textId="77777777" w:rsidR="00B6545C" w:rsidRPr="00F624D5" w:rsidRDefault="00B6545C" w:rsidP="00B6545C">
            <w:r w:rsidRPr="00F624D5">
              <w:t>T_GCR_22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5E291" w14:textId="77777777" w:rsidR="00B6545C" w:rsidRDefault="00B6545C" w:rsidP="00B6545C">
            <w:r w:rsidRPr="00F624D5">
              <w:t>Množství tepla vyrobeného z neobnovitelného zdroje, na které se přechodná transformační podpora tepla nevztahuje</w:t>
            </w:r>
          </w:p>
        </w:tc>
      </w:tr>
      <w:tr w:rsidR="000D2E45" w:rsidRPr="002C36CD" w14:paraId="5B9CB3E2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E82D7" w14:textId="77777777" w:rsidR="000D2E45" w:rsidRPr="008831D0" w:rsidRDefault="000D2E45" w:rsidP="000D2E45">
            <w:r w:rsidRPr="008831D0">
              <w:t>T_GCR_23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39D1" w14:textId="77777777" w:rsidR="000D2E45" w:rsidRDefault="000D2E45" w:rsidP="000D2E45">
            <w:r w:rsidRPr="008831D0"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</w:tr>
      <w:tr w:rsidR="00B6545C" w:rsidRPr="002C36CD" w14:paraId="69D315F8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DBE58" w14:textId="77777777" w:rsidR="00B6545C" w:rsidRPr="00CC1114" w:rsidRDefault="00B6545C" w:rsidP="00B6545C">
            <w:r w:rsidRPr="00CC1114">
              <w:t>T_GCR_24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BF643" w14:textId="77777777" w:rsidR="00B6545C" w:rsidRPr="00CC1114" w:rsidRDefault="00B6545C" w:rsidP="00B6545C">
            <w:r w:rsidRPr="00CC1114">
              <w:t>Množství povolenek na emise skleníkových plynů bezplatně přidělených na výrobu tepla podle nařízení Komise v přenesené pravomoci (EU) 2019/331 ze dne 19. prosince 2018, kterým se stanoví přechodná pravidla harmonizovaného přidělování bezplatných povolenek na emise platná v celé Unii podle článku 10a směrnice Evropského parlamentu a Rady 2003/87/ES</w:t>
            </w:r>
          </w:p>
        </w:tc>
      </w:tr>
      <w:tr w:rsidR="00B6545C" w:rsidRPr="002C36CD" w14:paraId="0D0A9EDF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EBCAF" w14:textId="77777777" w:rsidR="00B6545C" w:rsidRPr="00CC1114" w:rsidRDefault="00B6545C" w:rsidP="00B6545C">
            <w:r w:rsidRPr="00CC1114">
              <w:t>T_GCR_25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96D81" w14:textId="77777777" w:rsidR="00B6545C" w:rsidRPr="00CC1114" w:rsidRDefault="00B6545C" w:rsidP="00B6545C">
            <w:r w:rsidRPr="00CC1114">
              <w:t>Množství povolenek na emise skleníkových plynů vyřazených na výrobu tepla z neobnovitelného zdroje, na které se nevztahuje přechodná transformační podpora tepla</w:t>
            </w:r>
          </w:p>
        </w:tc>
      </w:tr>
      <w:tr w:rsidR="00B6545C" w:rsidRPr="002C36CD" w14:paraId="074D039D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7C8B" w14:textId="77777777" w:rsidR="00B6545C" w:rsidRPr="00CC1114" w:rsidRDefault="00B6545C" w:rsidP="00B6545C">
            <w:r w:rsidRPr="00CC1114">
              <w:t>T_GCR_26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FCECA" w14:textId="77777777" w:rsidR="00B6545C" w:rsidRDefault="00B6545C" w:rsidP="00B6545C">
            <w:r w:rsidRPr="00CC1114">
              <w:t>Množství povolenek na emise skleníkových plynů nakoupených a zároveň vyřazených na pokrytí emisí skleníkových plynů z výroby tepla dodaného do rozvodného tepelného zařízení soustavy zásobování tepelnou energií, které výrobce tepla z neobnovitelného zdroje uplatňuje pro stanovení bonusu k transformaci výroby tepla podle § 26d zákona</w:t>
            </w:r>
          </w:p>
        </w:tc>
      </w:tr>
      <w:tr w:rsidR="00847DFB" w:rsidRPr="002C36CD" w14:paraId="5D79B4A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0448D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96A3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O1, S1, P1</w:t>
            </w:r>
          </w:p>
        </w:tc>
      </w:tr>
      <w:tr w:rsidR="00847DFB" w:rsidRPr="002C36CD" w14:paraId="0BC2687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3F815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104D0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O2, S2, P2</w:t>
            </w:r>
          </w:p>
        </w:tc>
      </w:tr>
      <w:tr w:rsidR="00847DFB" w:rsidRPr="002C36CD" w14:paraId="7A5844C9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E9351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14C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6E74" w14:textId="77777777" w:rsidR="00847DFB" w:rsidRPr="002E095E" w:rsidRDefault="00847DFB" w:rsidP="00847DFB">
            <w:r w:rsidRPr="002E095E">
              <w:t xml:space="preserve">Množství dodaného tepla pocházející z obnovitelného </w:t>
            </w:r>
            <w:proofErr w:type="gramStart"/>
            <w:r w:rsidRPr="002E095E">
              <w:t>zdroje - kategorie</w:t>
            </w:r>
            <w:proofErr w:type="gramEnd"/>
            <w:r w:rsidRPr="002E095E">
              <w:t xml:space="preserve"> biomasy a proces využití O3, S3, P3</w:t>
            </w:r>
          </w:p>
        </w:tc>
      </w:tr>
      <w:tr w:rsidR="00847DFB" w:rsidRPr="002C36CD" w14:paraId="52A8D044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BB65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8EC94" w14:textId="77777777" w:rsidR="00847DFB" w:rsidRPr="002E095E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O1</w:t>
            </w:r>
          </w:p>
        </w:tc>
      </w:tr>
      <w:tr w:rsidR="00847DFB" w:rsidRPr="002C36CD" w14:paraId="766C17E4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AAD20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07819" w14:textId="77777777" w:rsidR="00847DFB" w:rsidRPr="002E095E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O2</w:t>
            </w:r>
          </w:p>
        </w:tc>
      </w:tr>
      <w:tr w:rsidR="00847DFB" w:rsidRPr="002C36CD" w14:paraId="4175EC7C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D8A9A" w14:textId="77777777" w:rsidR="00847DFB" w:rsidRPr="002E095E" w:rsidRDefault="00847DFB" w:rsidP="00847DFB">
            <w:r w:rsidRPr="002E095E">
              <w:t>T_GCR_</w:t>
            </w:r>
            <w:proofErr w:type="gramStart"/>
            <w:r w:rsidRPr="002E095E">
              <w:t>12C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B0AB0" w14:textId="77777777" w:rsidR="00847DFB" w:rsidRDefault="00847DFB" w:rsidP="00847DFB">
            <w:r w:rsidRPr="002E095E">
              <w:t xml:space="preserve">Množství tepla dodaného do rozvodného tepelného </w:t>
            </w:r>
            <w:proofErr w:type="gramStart"/>
            <w:r w:rsidRPr="002E095E">
              <w:t>zařízení - kategorie</w:t>
            </w:r>
            <w:proofErr w:type="gramEnd"/>
            <w:r w:rsidRPr="002E095E">
              <w:t xml:space="preserve"> biomasy a proces využití O3</w:t>
            </w:r>
          </w:p>
        </w:tc>
      </w:tr>
      <w:tr w:rsidR="00C5008E" w:rsidRPr="002C36CD" w14:paraId="3020D515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EE0C8" w14:textId="579472E6" w:rsidR="00C5008E" w:rsidRPr="002E095E" w:rsidRDefault="00C5008E" w:rsidP="00847DFB">
            <w:r w:rsidRPr="00C5008E">
              <w:t>T_GCR_15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215F2" w14:textId="2C267805" w:rsidR="00C5008E" w:rsidRPr="002E095E" w:rsidRDefault="00C5008E" w:rsidP="00847DFB">
            <w:r w:rsidRPr="00C5008E">
              <w:t>Množství tepla dodaného do rozvodného tepelného zařízení pocházející z biologicky rozložitelné části komunálního odpadu</w:t>
            </w:r>
          </w:p>
        </w:tc>
      </w:tr>
      <w:tr w:rsidR="00B74584" w:rsidRPr="002C36CD" w14:paraId="72F289A2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6215" w14:textId="43FE4C30" w:rsidR="00B74584" w:rsidRPr="00C5008E" w:rsidRDefault="00B74584" w:rsidP="00847DFB">
            <w:r>
              <w:t>T_GCR_</w:t>
            </w:r>
            <w:proofErr w:type="gramStart"/>
            <w:r>
              <w:t>16A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29532" w14:textId="04C757EF" w:rsidR="00B74584" w:rsidRPr="00C5008E" w:rsidRDefault="00B74584" w:rsidP="00847DFB">
            <w:r>
              <w:t>Množství dodaného tepla pocházející z obnovitelného zdroje</w:t>
            </w:r>
          </w:p>
        </w:tc>
      </w:tr>
      <w:tr w:rsidR="00B74584" w:rsidRPr="002C36CD" w14:paraId="210EBC2A" w14:textId="77777777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2EDA3" w14:textId="2C2A84A5" w:rsidR="00B74584" w:rsidRPr="00C5008E" w:rsidRDefault="00B74584" w:rsidP="00847DFB">
            <w:r>
              <w:t>T_GCR_</w:t>
            </w:r>
            <w:proofErr w:type="gramStart"/>
            <w:r>
              <w:t>16B</w:t>
            </w:r>
            <w:proofErr w:type="gram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436E" w14:textId="0FC94C1A" w:rsidR="00B74584" w:rsidRPr="00C5008E" w:rsidRDefault="00B74584" w:rsidP="00847DFB">
            <w:r>
              <w:t>Množství dodaného tepla pocházející z jaderného zařízení</w:t>
            </w:r>
          </w:p>
        </w:tc>
      </w:tr>
    </w:tbl>
    <w:p w14:paraId="63FE3646" w14:textId="77777777" w:rsidR="008A466E" w:rsidRDefault="008A466E" w:rsidP="008A466E">
      <w:pPr>
        <w:spacing w:after="0"/>
      </w:pPr>
    </w:p>
    <w:p w14:paraId="2A75047B" w14:textId="77777777" w:rsidR="008A466E" w:rsidRDefault="008A466E" w:rsidP="008A466E">
      <w:r>
        <w:lastRenderedPageBreak/>
        <w:t>Kompletní soubor RESHEAT ve formátu .</w:t>
      </w:r>
      <w:proofErr w:type="spellStart"/>
      <w:r>
        <w:t>xsd</w:t>
      </w:r>
      <w:proofErr w:type="spellEnd"/>
      <w:r>
        <w:t xml:space="preserve"> je uložen zde:</w:t>
      </w:r>
    </w:p>
    <w:p w14:paraId="6639AF7C" w14:textId="31AEBBA0" w:rsidR="008A466E" w:rsidRDefault="008A466E" w:rsidP="008A466E">
      <w:pPr>
        <w:spacing w:after="0"/>
      </w:pPr>
      <w:hyperlink r:id="rId19" w:history="1">
        <w:r>
          <w:rPr>
            <w:rStyle w:val="Hypertextovodkaz"/>
          </w:rPr>
          <w:t>XML\RESHEAT</w:t>
        </w:r>
      </w:hyperlink>
    </w:p>
    <w:p w14:paraId="4E0E08DB" w14:textId="77777777" w:rsidR="00AA05F1" w:rsidRDefault="00AA05F1">
      <w:r>
        <w:br w:type="page"/>
      </w:r>
    </w:p>
    <w:p w14:paraId="0B76871D" w14:textId="77777777" w:rsidR="009958F0" w:rsidRDefault="007A7339" w:rsidP="009958F0">
      <w:pPr>
        <w:pStyle w:val="Nadpis2"/>
      </w:pPr>
      <w:bookmarkStart w:id="37" w:name="_Toc453829519"/>
      <w:r>
        <w:lastRenderedPageBreak/>
        <w:t>RESREQ</w:t>
      </w:r>
      <w:bookmarkEnd w:id="37"/>
    </w:p>
    <w:p w14:paraId="5D2A16EF" w14:textId="77777777" w:rsidR="009958F0" w:rsidRDefault="009958F0" w:rsidP="009958F0"/>
    <w:p w14:paraId="32BEBFE4" w14:textId="77777777" w:rsidR="009958F0" w:rsidRDefault="009958F0" w:rsidP="009958F0">
      <w:pPr>
        <w:pStyle w:val="Nadpis5"/>
      </w:pPr>
      <w:r>
        <w:t>Účel</w:t>
      </w:r>
    </w:p>
    <w:p w14:paraId="5AD46B56" w14:textId="77777777" w:rsidR="009958F0" w:rsidRDefault="009958F0" w:rsidP="009958F0"/>
    <w:p w14:paraId="2226B675" w14:textId="77777777"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14:paraId="423275C7" w14:textId="77777777"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A0D9E7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DD33E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BF762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EE50BB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BDF8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DA8CA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533B1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14:paraId="51818CC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2A47" w14:textId="77777777"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3A09D" w14:textId="77777777"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7110" w14:textId="77777777"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5E56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2D5E4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4850F" w14:textId="77777777"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3D68B6C7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AF23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8C88D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A65B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E8CC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397C6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27393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1966E7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CB2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78A37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260A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6211A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C9A0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3B72D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651332D5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B51F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524FA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65E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56DE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62C8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A6E38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6FA22DCA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20313" w14:textId="77777777"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CC6BE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54DE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AD93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CD3F1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BA1FC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4E231A8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9824" w14:textId="77777777"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07D5C" w14:textId="77777777"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61BEB" w14:textId="77777777"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9FCFB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17A1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64B49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14:paraId="2505558C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227B" w14:textId="77777777"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8B11" w14:textId="77777777"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08D5" w14:textId="77777777"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9E61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FE89F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FF7D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7AD427E5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AE81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721D" w14:textId="77777777"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A7E9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8CA2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E76A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88B3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E53336" w:rsidRPr="007F474B" w14:paraId="5653F815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7979" w14:textId="77777777"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PO4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569" w14:textId="77777777" w:rsidR="00E53336" w:rsidRPr="008B5A7D" w:rsidRDefault="00E53336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A770" w14:textId="77777777"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59AB" w14:textId="77777777" w:rsidR="00E53336" w:rsidRPr="00E53336" w:rsidRDefault="00E53336" w:rsidP="00E533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0B0C4" w14:textId="77777777"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A1928" w14:textId="77777777"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295ADD" w:rsidRPr="007F474B" w14:paraId="29548F34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34B0" w14:textId="77777777" w:rsidR="00295ADD" w:rsidRPr="00E53336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35D5" w14:textId="77777777" w:rsidR="00295ADD" w:rsidRPr="00E53336" w:rsidRDefault="00295ADD" w:rsidP="00295ADD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>Dotaz na registrovaný nárok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E374" w14:textId="77777777" w:rsidR="00295ADD" w:rsidRPr="008B5A7D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A006" w14:textId="77777777" w:rsidR="00295ADD" w:rsidRPr="00E53336" w:rsidRDefault="00295ADD" w:rsidP="00295ADD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1D993" w14:textId="77777777"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4BC9D" w14:textId="77777777"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14:paraId="12FBFE3C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9243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5DC0D" w14:textId="77777777" w:rsidR="00FC2807" w:rsidRPr="00E53336" w:rsidRDefault="00FC2807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8BAE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6B73" w14:textId="77777777"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5016E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4ACF4" w14:textId="77777777"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14:paraId="07A32B4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5055B" w14:textId="77777777"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B71CA" w14:textId="77777777"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92447" w14:textId="77777777"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A616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D8237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96B38" w14:textId="77777777"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14:paraId="19BFCD6F" w14:textId="77777777" w:rsidR="009958F0" w:rsidRDefault="009958F0" w:rsidP="009958F0"/>
    <w:p w14:paraId="6E38ED38" w14:textId="77777777"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14:paraId="18F16BA4" w14:textId="77777777" w:rsidR="00926B0C" w:rsidRDefault="00926B0C" w:rsidP="00926B0C">
      <w:pPr>
        <w:spacing w:after="0"/>
      </w:pPr>
    </w:p>
    <w:p w14:paraId="00BB3472" w14:textId="77777777"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14:paraId="7B408956" w14:textId="77777777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79FEE" w14:textId="77777777"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F2EDF" w14:textId="77777777"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61C4F" w14:textId="77777777"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8C52A" w14:textId="77777777"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09427" w14:textId="77777777"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14:paraId="78869062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E19B08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05663C" w14:textId="77777777"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92FEE07" w14:textId="77777777"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CB617A" w14:textId="77777777"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B67647A" w14:textId="77777777"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14:paraId="55AB9274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760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DBD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321" w14:textId="77777777"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269" w14:textId="77777777"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5DC" w14:textId="77777777" w:rsidR="005D7A96" w:rsidRDefault="005D7A96" w:rsidP="005D7A96">
            <w:r>
              <w:t>Jednoznačný identifikátor zprávy</w:t>
            </w:r>
          </w:p>
        </w:tc>
      </w:tr>
      <w:tr w:rsidR="005D7A96" w14:paraId="4A34B47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DF5" w14:textId="77777777"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678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AF5" w14:textId="77777777"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264" w14:textId="77777777"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3B2" w14:textId="77777777" w:rsidR="005D7A96" w:rsidRDefault="005D7A96" w:rsidP="005D7A96">
            <w:r>
              <w:t xml:space="preserve">Upřesnění obsahu zprávy </w:t>
            </w:r>
          </w:p>
        </w:tc>
      </w:tr>
      <w:tr w:rsidR="005D7A96" w14:paraId="58288727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F2F" w14:textId="77777777"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763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E96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05D" w14:textId="77777777"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1C1" w14:textId="77777777" w:rsidR="005D7A96" w:rsidRDefault="005D7A96" w:rsidP="005D7A96">
            <w:r>
              <w:t xml:space="preserve">Datum a čas vytvoření zprávy </w:t>
            </w:r>
          </w:p>
        </w:tc>
      </w:tr>
      <w:tr w:rsidR="005D7A96" w14:paraId="05E2B8C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C4B" w14:textId="77777777"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D05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F24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602" w14:textId="77777777"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A9C" w14:textId="77777777"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14:paraId="308FB72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CF3" w14:textId="77777777" w:rsidR="005D7A96" w:rsidRDefault="005D7A96" w:rsidP="005D7A96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8E3" w14:textId="77777777"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170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FA2" w14:textId="77777777"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410" w14:textId="77777777" w:rsidR="005D7A96" w:rsidRDefault="005D7A96" w:rsidP="005D7A96">
            <w:r>
              <w:t>Vydání v rámci verze schématu, plněno konstantou „1“</w:t>
            </w:r>
          </w:p>
        </w:tc>
      </w:tr>
      <w:tr w:rsidR="005D7A96" w14:paraId="1CCC28D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07D" w14:textId="77777777"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78C" w14:textId="77777777"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8D0" w14:textId="77777777"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AD2" w14:textId="77777777"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2A" w14:textId="77777777" w:rsidR="005D7A96" w:rsidRDefault="005D7A96" w:rsidP="005D7A96">
            <w:r>
              <w:t>Jazyk zprávy</w:t>
            </w:r>
          </w:p>
        </w:tc>
      </w:tr>
      <w:tr w:rsidR="005D7A96" w14:paraId="77ABF01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486453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3DAD46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2D5091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9788126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FF6AAC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14:paraId="6CE2BECB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27A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44B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75E" w14:textId="77777777"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061" w14:textId="77777777"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444" w14:textId="77777777" w:rsidR="005D7A96" w:rsidRDefault="005D7A96" w:rsidP="005D7A96">
            <w:r>
              <w:t>Identifikátor odesílatele (tvůrce obchodního pokynu)</w:t>
            </w:r>
          </w:p>
        </w:tc>
      </w:tr>
      <w:tr w:rsidR="005D7A96" w14:paraId="23356191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8F5" w14:textId="77777777"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88C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8A9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EE7" w14:textId="77777777"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702" w14:textId="77777777" w:rsidR="005D7A96" w:rsidRDefault="005D7A96" w:rsidP="005D7A96">
            <w:r>
              <w:t>Plněno konstantou, 14 pro EAN nebo 15 pro EIC</w:t>
            </w:r>
          </w:p>
        </w:tc>
      </w:tr>
      <w:tr w:rsidR="00E75907" w14:paraId="37A73F5A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959" w14:textId="77777777"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4BA" w14:textId="77777777"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B6E" w14:textId="77777777"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D13" w14:textId="77777777"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451" w14:textId="77777777" w:rsidR="00E75907" w:rsidRDefault="00E75907" w:rsidP="00CC4180">
            <w:r>
              <w:t>Role odesílatele dotazu</w:t>
            </w:r>
          </w:p>
        </w:tc>
      </w:tr>
      <w:tr w:rsidR="005D7A96" w14:paraId="1EBF34E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363710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EB32B6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05380C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D440C95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6A3A35F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14:paraId="46B003A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187" w14:textId="77777777"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22F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C42" w14:textId="77777777"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8E3" w14:textId="77777777"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5D4" w14:textId="77777777" w:rsidR="005D7A96" w:rsidRDefault="005D7A96" w:rsidP="005D7A96">
            <w:r>
              <w:t>EIC příjemce zprávy</w:t>
            </w:r>
          </w:p>
        </w:tc>
      </w:tr>
      <w:tr w:rsidR="005D7A96" w14:paraId="7737BA6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6DB" w14:textId="77777777"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7EE" w14:textId="77777777"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6A2" w14:textId="77777777"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ABF" w14:textId="77777777"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202" w14:textId="77777777" w:rsidR="005D7A96" w:rsidRDefault="005D7A96" w:rsidP="005D7A96">
            <w:r>
              <w:t>Plněno konstantou, 14 pro EAN nebo 15 pro EIC</w:t>
            </w:r>
          </w:p>
        </w:tc>
      </w:tr>
      <w:tr w:rsidR="005D7A96" w14:paraId="3C718F28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FF7CE2D" w14:textId="77777777"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AD6173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804F19" w14:textId="77777777"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672F27" w14:textId="77777777"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88A011" w14:textId="77777777"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14:paraId="4B16018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958" w14:textId="77777777"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AD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27D" w14:textId="77777777"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6D9" w14:textId="77777777"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356" w14:textId="77777777" w:rsidR="005D7A96" w:rsidRDefault="00F926CD" w:rsidP="005D7A96">
            <w:r>
              <w:t>Indikace periodického/neperiodického zasílání dat</w:t>
            </w:r>
          </w:p>
        </w:tc>
      </w:tr>
      <w:tr w:rsidR="005D7A96" w14:paraId="601AE7FD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6445B60" w14:textId="77777777"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723D7B" w14:textId="77777777"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AD55B9" w14:textId="77777777"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BE8354" w14:textId="77777777"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FC127A5" w14:textId="77777777"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14:paraId="3CC63E12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947" w14:textId="77777777"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FA4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EEC" w14:textId="77777777"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423" w14:textId="77777777"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260" w14:textId="77777777" w:rsidR="005D7A96" w:rsidRDefault="00F926CD" w:rsidP="005D7A96">
            <w:r>
              <w:t>Id žádosti o podporu</w:t>
            </w:r>
          </w:p>
        </w:tc>
      </w:tr>
      <w:tr w:rsidR="005D7A96" w14:paraId="6374DB58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DED" w14:textId="77777777"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838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BE2" w14:textId="77777777"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823" w14:textId="77777777"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B27" w14:textId="77777777" w:rsidR="005D7A96" w:rsidRDefault="00F926CD" w:rsidP="005D7A96">
            <w:r>
              <w:t>Status žádosti o podporu</w:t>
            </w:r>
          </w:p>
        </w:tc>
      </w:tr>
      <w:tr w:rsidR="005D7A96" w14:paraId="5346A6C1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98E" w14:textId="77777777"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65C" w14:textId="77777777"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C9F" w14:textId="77777777"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841" w14:textId="77777777"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CF2" w14:textId="77777777" w:rsidR="005D7A96" w:rsidRDefault="00F926CD" w:rsidP="005D7A96">
            <w:r>
              <w:t>Id výrobního zdroje</w:t>
            </w:r>
          </w:p>
        </w:tc>
      </w:tr>
      <w:tr w:rsidR="00F926CD" w14:paraId="79AD65E9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7F5" w14:textId="77777777"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6C9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C43" w14:textId="77777777"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581" w14:textId="77777777"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46C" w14:textId="77777777" w:rsidR="00F926CD" w:rsidRDefault="00F926CD" w:rsidP="005D7A96">
            <w:r>
              <w:t>Id výrobny (provozovny)</w:t>
            </w:r>
          </w:p>
        </w:tc>
      </w:tr>
      <w:tr w:rsidR="00F926CD" w14:paraId="748F07D0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464" w14:textId="77777777"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6D7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6A9" w14:textId="77777777"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FD9" w14:textId="77777777"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D97" w14:textId="77777777" w:rsidR="00F926CD" w:rsidRDefault="00166396" w:rsidP="005D7A96">
            <w:r>
              <w:t>Id OPM – EAN</w:t>
            </w:r>
          </w:p>
        </w:tc>
      </w:tr>
      <w:tr w:rsidR="00F926CD" w14:paraId="7C5E045C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E39" w14:textId="77777777"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DB1" w14:textId="77777777"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919" w14:textId="77777777"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34" w14:textId="77777777" w:rsidR="00F926CD" w:rsidRDefault="00F926CD" w:rsidP="005D7A96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EE" w14:textId="77777777" w:rsidR="00F926CD" w:rsidRDefault="00166396" w:rsidP="005D7A96">
            <w:r>
              <w:t>Datum od</w:t>
            </w:r>
          </w:p>
        </w:tc>
      </w:tr>
      <w:tr w:rsidR="00F926CD" w14:paraId="7971B0CE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C93" w14:textId="77777777"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6AE" w14:textId="77777777"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4E7" w14:textId="77777777"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6C8" w14:textId="77777777" w:rsidR="00F926CD" w:rsidRDefault="00F926CD" w:rsidP="005D7A96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75D" w14:textId="77777777" w:rsidR="00F926CD" w:rsidRDefault="00166396" w:rsidP="005D7A96">
            <w:r>
              <w:t>Datum do</w:t>
            </w:r>
          </w:p>
        </w:tc>
      </w:tr>
      <w:tr w:rsidR="00F926CD" w:rsidRPr="00555553" w14:paraId="2B14020B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8CD9E" w14:textId="77777777"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4E6C4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5A1CE" w14:textId="77777777"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22F2" w14:textId="77777777"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5FDA" w14:textId="77777777" w:rsidR="00F926CD" w:rsidRDefault="00166396" w:rsidP="005D7A96">
            <w:r>
              <w:t>Metoda výběru reklamací</w:t>
            </w:r>
          </w:p>
        </w:tc>
      </w:tr>
      <w:tr w:rsidR="00F926CD" w:rsidRPr="00555553" w14:paraId="098014C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F1D4A" w14:textId="77777777"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369B0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A5B8E" w14:textId="77777777"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72F87" w14:textId="77777777"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718D3" w14:textId="77777777" w:rsidR="00F926CD" w:rsidRDefault="00166396" w:rsidP="005D7A96">
            <w:r>
              <w:t>Id reklamace</w:t>
            </w:r>
          </w:p>
        </w:tc>
      </w:tr>
      <w:tr w:rsidR="00F926CD" w:rsidRPr="00555553" w14:paraId="76366B66" w14:textId="7777777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934D" w14:textId="77777777"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9A42" w14:textId="77777777"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EB30A" w14:textId="77777777"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75108" w14:textId="77777777"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AE46" w14:textId="77777777" w:rsidR="00F926CD" w:rsidRDefault="00166396" w:rsidP="005D7A96">
            <w:r>
              <w:t>Status kontaktu</w:t>
            </w:r>
          </w:p>
        </w:tc>
      </w:tr>
    </w:tbl>
    <w:p w14:paraId="20C31C32" w14:textId="77777777" w:rsidR="003522AD" w:rsidRPr="00E75907" w:rsidRDefault="003522AD" w:rsidP="00926B0C"/>
    <w:p w14:paraId="781D729E" w14:textId="77777777" w:rsidR="009958F0" w:rsidRDefault="009958F0" w:rsidP="009958F0">
      <w:r>
        <w:t xml:space="preserve">Kompletní soubor </w:t>
      </w:r>
      <w:r w:rsidR="00BB3570">
        <w:t>RESREQ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1CC30A0B" w14:textId="333AEA7D" w:rsidR="007560EF" w:rsidRPr="009C7EC8" w:rsidRDefault="00AA474E" w:rsidP="007560EF">
      <w:hyperlink r:id="rId20" w:history="1">
        <w:r w:rsidRPr="00AA474E">
          <w:rPr>
            <w:rStyle w:val="Hypertextovodkaz"/>
          </w:rPr>
          <w:t>XML\RESREQ</w:t>
        </w:r>
      </w:hyperlink>
      <w:r w:rsidR="00C341BE">
        <w:br w:type="page"/>
      </w:r>
    </w:p>
    <w:p w14:paraId="0164F82E" w14:textId="77777777" w:rsidR="009958F0" w:rsidRDefault="00BB3570" w:rsidP="009958F0">
      <w:pPr>
        <w:pStyle w:val="Nadpis2"/>
      </w:pPr>
      <w:bookmarkStart w:id="38" w:name="_Toc453829520"/>
      <w:r>
        <w:lastRenderedPageBreak/>
        <w:t>RESRESPONSE</w:t>
      </w:r>
      <w:bookmarkEnd w:id="38"/>
    </w:p>
    <w:p w14:paraId="1991A852" w14:textId="77777777" w:rsidR="009958F0" w:rsidRDefault="009958F0" w:rsidP="009958F0"/>
    <w:p w14:paraId="03F320B2" w14:textId="77777777" w:rsidR="009958F0" w:rsidRDefault="009958F0" w:rsidP="009958F0">
      <w:pPr>
        <w:pStyle w:val="Nadpis5"/>
      </w:pPr>
      <w:r>
        <w:t>Účel</w:t>
      </w:r>
    </w:p>
    <w:p w14:paraId="2139EF8C" w14:textId="77777777" w:rsidR="009958F0" w:rsidRDefault="009958F0" w:rsidP="009958F0"/>
    <w:p w14:paraId="46A78365" w14:textId="77777777"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14:paraId="23689E5C" w14:textId="77777777"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A7AD23D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8FF759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1FEB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026DB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6C152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32C1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F9598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14:paraId="3D600DFB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6F4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35FB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B37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37BE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C3C5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3473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6811AA6A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197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EEC7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2E7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8EB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5B38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527B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7CFF7E89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85E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540F1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měsíční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3CB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DF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93CA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AEF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14:paraId="6A3868C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63AF0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FC0E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6A1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FBA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63059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9C5D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08707E4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9A2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263B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91A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B26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5800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E29A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>. vyk.</w:t>
            </w:r>
          </w:p>
        </w:tc>
      </w:tr>
      <w:tr w:rsidR="00970E20" w:rsidRPr="007F474B" w14:paraId="17346D67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38E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3BEC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6B64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CCBF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A9A3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A88F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>. vyk.</w:t>
            </w:r>
          </w:p>
        </w:tc>
      </w:tr>
      <w:tr w:rsidR="00970E20" w:rsidRPr="007F474B" w14:paraId="51AEE0F5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D8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9FF1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CE7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4BD5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0943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3B5B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2A7AA665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E8A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30E3D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0862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89B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C23E6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9F00A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14:paraId="718C87A6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46B6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7BAC" w14:textId="77777777"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613B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F5EA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0F7EA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80AF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14:paraId="528C4BB1" w14:textId="77777777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DAF3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68A1" w14:textId="77777777"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C5D9" w14:textId="77777777"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FC1C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095B0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B60C5" w14:textId="77777777"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14:paraId="5FAE17B2" w14:textId="77777777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B53E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F39A" w14:textId="77777777"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19F6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C2FE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4ED6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22EF" w14:textId="77777777"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14:paraId="6F3497D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DE9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C895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B66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333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5809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4414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14:paraId="35B95A6C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123FC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6C83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</w:t>
            </w:r>
            <w:proofErr w:type="gramStart"/>
            <w:r w:rsidRPr="00970E20">
              <w:rPr>
                <w:sz w:val="20"/>
                <w:szCs w:val="20"/>
              </w:rPr>
              <w:t>s</w:t>
            </w:r>
            <w:proofErr w:type="gramEnd"/>
            <w:r w:rsidRPr="00970E20">
              <w:rPr>
                <w:sz w:val="20"/>
                <w:szCs w:val="20"/>
              </w:rPr>
              <w:t xml:space="preserve">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5C1FE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166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81AE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CCD3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14:paraId="38FE16DE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B7D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FF22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AC7F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4268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14115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B06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14:paraId="185B321E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0603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5FE2" w14:textId="77777777"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21CD1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7537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5790D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1B8CB" w14:textId="77777777"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6B77DA" w:rsidRPr="007F474B" w14:paraId="1A66B9CC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E71CD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BB8F" w14:textId="77777777"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840F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A377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F49C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CB920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6B77DA" w:rsidRPr="007F474B" w14:paraId="304A1F48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2914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A55A" w14:textId="77777777"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v dotazu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0EBD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2467A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6A52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A7E0" w14:textId="77777777"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11C7B49E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DE01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A5D4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8B36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5E41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A899A" w14:textId="77777777"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DB64F" w14:textId="77777777"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63E0FD55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C28D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C7B0F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potvrzení/zamítnutí shody údajů s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AE24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5DB1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91523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C9E48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14:paraId="46A56831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832A" w14:textId="77777777"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C192" w14:textId="77777777"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aktualizaci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B351" w14:textId="77777777"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E385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94EE4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4581E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13148CD8" w14:textId="77777777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EBDA" w14:textId="77777777" w:rsidR="00D062D9" w:rsidRDefault="00D062D9" w:rsidP="00D062D9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F20C" w14:textId="77777777" w:rsidR="00D062D9" w:rsidRPr="00295ADD" w:rsidRDefault="00D062D9" w:rsidP="00D062D9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dotazu na registrovaný nárok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86C2" w14:textId="77777777" w:rsidR="00D062D9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967F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4DB2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6B0C" w14:textId="77777777"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14:paraId="678D7DE6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BFA16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D9A3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0C2C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EB22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6390B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74CE3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27801E0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CDC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04DF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698DA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2EC18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802CD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4127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14:paraId="20B06DE1" w14:textId="77777777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BE5FA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A1F4" w14:textId="77777777"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BEA7B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262E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A713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611C" w14:textId="77777777"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14:paraId="2B740A36" w14:textId="77777777" w:rsidR="009958F0" w:rsidRDefault="009958F0" w:rsidP="009958F0"/>
    <w:p w14:paraId="1DB8794F" w14:textId="77777777"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14:paraId="49128E4F" w14:textId="77777777" w:rsidR="00146988" w:rsidRPr="00146988" w:rsidRDefault="00146988" w:rsidP="00146988"/>
    <w:p w14:paraId="67EA58E5" w14:textId="77777777" w:rsidR="00146988" w:rsidRDefault="00146988" w:rsidP="00146988">
      <w:r>
        <w:t>Níže je uveden popis plnění pro vybrané atributy zprávy.</w:t>
      </w:r>
    </w:p>
    <w:p w14:paraId="24612E1F" w14:textId="77777777"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14:paraId="60ED0AE3" w14:textId="77777777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32870" w14:textId="77777777"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32DFA" w14:textId="77777777"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788C5" w14:textId="77777777"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6A2D7" w14:textId="77777777"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1F191" w14:textId="77777777"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14:paraId="5184906E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C77DB0" w14:textId="77777777"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2D668A" w14:textId="77777777"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8C365F1" w14:textId="77777777"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B2AC187" w14:textId="77777777"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4F267F" w14:textId="77777777"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14:paraId="2C8B1660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1F0" w14:textId="77777777"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3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61E" w14:textId="77777777"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175" w14:textId="77777777"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FFD" w14:textId="77777777" w:rsidR="00146988" w:rsidRDefault="00146988" w:rsidP="00F31552">
            <w:r>
              <w:t>Jednoznačný identifikátor zprávy</w:t>
            </w:r>
          </w:p>
        </w:tc>
      </w:tr>
      <w:tr w:rsidR="00146988" w14:paraId="723C8038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611" w14:textId="77777777"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82C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C57" w14:textId="77777777"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C9B" w14:textId="77777777"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63A" w14:textId="77777777" w:rsidR="00146988" w:rsidRDefault="00146988" w:rsidP="00F31552">
            <w:r>
              <w:t xml:space="preserve">Upřesnění obsahu zprávy </w:t>
            </w:r>
          </w:p>
        </w:tc>
      </w:tr>
      <w:tr w:rsidR="00146988" w14:paraId="5C33EE47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A8B" w14:textId="77777777"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64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1EC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C99" w14:textId="77777777"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676" w14:textId="77777777" w:rsidR="00146988" w:rsidRDefault="00146988" w:rsidP="00F31552">
            <w:r>
              <w:t xml:space="preserve">Datum a čas vytvoření zprávy </w:t>
            </w:r>
          </w:p>
        </w:tc>
      </w:tr>
      <w:tr w:rsidR="00146988" w14:paraId="6DF70D91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996" w14:textId="77777777"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9A2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309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92E" w14:textId="77777777"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312" w14:textId="77777777"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14:paraId="195DF077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053" w14:textId="77777777"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251" w14:textId="77777777"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FD1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5DA" w14:textId="77777777"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D7C" w14:textId="77777777" w:rsidR="00146988" w:rsidRDefault="00146988" w:rsidP="00F31552">
            <w:r>
              <w:t>Vydání v rámci verze schématu, plněno konstantou „1“</w:t>
            </w:r>
          </w:p>
        </w:tc>
      </w:tr>
      <w:tr w:rsidR="00146988" w14:paraId="6D5102FB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DEC6CB" w14:textId="77777777"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47D311D" w14:textId="77777777"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1D1F76E" w14:textId="77777777"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F0E2541" w14:textId="77777777"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CB816D6" w14:textId="77777777"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14:paraId="40D69936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F1C" w14:textId="77777777"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C9E" w14:textId="77777777"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BE6" w14:textId="77777777"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0BB" w14:textId="77777777"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840" w14:textId="77777777" w:rsidR="00146988" w:rsidRDefault="00146988" w:rsidP="00F31552">
            <w:r>
              <w:t>Identifikátor odesílatele (tvůrce obchodního pokynu)</w:t>
            </w:r>
          </w:p>
        </w:tc>
      </w:tr>
      <w:tr w:rsidR="00146988" w14:paraId="1856B8CC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BAC" w14:textId="77777777"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ACD" w14:textId="77777777"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F7A" w14:textId="77777777"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6B0" w14:textId="77777777"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214" w14:textId="77777777" w:rsidR="00146988" w:rsidRDefault="00146988" w:rsidP="00F31552">
            <w:r>
              <w:t>Plněno konstantou, 14 pro EAN nebo 15 pro EIC</w:t>
            </w:r>
          </w:p>
        </w:tc>
      </w:tr>
      <w:tr w:rsidR="00C65DB6" w14:paraId="46BDBF96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FC2394" w14:textId="77777777"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EDCAD1" w14:textId="77777777"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8A9CE6" w14:textId="77777777"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B20FC0" w14:textId="77777777"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131DAE" w14:textId="77777777"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14:paraId="3B666963" w14:textId="77777777"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62E5D840" w14:textId="77777777"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14:paraId="26A5EE90" w14:textId="77777777"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14:paraId="3251DBE0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CF3" w14:textId="77777777"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FDA" w14:textId="77777777"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57D" w14:textId="77777777"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756" w14:textId="77777777"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0A9" w14:textId="77777777"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14:paraId="5DBF04E1" w14:textId="77777777"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14:paraId="042B2281" w14:textId="77777777"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14:paraId="05D75E86" w14:textId="77777777" w:rsidR="00C65DB6" w:rsidRDefault="00C65DB6" w:rsidP="00B438D8">
            <w:r>
              <w:t>Identifikátor odesílatele (tvůrce obchodního pokynu)</w:t>
            </w:r>
          </w:p>
        </w:tc>
      </w:tr>
      <w:tr w:rsidR="00C65DB6" w14:paraId="005EDA5C" w14:textId="77777777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5C3" w14:textId="77777777"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4F6" w14:textId="77777777"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E8" w14:textId="77777777"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F51" w14:textId="77777777"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ADE" w14:textId="77777777"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14:paraId="7254A49D" w14:textId="77777777"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14:paraId="343BFD31" w14:textId="77777777"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14:paraId="7C6D18D7" w14:textId="77777777" w:rsidR="00C65DB6" w:rsidRDefault="00C65DB6" w:rsidP="00B438D8">
            <w:r>
              <w:t>Plněno konstantou, 14 pro EAN nebo 15 pro EIC</w:t>
            </w:r>
          </w:p>
        </w:tc>
      </w:tr>
      <w:tr w:rsidR="00C65DB6" w14:paraId="50AC6F73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1EB9E6A" w14:textId="77777777"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291BAE" w14:textId="77777777"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17BBE6" w14:textId="77777777"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C9050A8" w14:textId="77777777"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72F84D" w14:textId="77777777"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14:paraId="2E654282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194" w14:textId="77777777"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33A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535" w14:textId="77777777"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AA0" w14:textId="77777777"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D4E" w14:textId="77777777" w:rsidR="00C65DB6" w:rsidRDefault="00C65DB6" w:rsidP="00F31552">
            <w:r>
              <w:t>Identifikace předešlé zprávy</w:t>
            </w:r>
          </w:p>
        </w:tc>
      </w:tr>
      <w:tr w:rsidR="00C65DB6" w14:paraId="5AA45480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DB53F67" w14:textId="77777777"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D4E4BE1" w14:textId="77777777"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FC1BB26" w14:textId="77777777"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635746D" w14:textId="77777777"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BC04859" w14:textId="77777777"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14:paraId="5D669CF9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7FE" w14:textId="77777777" w:rsidR="00C65DB6" w:rsidRDefault="00C65DB6" w:rsidP="006371B2">
            <w:proofErr w:type="spellStart"/>
            <w:r>
              <w:lastRenderedPageBreak/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EC7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A87" w14:textId="77777777"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58A" w14:textId="77777777"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753" w14:textId="77777777" w:rsidR="00C65DB6" w:rsidRPr="00BB1160" w:rsidRDefault="00C65DB6" w:rsidP="00F31552">
            <w:r>
              <w:t>Třída zprávy</w:t>
            </w:r>
          </w:p>
        </w:tc>
      </w:tr>
      <w:tr w:rsidR="00C65DB6" w14:paraId="4D779E6A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3C8" w14:textId="77777777"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C00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EDD" w14:textId="77777777"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FA8" w14:textId="77777777"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50A" w14:textId="77777777" w:rsidR="00C65DB6" w:rsidRDefault="00C65DB6" w:rsidP="00F31552">
            <w:r>
              <w:t>Typ zprávy</w:t>
            </w:r>
          </w:p>
        </w:tc>
      </w:tr>
      <w:tr w:rsidR="00C65DB6" w14:paraId="62510C83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1AD" w14:textId="77777777"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32B" w14:textId="77777777"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0BC" w14:textId="77777777"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A8FA" w14:textId="77777777"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241" w14:textId="77777777" w:rsidR="00C65DB6" w:rsidRDefault="00C65DB6" w:rsidP="00F31552">
            <w:r>
              <w:t>Číslo zprávy</w:t>
            </w:r>
          </w:p>
        </w:tc>
      </w:tr>
      <w:tr w:rsidR="00C65DB6" w14:paraId="583D106D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092" w14:textId="77777777"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8DB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EE8" w14:textId="77777777"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97D" w14:textId="77777777"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486" w14:textId="77777777" w:rsidR="00C65DB6" w:rsidRDefault="00C65DB6" w:rsidP="00F31552">
            <w:r>
              <w:t>Text odpovědi</w:t>
            </w:r>
          </w:p>
        </w:tc>
      </w:tr>
      <w:tr w:rsidR="00C65DB6" w14:paraId="7C1080F4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4D5" w14:textId="77777777"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40D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3F0" w14:textId="77777777"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764" w14:textId="77777777"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BB3" w14:textId="77777777"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14:paraId="27801E7F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575" w14:textId="77777777"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3DF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EF5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B09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6E7" w14:textId="77777777"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14:paraId="2AA47776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8E9" w14:textId="77777777"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D7D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E37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A99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87" w14:textId="77777777"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14:paraId="7D6F589E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7FD" w14:textId="77777777"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847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B72" w14:textId="77777777"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21D" w14:textId="77777777"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A3D" w14:textId="77777777"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14:paraId="32AC76CB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7AA06" w14:textId="77777777"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26F23" w14:textId="77777777"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6C15" w14:textId="77777777"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5175B" w14:textId="77777777"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DBA9A" w14:textId="77777777" w:rsidR="00B21EEA" w:rsidRDefault="00B21EEA" w:rsidP="00F31552">
            <w:r>
              <w:t>Id výrobního bloku</w:t>
            </w:r>
          </w:p>
        </w:tc>
      </w:tr>
      <w:tr w:rsidR="00C65DB6" w14:paraId="2431C058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62337" w14:textId="77777777" w:rsidR="00C65DB6" w:rsidRDefault="00C65DB6" w:rsidP="00F31552">
            <w:proofErr w:type="spellStart"/>
            <w:r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1A3D0" w14:textId="77777777"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62A32" w14:textId="77777777"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8C85" w14:textId="77777777"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48150" w14:textId="77777777" w:rsidR="00C65DB6" w:rsidRDefault="00C65DB6" w:rsidP="00F31552">
            <w:r>
              <w:t>Id výrobního zdroje</w:t>
            </w:r>
          </w:p>
        </w:tc>
      </w:tr>
      <w:tr w:rsidR="00513475" w14:paraId="366EE021" w14:textId="77777777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CAC96" w14:textId="77777777"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5CE4F" w14:textId="77777777"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8820C" w14:textId="77777777"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B591" w14:textId="77777777"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3FC9" w14:textId="77777777" w:rsidR="00513475" w:rsidRDefault="00513475" w:rsidP="00F31552">
            <w:r>
              <w:t>Číslo chybové zprávy a zdrojový systém</w:t>
            </w:r>
          </w:p>
        </w:tc>
      </w:tr>
    </w:tbl>
    <w:p w14:paraId="56993139" w14:textId="77777777" w:rsidR="00D41215" w:rsidRDefault="00D41215" w:rsidP="00D41215"/>
    <w:p w14:paraId="4E022C60" w14:textId="77777777" w:rsidR="009958F0" w:rsidRDefault="00BB3570" w:rsidP="009958F0">
      <w:r>
        <w:t>Kompletní soubor RESRESPONSE</w:t>
      </w:r>
      <w:r w:rsidR="009958F0">
        <w:t xml:space="preserve"> ve formátu .</w:t>
      </w:r>
      <w:proofErr w:type="spellStart"/>
      <w:r w:rsidR="009958F0">
        <w:t>xsd</w:t>
      </w:r>
      <w:proofErr w:type="spellEnd"/>
      <w:r w:rsidR="009958F0">
        <w:t xml:space="preserve"> je uložen zde:</w:t>
      </w:r>
    </w:p>
    <w:p w14:paraId="446D4274" w14:textId="74CEFCC3" w:rsidR="00AA474E" w:rsidRDefault="00AA474E" w:rsidP="009958F0">
      <w:hyperlink r:id="rId21" w:history="1">
        <w:r w:rsidRPr="00AA474E">
          <w:rPr>
            <w:rStyle w:val="Hypertextovodkaz"/>
          </w:rPr>
          <w:t>XML\RESRESPONSE</w:t>
        </w:r>
      </w:hyperlink>
    </w:p>
    <w:p w14:paraId="2E9B4557" w14:textId="77777777" w:rsidR="00AA474E" w:rsidRDefault="00AA474E" w:rsidP="009958F0"/>
    <w:p w14:paraId="15BFF559" w14:textId="77777777" w:rsidR="00F1626D" w:rsidRDefault="00F1626D">
      <w:pPr>
        <w:spacing w:after="0"/>
      </w:pPr>
      <w:r>
        <w:br w:type="page"/>
      </w:r>
    </w:p>
    <w:p w14:paraId="0034098A" w14:textId="77777777" w:rsidR="001A2838" w:rsidRDefault="001A2838" w:rsidP="001A2838">
      <w:pPr>
        <w:pStyle w:val="Nadpis2"/>
      </w:pPr>
      <w:bookmarkStart w:id="39" w:name="_Toc453829521"/>
      <w:r>
        <w:lastRenderedPageBreak/>
        <w:t>RESSETTLDOC</w:t>
      </w:r>
      <w:bookmarkEnd w:id="39"/>
    </w:p>
    <w:p w14:paraId="675E9B11" w14:textId="77777777" w:rsidR="001A2838" w:rsidRDefault="001A2838" w:rsidP="001A2838"/>
    <w:p w14:paraId="336FD443" w14:textId="77777777" w:rsidR="001A2838" w:rsidRDefault="001A2838" w:rsidP="001A2838">
      <w:pPr>
        <w:pStyle w:val="Nadpis5"/>
      </w:pPr>
      <w:r>
        <w:t>Účel</w:t>
      </w:r>
    </w:p>
    <w:p w14:paraId="642EE495" w14:textId="77777777" w:rsidR="001A2838" w:rsidRDefault="001A2838" w:rsidP="001A2838"/>
    <w:p w14:paraId="76040496" w14:textId="77777777"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14:paraId="1330F43E" w14:textId="77777777"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14:paraId="1285BCC1" w14:textId="77777777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16AAD7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4DC69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A88DF8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5B5D9A" w14:textId="77777777"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2B61B" w14:textId="77777777"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12FDA" w14:textId="77777777"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14:paraId="3566299F" w14:textId="77777777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E3A6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1F3D" w14:textId="77777777"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2907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980F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38DC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3FB8" w14:textId="77777777"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14:paraId="2B577FF2" w14:textId="77777777" w:rsidR="001A2838" w:rsidRDefault="001A2838" w:rsidP="001A2838"/>
    <w:p w14:paraId="56D42FD1" w14:textId="77777777" w:rsidR="001A2838" w:rsidRDefault="001A2838" w:rsidP="001A2838">
      <w:pPr>
        <w:pStyle w:val="Nadpis5"/>
      </w:pPr>
      <w:r>
        <w:t>plnění struktury RESRESPONSE</w:t>
      </w:r>
    </w:p>
    <w:p w14:paraId="253B5B04" w14:textId="77777777" w:rsidR="001A2838" w:rsidRPr="00146988" w:rsidRDefault="001A2838" w:rsidP="001A2838"/>
    <w:p w14:paraId="711F661E" w14:textId="77777777"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14:paraId="0D82263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D798B" w14:textId="77777777"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CB206" w14:textId="77777777"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65291" w14:textId="77777777"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A5BF8" w14:textId="77777777"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70407" w14:textId="77777777"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14:paraId="537D1050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5018D49" w14:textId="77777777"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795F9EB" w14:textId="77777777"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A18264" w14:textId="77777777"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13FDE3" w14:textId="77777777"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3FFB2DA" w14:textId="77777777"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14:paraId="7747EAE3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2F6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8C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B8" w14:textId="77777777"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6B4" w14:textId="77777777"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E75" w14:textId="77777777" w:rsidR="001A2838" w:rsidRDefault="001A2838" w:rsidP="001A2838">
            <w:r>
              <w:t>Jednoznačný identifikátor zprávy</w:t>
            </w:r>
          </w:p>
        </w:tc>
      </w:tr>
      <w:tr w:rsidR="001A2838" w14:paraId="6D19BE1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53F" w14:textId="77777777"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240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C36" w14:textId="77777777"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16" w14:textId="77777777"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14A" w14:textId="77777777" w:rsidR="001A2838" w:rsidRDefault="001A2838" w:rsidP="001A2838">
            <w:r>
              <w:t xml:space="preserve">Upřesnění obsahu zprávy </w:t>
            </w:r>
          </w:p>
        </w:tc>
      </w:tr>
      <w:tr w:rsidR="001A2838" w14:paraId="02A21C51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C17" w14:textId="77777777"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8D7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992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B3C" w14:textId="77777777"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46E" w14:textId="77777777" w:rsidR="001A2838" w:rsidRDefault="001A2838" w:rsidP="001A2838">
            <w:r>
              <w:t xml:space="preserve">Datum a čas vytvoření zprávy </w:t>
            </w:r>
          </w:p>
        </w:tc>
      </w:tr>
      <w:tr w:rsidR="001A2838" w14:paraId="2D0DBFB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66D" w14:textId="77777777"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38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71C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3F1" w14:textId="77777777"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511" w14:textId="77777777"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14:paraId="1E08215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59" w14:textId="77777777"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F04" w14:textId="77777777"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F9E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148" w14:textId="77777777"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BBF" w14:textId="77777777" w:rsidR="001A2838" w:rsidRDefault="001A2838" w:rsidP="001A2838">
            <w:r>
              <w:t>Vydání v rámci verze schématu, plněno konstantou „1“</w:t>
            </w:r>
          </w:p>
        </w:tc>
      </w:tr>
      <w:tr w:rsidR="001A2838" w14:paraId="35EB7AB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F4B3BE" w14:textId="77777777"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A05A64" w14:textId="77777777"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B8640E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4E329A1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C0D656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14:paraId="0A545C8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6F3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FE9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9FF" w14:textId="77777777"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900" w14:textId="77777777"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4EA" w14:textId="77777777" w:rsidR="001A2838" w:rsidRDefault="001A2838" w:rsidP="001A2838">
            <w:r>
              <w:t>Identifikátor odesílatele (tvůrce obchodního pokynu)</w:t>
            </w:r>
          </w:p>
        </w:tc>
      </w:tr>
      <w:tr w:rsidR="001A2838" w14:paraId="065A56A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083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7A4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78D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86B" w14:textId="77777777"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5CD" w14:textId="77777777" w:rsidR="001A2838" w:rsidRDefault="001A2838" w:rsidP="001A2838">
            <w:r>
              <w:t>Plněno konstantou, 14 pro EAN nebo 15 pro EIC</w:t>
            </w:r>
          </w:p>
        </w:tc>
      </w:tr>
      <w:tr w:rsidR="001A2838" w14:paraId="502A456B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BAFB97" w14:textId="77777777"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52AF29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16B9E6" w14:textId="77777777"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E665A6" w14:textId="77777777"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D67AE2" w14:textId="77777777"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14:paraId="5334EC6B" w14:textId="77777777"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305EA72E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14:paraId="3A404F2D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14:paraId="3A7B0731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C12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BFB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3ED" w14:textId="77777777"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4F1" w14:textId="77777777"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CDC" w14:textId="77777777"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14:paraId="0FD2DD51" w14:textId="77777777"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14:paraId="2781144A" w14:textId="77777777"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14:paraId="1DF426A3" w14:textId="77777777" w:rsidR="001A2838" w:rsidRDefault="001A2838" w:rsidP="001A2838">
            <w:r>
              <w:t>Identifikátor odesílatele (tvůrce obchodního pokynu)</w:t>
            </w:r>
          </w:p>
        </w:tc>
      </w:tr>
      <w:tr w:rsidR="001A2838" w14:paraId="36FB2890" w14:textId="77777777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3AF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517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F5D" w14:textId="77777777"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DDE" w14:textId="77777777"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145" w14:textId="77777777"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14:paraId="093A9A0B" w14:textId="77777777"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14:paraId="283442C8" w14:textId="77777777"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14:paraId="77F2C1A1" w14:textId="77777777" w:rsidR="001A2838" w:rsidRDefault="001A2838" w:rsidP="001A2838">
            <w:r>
              <w:t>Plněno konstantou, 14 pro EAN nebo 15 pro EIC</w:t>
            </w:r>
          </w:p>
        </w:tc>
      </w:tr>
      <w:tr w:rsidR="001A2838" w14:paraId="7B235D1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C4FE584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24E48E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60C8C5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02F559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A8B4001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14:paraId="36BC48F2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AA5" w14:textId="77777777"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380" w14:textId="77777777"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AE3" w14:textId="77777777"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195" w14:textId="77777777"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708" w14:textId="77777777" w:rsidR="001A2838" w:rsidRDefault="001A2838" w:rsidP="001A2838">
            <w:r>
              <w:t>Identifikace předešlé zprávy</w:t>
            </w:r>
          </w:p>
        </w:tc>
      </w:tr>
      <w:tr w:rsidR="001A2838" w14:paraId="1B9AF67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4739FD" w14:textId="77777777"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888316" w14:textId="77777777"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19DDA6" w14:textId="77777777"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59107B" w14:textId="77777777"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DA1D19" w14:textId="77777777"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14:paraId="792AC12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76B" w14:textId="77777777"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297" w14:textId="77777777"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F9B" w14:textId="77777777"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25A" w14:textId="77777777"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6C1" w14:textId="77777777" w:rsidR="00536303" w:rsidRDefault="00536303" w:rsidP="002C36CD">
            <w:r>
              <w:t>Typ dokladu, plněno:</w:t>
            </w:r>
          </w:p>
          <w:p w14:paraId="3E21BEB5" w14:textId="77777777" w:rsidR="00536303" w:rsidRDefault="009268F4" w:rsidP="002C36CD">
            <w:proofErr w:type="gramStart"/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</w:t>
            </w:r>
            <w:proofErr w:type="gramEnd"/>
            <w:r w:rsidR="00536303" w:rsidRPr="00536303">
              <w:t xml:space="preserve"> o výplatě podpory</w:t>
            </w:r>
          </w:p>
          <w:p w14:paraId="2F9E025E" w14:textId="77777777" w:rsidR="00536303" w:rsidRDefault="009268F4" w:rsidP="00536303">
            <w:proofErr w:type="gramStart"/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</w:t>
            </w:r>
            <w:proofErr w:type="gramEnd"/>
            <w:r w:rsidR="00536303" w:rsidRPr="00536303">
              <w:t xml:space="preserve"> doklad o výplatě podpory</w:t>
            </w:r>
          </w:p>
          <w:p w14:paraId="5BCD971B" w14:textId="77777777" w:rsidR="009268F4" w:rsidRPr="000B09E9" w:rsidRDefault="009268F4" w:rsidP="00536303">
            <w:proofErr w:type="gramStart"/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</w:t>
            </w:r>
            <w:proofErr w:type="gramEnd"/>
            <w:r w:rsidR="00536303" w:rsidRPr="00536303">
              <w:t xml:space="preserve"> dokladu o výplatě podpory</w:t>
            </w:r>
          </w:p>
        </w:tc>
      </w:tr>
      <w:tr w:rsidR="009268F4" w14:paraId="0343211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111" w14:textId="77777777"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286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035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D91" w14:textId="77777777"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51F" w14:textId="77777777" w:rsidR="009268F4" w:rsidRPr="000B09E9" w:rsidRDefault="009268F4" w:rsidP="002C36CD">
            <w:r w:rsidRPr="000B09E9">
              <w:t>Číslo tisového dokladu</w:t>
            </w:r>
          </w:p>
        </w:tc>
      </w:tr>
      <w:tr w:rsidR="009268F4" w14:paraId="38ADD1E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9E9" w14:textId="77777777"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837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4EC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B64" w14:textId="77777777"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03" w14:textId="77777777"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14:paraId="53F47FB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1AC" w14:textId="77777777"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F01" w14:textId="77777777"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C61" w14:textId="77777777"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81D" w14:textId="77777777"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FF8" w14:textId="77777777"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14:paraId="611FF4C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D59422" w14:textId="77777777"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A0BCB5" w14:textId="77777777"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745C39" w14:textId="77777777"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02C2D5" w14:textId="77777777"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F95432" w14:textId="77777777"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14:paraId="57D64D5B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FF5961" w14:textId="77777777"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14B035" w14:textId="77777777"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B8D685" w14:textId="77777777"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0A6A0E" w14:textId="77777777"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938EB4" w14:textId="77777777"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14:paraId="4AC3058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7E37" w14:textId="77777777"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0DBE0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D653" w14:textId="77777777"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FF99" w14:textId="77777777"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7B6D" w14:textId="77777777"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14:paraId="5E7BD4B7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B8BCED" w14:textId="77777777"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34AD9B" w14:textId="77777777"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F50786" w14:textId="77777777"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2E6EF5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636738" w14:textId="77777777"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14:paraId="0EDFD794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C569B" w14:textId="77777777"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36841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4753" w14:textId="77777777"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2075" w14:textId="77777777"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F228" w14:textId="77777777" w:rsidR="004C6005" w:rsidRDefault="004C6005" w:rsidP="002C36CD">
            <w:r w:rsidRPr="00E342BB">
              <w:t>Identifikační číslo</w:t>
            </w:r>
          </w:p>
        </w:tc>
      </w:tr>
      <w:tr w:rsidR="009268F4" w:rsidRPr="009268F4" w14:paraId="1B2C0921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5E0396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BC5B85" w14:textId="77777777"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0FE8D7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644CC3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E18159" w14:textId="77777777"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14:paraId="0F4F94B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E9A5" w14:textId="77777777"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0A54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F284" w14:textId="77777777"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A55B1" w14:textId="77777777"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59CB" w14:textId="77777777"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14:paraId="331AC50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A0840" w14:textId="77777777"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B672D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200CA" w14:textId="77777777"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51E3F" w14:textId="77777777"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64110" w14:textId="77777777"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bank.účtu</w:t>
            </w:r>
            <w:proofErr w:type="spellEnd"/>
            <w:proofErr w:type="gramEnd"/>
          </w:p>
        </w:tc>
      </w:tr>
      <w:tr w:rsidR="004C6005" w14:paraId="2F3E1DA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64D14" w14:textId="77777777"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7CB6F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52FD" w14:textId="77777777"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A2E2" w14:textId="77777777"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56C07" w14:textId="77777777"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14:paraId="76411A3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4C36B" w14:textId="77777777"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D6B5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BAE3" w14:textId="77777777"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48E33" w14:textId="77777777"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01E8F" w14:textId="77777777"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14:paraId="79CF9006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831CF" w14:textId="77777777"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AD15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0B7E" w14:textId="77777777"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CD32" w14:textId="77777777"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CAA2" w14:textId="77777777"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14:paraId="31A93706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D53AF4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437762" w14:textId="77777777"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47D527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C8F7E1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DA7437" w14:textId="77777777"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14:paraId="2CDE75D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0C13D" w14:textId="77777777"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15C0" w14:textId="77777777"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969B9" w14:textId="77777777"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9CB87" w14:textId="77777777"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1D469" w14:textId="77777777" w:rsidR="004C6005" w:rsidRPr="006334C7" w:rsidRDefault="004C6005" w:rsidP="002C36CD">
            <w:r w:rsidRPr="006334C7">
              <w:t>Jméno</w:t>
            </w:r>
          </w:p>
        </w:tc>
      </w:tr>
      <w:tr w:rsidR="004C6005" w14:paraId="7974DE74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A88E" w14:textId="77777777"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B2ED3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00309" w14:textId="77777777"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3474" w14:textId="77777777"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62B39" w14:textId="77777777" w:rsidR="004C6005" w:rsidRPr="006334C7" w:rsidRDefault="004C6005" w:rsidP="002C36CD">
            <w:r w:rsidRPr="006334C7">
              <w:t xml:space="preserve">Stát </w:t>
            </w:r>
          </w:p>
        </w:tc>
      </w:tr>
      <w:tr w:rsidR="004C6005" w14:paraId="0C5F6BD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7038D" w14:textId="77777777"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F1F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378D6" w14:textId="77777777"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823B" w14:textId="77777777"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FF21" w14:textId="77777777" w:rsidR="004C6005" w:rsidRPr="006334C7" w:rsidRDefault="004C6005" w:rsidP="002C36CD">
            <w:r w:rsidRPr="006334C7">
              <w:t>Město</w:t>
            </w:r>
          </w:p>
        </w:tc>
      </w:tr>
      <w:tr w:rsidR="004C6005" w14:paraId="341714C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91DC" w14:textId="77777777"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89B4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7DA1" w14:textId="77777777"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6F04" w14:textId="77777777"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6CB03" w14:textId="77777777" w:rsidR="004C6005" w:rsidRPr="006334C7" w:rsidRDefault="004C6005" w:rsidP="002C36CD">
            <w:r w:rsidRPr="006334C7">
              <w:t>Část města</w:t>
            </w:r>
          </w:p>
        </w:tc>
      </w:tr>
      <w:tr w:rsidR="004C6005" w14:paraId="154774EB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4ABDF" w14:textId="77777777"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6FD7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95F40" w14:textId="77777777"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F36A" w14:textId="77777777"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20931" w14:textId="77777777" w:rsidR="004C6005" w:rsidRPr="006334C7" w:rsidRDefault="004C6005" w:rsidP="002C36CD">
            <w:r w:rsidRPr="006334C7">
              <w:t>Ulice</w:t>
            </w:r>
          </w:p>
        </w:tc>
      </w:tr>
      <w:tr w:rsidR="004C6005" w14:paraId="1B223B1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D2639" w14:textId="77777777"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4428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3784A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8CD8" w14:textId="77777777"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0BC4" w14:textId="77777777" w:rsidR="004C6005" w:rsidRPr="006334C7" w:rsidRDefault="004C6005" w:rsidP="002C36CD">
            <w:r w:rsidRPr="006334C7">
              <w:t>Popisné číslo domu</w:t>
            </w:r>
          </w:p>
        </w:tc>
      </w:tr>
      <w:tr w:rsidR="004C6005" w14:paraId="37BD37A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AA5E" w14:textId="77777777"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A208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C421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2FACF" w14:textId="77777777"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CA25B" w14:textId="77777777" w:rsidR="004C6005" w:rsidRPr="006334C7" w:rsidRDefault="004C6005" w:rsidP="002C36CD">
            <w:r w:rsidRPr="006334C7">
              <w:t>Orientační číslo domu</w:t>
            </w:r>
          </w:p>
        </w:tc>
      </w:tr>
      <w:tr w:rsidR="004C6005" w14:paraId="649C644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CDD27" w14:textId="77777777"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190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F989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FF999" w14:textId="77777777"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53F4" w14:textId="77777777"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14:paraId="6457901E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9B56" w14:textId="77777777"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42961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40BD" w14:textId="77777777"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459D" w14:textId="77777777"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F5F4C" w14:textId="77777777" w:rsidR="004C6005" w:rsidRDefault="004C6005" w:rsidP="002C36CD">
            <w:r w:rsidRPr="006334C7">
              <w:t>PO box</w:t>
            </w:r>
          </w:p>
        </w:tc>
      </w:tr>
      <w:tr w:rsidR="009268F4" w:rsidRPr="009268F4" w14:paraId="49391FDA" w14:textId="77777777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40C0DE" w14:textId="77777777"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33C2B0" w14:textId="77777777"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C0C311" w14:textId="77777777"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081095" w14:textId="77777777"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7100D1" w14:textId="77777777"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14:paraId="40E835D4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C470" w14:textId="77777777"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7D927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26631" w14:textId="77777777"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7220C" w14:textId="77777777"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1DB56" w14:textId="77777777" w:rsidR="0089118E" w:rsidRPr="004A4640" w:rsidRDefault="0089118E" w:rsidP="00537195">
            <w:r w:rsidRPr="004A4640">
              <w:t xml:space="preserve"> Jméno</w:t>
            </w:r>
          </w:p>
        </w:tc>
      </w:tr>
      <w:tr w:rsidR="0089118E" w14:paraId="382F582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5D9B6" w14:textId="77777777"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F0D7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D13C9" w14:textId="77777777"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0240" w14:textId="77777777"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3163" w14:textId="77777777"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14:paraId="23F8590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1BC0" w14:textId="77777777"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35C16" w14:textId="77777777"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06879" w14:textId="77777777"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4B171" w14:textId="77777777"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05EF" w14:textId="77777777"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14:paraId="2B70747D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7CF62F" w14:textId="77777777"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FD0DDE" w14:textId="77777777"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09B83F" w14:textId="77777777"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EDFE03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368A9D" w14:textId="77777777" w:rsidR="009268F4" w:rsidRPr="007E0267" w:rsidRDefault="004C6005" w:rsidP="002C36CD">
            <w:pPr>
              <w:rPr>
                <w:b/>
              </w:rPr>
            </w:pPr>
            <w:r>
              <w:rPr>
                <w:b/>
              </w:rPr>
              <w:t>Datumy dokladu</w:t>
            </w:r>
          </w:p>
        </w:tc>
      </w:tr>
      <w:tr w:rsidR="004C6005" w14:paraId="02F8925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1B5E1" w14:textId="77777777"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B43BE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A30A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5C0BA" w14:textId="77777777"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706B" w14:textId="77777777"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14:paraId="3AFA895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C270" w14:textId="77777777"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0A53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ACF24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92BD" w14:textId="77777777"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F1D79" w14:textId="77777777"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14:paraId="4A640A7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4AFE5" w14:textId="77777777"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860" w14:textId="77777777"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44FF5" w14:textId="77777777"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1ED4" w14:textId="77777777"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8708" w14:textId="77777777"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14:paraId="33C6AE8F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F302F2" w14:textId="77777777"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C4FE31" w14:textId="77777777"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587671" w14:textId="77777777"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C4A252" w14:textId="77777777"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93F263" w14:textId="77777777"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14:paraId="54A9582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381AF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F955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3F4C9" w14:textId="77777777"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CB16" w14:textId="77777777"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05CC" w14:textId="77777777"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14:paraId="468AFB0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7900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F4F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FDF4" w14:textId="77777777"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3908" w14:textId="77777777" w:rsidR="00B7327B" w:rsidRPr="00D33715" w:rsidRDefault="00B7327B" w:rsidP="002C36CD">
            <w:proofErr w:type="gramStart"/>
            <w:r w:rsidRPr="00D33715">
              <w:t>Měna - CZK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B502" w14:textId="77777777" w:rsidR="00B7327B" w:rsidRPr="00D33715" w:rsidRDefault="00B7327B" w:rsidP="002C36CD">
            <w:r w:rsidRPr="00D33715">
              <w:t xml:space="preserve"> Měna</w:t>
            </w:r>
          </w:p>
        </w:tc>
      </w:tr>
      <w:tr w:rsidR="00B7327B" w14:paraId="46F19D91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D5B9" w14:textId="77777777"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CF64B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7E27" w14:textId="77777777"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6F04" w14:textId="77777777"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C5EA" w14:textId="77777777"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14:paraId="34A578DA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368B62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8E01EC" w14:textId="77777777"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EC93F9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F59E1C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BF6C2A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14:paraId="758CC4A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04C2" w14:textId="77777777"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55DD8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F95D" w14:textId="77777777"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45314" w14:textId="77777777"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40E7F" w14:textId="77777777"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14:paraId="6D0F0D5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0FC15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37B23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7A876" w14:textId="77777777"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679ED" w14:textId="77777777"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68BF" w14:textId="77777777" w:rsidR="00B7327B" w:rsidRPr="0009041C" w:rsidRDefault="00B7327B" w:rsidP="002C36CD">
            <w:r w:rsidRPr="0009041C">
              <w:t>Částka</w:t>
            </w:r>
          </w:p>
        </w:tc>
      </w:tr>
      <w:tr w:rsidR="00B7327B" w14:paraId="1D3164CE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F93C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5939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C53B" w14:textId="77777777"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6D6E" w14:textId="77777777" w:rsidR="00B7327B" w:rsidRPr="0009041C" w:rsidRDefault="00B7327B" w:rsidP="002C36CD">
            <w:proofErr w:type="gramStart"/>
            <w:r w:rsidRPr="0009041C">
              <w:t>Měna - CZK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2FEAF" w14:textId="77777777" w:rsidR="00B7327B" w:rsidRPr="0009041C" w:rsidRDefault="00B7327B" w:rsidP="002C36CD">
            <w:r w:rsidRPr="0009041C">
              <w:t>Měna</w:t>
            </w:r>
          </w:p>
        </w:tc>
      </w:tr>
      <w:tr w:rsidR="00B7327B" w14:paraId="1EAEFB14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F587" w14:textId="77777777"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E27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697E" w14:textId="77777777"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7D454" w14:textId="77777777"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94DEA" w14:textId="77777777" w:rsidR="00B7327B" w:rsidRDefault="00B7327B" w:rsidP="002C36CD">
            <w:r w:rsidRPr="0009041C">
              <w:t xml:space="preserve">PROMO-k výplatě, </w:t>
            </w:r>
            <w:proofErr w:type="gramStart"/>
            <w:r w:rsidRPr="0009041C">
              <w:t>REFUND- k</w:t>
            </w:r>
            <w:proofErr w:type="gramEnd"/>
            <w:r w:rsidRPr="0009041C">
              <w:t xml:space="preserve"> vrácení dle celkové částky dokladu</w:t>
            </w:r>
          </w:p>
        </w:tc>
      </w:tr>
      <w:tr w:rsidR="007E0267" w:rsidRPr="007E0267" w14:paraId="1AE54852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E2E56A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87E15C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DD55B3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D6E3F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EB45E5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14:paraId="76725E3A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43B5E" w14:textId="77777777"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6D39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0902" w14:textId="77777777"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81BE" w14:textId="77777777"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D4524" w14:textId="77777777" w:rsidR="00B7327B" w:rsidRDefault="00B7327B" w:rsidP="002C36CD">
            <w:r w:rsidRPr="000D19A8">
              <w:t>Textová poznámka k dokladu</w:t>
            </w:r>
          </w:p>
        </w:tc>
      </w:tr>
      <w:tr w:rsidR="007E0267" w:rsidRPr="007E0267" w14:paraId="421EFB11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95C358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73CC94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7C19CA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F633EC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32C0E5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14:paraId="66B55FFC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9287FA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7762A1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0F880B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E2C166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2230C3" w14:textId="77777777"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14:paraId="0DDF0D9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3AC2" w14:textId="77777777"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B1A1D" w14:textId="77777777"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AB1F" w14:textId="77777777"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7CFD" w14:textId="77777777"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19647" w14:textId="77777777" w:rsidR="00B7327B" w:rsidRPr="00FF6233" w:rsidRDefault="00B7327B" w:rsidP="002C36CD">
            <w:r w:rsidRPr="00FF6233">
              <w:t xml:space="preserve">Interní identifikátor pro položku, dle druhy podpory </w:t>
            </w:r>
            <w:proofErr w:type="spellStart"/>
            <w:proofErr w:type="gramStart"/>
            <w:r w:rsidRPr="00FF6233">
              <w:t>viz.popis</w:t>
            </w:r>
            <w:proofErr w:type="spellEnd"/>
            <w:proofErr w:type="gramEnd"/>
            <w:r w:rsidRPr="00FF6233">
              <w:t xml:space="preserve"> položek</w:t>
            </w:r>
          </w:p>
        </w:tc>
      </w:tr>
      <w:tr w:rsidR="00B7327B" w14:paraId="3C4D9C6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A3F7D" w14:textId="77777777"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27721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0E2DD" w14:textId="77777777"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02C3" w14:textId="77777777"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E1CE" w14:textId="77777777"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14:paraId="0EC925F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5CA9" w14:textId="77777777"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842E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4A8CF" w14:textId="77777777"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EDB5" w14:textId="77777777"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810CC" w14:textId="77777777"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14:paraId="08AE65B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370D7" w14:textId="77777777"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D3B4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73EF" w14:textId="77777777"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85F8" w14:textId="77777777"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5561" w14:textId="77777777"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14:paraId="49F0F38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2ADF" w14:textId="77777777"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67D7C" w14:textId="77777777"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DB08" w14:textId="77777777"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ABB4" w14:textId="77777777"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30483" w14:textId="77777777" w:rsidR="00536303" w:rsidRDefault="00536303" w:rsidP="002C36CD">
            <w:r>
              <w:t>Jednotková cena</w:t>
            </w:r>
          </w:p>
        </w:tc>
      </w:tr>
      <w:tr w:rsidR="00536303" w14:paraId="247F127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C3985" w14:textId="77777777"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803A" w14:textId="77777777"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F13E7" w14:textId="77777777"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4ECC" w14:textId="77777777"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C5B1" w14:textId="77777777" w:rsidR="00536303" w:rsidRDefault="00536303" w:rsidP="002C36CD">
            <w:r w:rsidRPr="00536303">
              <w:t>Původní jednotková cena (pro opravný doklad)</w:t>
            </w:r>
          </w:p>
        </w:tc>
      </w:tr>
      <w:tr w:rsidR="00B7327B" w14:paraId="4AEBD97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4EA33" w14:textId="77777777"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877D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F7B88" w14:textId="77777777"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084B" w14:textId="77777777"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F0B3" w14:textId="77777777"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14:paraId="2505F2B8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3A824" w14:textId="77777777"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6401A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5E2CF" w14:textId="77777777"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1655" w14:textId="77777777"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B3E4" w14:textId="77777777"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14:paraId="5B04928D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D3BDB" w14:textId="77777777"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378B" w14:textId="77777777"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BA6C" w14:textId="77777777"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D7C80" w14:textId="77777777"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E2E57" w14:textId="77777777" w:rsidR="00B7327B" w:rsidRDefault="00387632" w:rsidP="002C36CD">
            <w:r>
              <w:t>Konstanta CZK</w:t>
            </w:r>
          </w:p>
        </w:tc>
      </w:tr>
      <w:tr w:rsidR="00387632" w14:paraId="20B79652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07FC" w14:textId="77777777"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2371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782C" w14:textId="77777777"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50CD1" w14:textId="77777777"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9B027" w14:textId="77777777"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14:paraId="53C86258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8C93" w14:textId="77777777"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3B380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A1603" w14:textId="77777777"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22C5" w14:textId="77777777"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1A375" w14:textId="77777777"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14:paraId="3C3A9078" w14:textId="7777777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71B591" w14:textId="77777777"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4F4F39" w14:textId="77777777"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9F057D" w14:textId="77777777"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A266B3" w14:textId="77777777"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4AB626" w14:textId="77777777"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14:paraId="4AE0757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51C11" w14:textId="77777777"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29529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2FB2" w14:textId="77777777"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856C" w14:textId="77777777"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5E31" w14:textId="77777777"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14:paraId="556794B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70CC8" w14:textId="77777777"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1120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C282" w14:textId="77777777"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DAC72" w14:textId="77777777"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8C99" w14:textId="77777777"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14:paraId="239B2AAA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1D142" w14:textId="77777777"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861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64F8" w14:textId="77777777"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608A" w14:textId="77777777"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72A7" w14:textId="77777777"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14:paraId="38E45756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85DD" w14:textId="77777777"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3B69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019F6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0E514" w14:textId="77777777"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33FD" w14:textId="77777777"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14:paraId="52386F18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763B2" w14:textId="77777777"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87B41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536B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5EB70" w14:textId="77777777"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61109" w14:textId="77777777"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14:paraId="682D49DF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C9FA" w14:textId="77777777" w:rsidR="00387632" w:rsidRDefault="00387632" w:rsidP="002C36CD">
            <w:proofErr w:type="spellStart"/>
            <w:r>
              <w:t>voltage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368FD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A4B4" w14:textId="77777777"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E4B5B" w14:textId="77777777"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C437" w14:textId="77777777"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14:paraId="61D88BB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CC53" w14:textId="77777777"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65D9A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A16E" w14:textId="77777777"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D38C" w14:textId="77777777"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2DB" w14:textId="77777777"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14:paraId="024C4955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5A3A2" w14:textId="77777777"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34CBF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45DB" w14:textId="77777777"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AFCF" w14:textId="77777777"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D7C75" w14:textId="77777777"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14:paraId="6522B0C9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F787" w14:textId="77777777"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D1F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7628" w14:textId="77777777"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2AC8E" w14:textId="77777777"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9D21" w14:textId="77777777"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14:paraId="563EC437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4F8E4" w14:textId="77777777"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438E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7AD3" w14:textId="77777777"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BB22" w14:textId="77777777"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8CFF5" w14:textId="77777777"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14:paraId="5DB3691C" w14:textId="77777777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667F" w14:textId="77777777"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ADAEB" w14:textId="77777777"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5FD6" w14:textId="77777777"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4EE4" w14:textId="77777777"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3282" w14:textId="77777777" w:rsidR="00387632" w:rsidRDefault="00387632" w:rsidP="002C36CD">
            <w:r w:rsidRPr="006B7C83">
              <w:t xml:space="preserve"> Typ připojení</w:t>
            </w:r>
          </w:p>
        </w:tc>
      </w:tr>
    </w:tbl>
    <w:p w14:paraId="46D446BD" w14:textId="77777777" w:rsidR="001A2838" w:rsidRDefault="001A2838" w:rsidP="001A2838"/>
    <w:p w14:paraId="58AAAC42" w14:textId="77777777"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14:paraId="3F5C8028" w14:textId="77777777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9F3386" w14:textId="77777777"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86376" w14:textId="77777777"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14:paraId="28BA035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53A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EE5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AF1</w:t>
            </w:r>
          </w:p>
        </w:tc>
      </w:tr>
      <w:tr w:rsidR="00387632" w:rsidRPr="0005685F" w14:paraId="7B2411D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70A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AD02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AF2</w:t>
            </w:r>
          </w:p>
        </w:tc>
      </w:tr>
      <w:tr w:rsidR="00387632" w:rsidRPr="0005685F" w14:paraId="313DCF3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A6C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A86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DP1</w:t>
            </w:r>
          </w:p>
        </w:tc>
      </w:tr>
      <w:tr w:rsidR="00387632" w:rsidRPr="0005685F" w14:paraId="6D5C06B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2941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65E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DP2</w:t>
            </w:r>
          </w:p>
        </w:tc>
      </w:tr>
      <w:tr w:rsidR="00387632" w:rsidRPr="0005685F" w14:paraId="4F615B68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66D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FCD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DP3</w:t>
            </w:r>
          </w:p>
        </w:tc>
      </w:tr>
      <w:tr w:rsidR="00387632" w:rsidRPr="0005685F" w14:paraId="3C3A2D4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916D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EAF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DS1</w:t>
            </w:r>
          </w:p>
        </w:tc>
      </w:tr>
      <w:tr w:rsidR="00387632" w:rsidRPr="0005685F" w14:paraId="336F8BB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8F9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D12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DS2</w:t>
            </w:r>
          </w:p>
        </w:tc>
      </w:tr>
      <w:tr w:rsidR="00387632" w:rsidRPr="0005685F" w14:paraId="2508DDA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FC8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2D2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DS3</w:t>
            </w:r>
          </w:p>
        </w:tc>
      </w:tr>
      <w:tr w:rsidR="00387632" w:rsidRPr="0005685F" w14:paraId="5BCD4BB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0BC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B5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Dodávka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biometanu</w:t>
            </w:r>
          </w:p>
        </w:tc>
      </w:tr>
      <w:tr w:rsidR="00387632" w:rsidRPr="0005685F" w14:paraId="237323E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BF7E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2E3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O1</w:t>
            </w:r>
          </w:p>
        </w:tc>
      </w:tr>
      <w:tr w:rsidR="00387632" w:rsidRPr="0005685F" w14:paraId="443BC4D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684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10B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O2</w:t>
            </w:r>
          </w:p>
        </w:tc>
      </w:tr>
      <w:tr w:rsidR="00387632" w:rsidRPr="0005685F" w14:paraId="13A0637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CC4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F89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čisté biomasy O3</w:t>
            </w:r>
          </w:p>
        </w:tc>
      </w:tr>
      <w:tr w:rsidR="00387632" w:rsidRPr="0005685F" w14:paraId="081CFDF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00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880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14:paraId="43E629F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820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9D24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bioplynu AF</w:t>
            </w:r>
          </w:p>
        </w:tc>
      </w:tr>
      <w:tr w:rsidR="00387632" w:rsidRPr="0005685F" w14:paraId="354FEA2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07C5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0F1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P1</w:t>
            </w:r>
          </w:p>
        </w:tc>
      </w:tr>
      <w:tr w:rsidR="00387632" w:rsidRPr="0005685F" w14:paraId="3BB6109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EED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FCE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P2</w:t>
            </w:r>
          </w:p>
        </w:tc>
      </w:tr>
      <w:tr w:rsidR="00387632" w:rsidRPr="0005685F" w14:paraId="5E413C6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3EC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7AF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P3</w:t>
            </w:r>
          </w:p>
        </w:tc>
      </w:tr>
      <w:tr w:rsidR="00387632" w:rsidRPr="0005685F" w14:paraId="198250F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75B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D03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S1</w:t>
            </w:r>
          </w:p>
        </w:tc>
      </w:tr>
      <w:tr w:rsidR="00387632" w:rsidRPr="0005685F" w14:paraId="246D77B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6AD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F37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S2</w:t>
            </w:r>
          </w:p>
        </w:tc>
      </w:tr>
      <w:tr w:rsidR="00387632" w:rsidRPr="0005685F" w14:paraId="1F1818B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C27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A1D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biomasy S3</w:t>
            </w:r>
          </w:p>
        </w:tc>
      </w:tr>
      <w:tr w:rsidR="00387632" w:rsidRPr="0005685F" w14:paraId="33FA3B3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DDC1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1FD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nízké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napětí</w:t>
            </w:r>
          </w:p>
        </w:tc>
      </w:tr>
      <w:tr w:rsidR="00387632" w:rsidRPr="0005685F" w14:paraId="1F0EF9E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7FD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A3F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vysoké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napětí</w:t>
            </w:r>
          </w:p>
        </w:tc>
      </w:tr>
      <w:tr w:rsidR="00387632" w:rsidRPr="0005685F" w14:paraId="2D56AF1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CAD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A0D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Bonus na decentrální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výrobu - velmi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vysoké napětí</w:t>
            </w:r>
          </w:p>
        </w:tc>
      </w:tr>
      <w:tr w:rsidR="00387632" w:rsidRPr="0005685F" w14:paraId="5BE1435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046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38C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14:paraId="4C6B4B7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70DF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14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důlní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7E00D1" w:rsidRPr="0005685F" w14:paraId="0187E222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47C2" w14:textId="77777777"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BF69" w14:textId="77777777"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14:paraId="3222762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F4AA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EE1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ostatní</w:t>
            </w:r>
            <w:proofErr w:type="gramEnd"/>
          </w:p>
        </w:tc>
      </w:tr>
      <w:tr w:rsidR="00387632" w:rsidRPr="0005685F" w14:paraId="4C3618E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2D1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191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14052EF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CFB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0E8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degazační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387632" w:rsidRPr="0005685F" w14:paraId="2BDD5851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E49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6DE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důlní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plyn</w:t>
            </w:r>
          </w:p>
        </w:tc>
      </w:tr>
      <w:tr w:rsidR="00387632" w:rsidRPr="0005685F" w14:paraId="1C2B5109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D8A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F4C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druhotný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zdroj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053A1EB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7879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884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sluneční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1BCC7D6C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80E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3F5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geotermální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721C3AFB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5947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9F6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14:paraId="7923E26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9AD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9E26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14:paraId="1228229C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2DD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20B3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komunální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odpad</w:t>
            </w:r>
          </w:p>
        </w:tc>
      </w:tr>
      <w:tr w:rsidR="00387632" w:rsidRPr="0005685F" w14:paraId="2BDD7994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7B4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82D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>. a důl. plynu</w:t>
            </w:r>
          </w:p>
        </w:tc>
      </w:tr>
      <w:tr w:rsidR="00387632" w:rsidRPr="0005685F" w14:paraId="5DD592CF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E5D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BF4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  <w:proofErr w:type="gramEnd"/>
          </w:p>
        </w:tc>
      </w:tr>
      <w:tr w:rsidR="00387632" w:rsidRPr="0005685F" w14:paraId="5B3B30F1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04F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261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KVET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, spal. OZE nebo kombinace s NZE</w:t>
            </w:r>
          </w:p>
        </w:tc>
      </w:tr>
      <w:tr w:rsidR="00387632" w:rsidRPr="0005685F" w14:paraId="670B875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746E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627F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14:paraId="2E9F964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E3D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558C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14:paraId="45E15B2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FBE3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0D3A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14:paraId="025C1FE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2B4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FDC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  <w:proofErr w:type="gramEnd"/>
          </w:p>
        </w:tc>
      </w:tr>
      <w:tr w:rsidR="00387632" w:rsidRPr="0005685F" w14:paraId="4D9403C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9B8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CC15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KVET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komun. odpadu</w:t>
            </w:r>
          </w:p>
        </w:tc>
      </w:tr>
      <w:tr w:rsidR="00387632" w:rsidRPr="0005685F" w14:paraId="42F4511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452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0C1B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KVET - spalování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zemního plynu</w:t>
            </w:r>
          </w:p>
        </w:tc>
      </w:tr>
      <w:tr w:rsidR="00387632" w:rsidRPr="0005685F" w14:paraId="0376BD9E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7456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DBB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14:paraId="18F4F147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FF3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7A6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14:paraId="45DD7CAA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F030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082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14:paraId="0C33830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6930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31B4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14:paraId="36BC45AD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BB8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98D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1017E1C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C1F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21E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  <w:proofErr w:type="gramEnd"/>
          </w:p>
        </w:tc>
      </w:tr>
      <w:tr w:rsidR="00387632" w:rsidRPr="0005685F" w14:paraId="5B661826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173B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3C60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vodní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energie - VT</w:t>
            </w:r>
            <w:proofErr w:type="gramEnd"/>
          </w:p>
        </w:tc>
      </w:tr>
      <w:tr w:rsidR="00387632" w:rsidRPr="0005685F" w14:paraId="4037E90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4B8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B50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14:paraId="68F08223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3AFC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AB09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skládkový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a kalový plyn</w:t>
            </w:r>
          </w:p>
        </w:tc>
      </w:tr>
      <w:tr w:rsidR="00387632" w:rsidRPr="0005685F" w14:paraId="622D8845" w14:textId="77777777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5AF2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D4C7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14:paraId="5C1B9064" w14:textId="77777777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9ED4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3BD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elektřinu - větrná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 xml:space="preserve"> energie</w:t>
            </w:r>
          </w:p>
        </w:tc>
      </w:tr>
      <w:tr w:rsidR="00387632" w:rsidRPr="0005685F" w14:paraId="33EF8965" w14:textId="77777777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3827" w14:textId="77777777"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F241" w14:textId="77777777"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14:paraId="7732985B" w14:textId="77777777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C31C" w14:textId="77777777"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AD5C" w14:textId="77777777"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14:paraId="6B0BD7A9" w14:textId="77777777" w:rsidR="00387632" w:rsidRDefault="00387632" w:rsidP="001A2838"/>
    <w:p w14:paraId="405D714B" w14:textId="77777777" w:rsidR="00387632" w:rsidRDefault="00387632" w:rsidP="001A2838"/>
    <w:p w14:paraId="5BD030AC" w14:textId="77777777" w:rsidR="001A2838" w:rsidRDefault="001A2838" w:rsidP="001A2838">
      <w:r>
        <w:t>Kompletní soubor RES</w:t>
      </w:r>
      <w:r w:rsidR="00387632">
        <w:t>SETTLDOC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5CE81BF0" w14:textId="1C33F7A8" w:rsidR="001A2838" w:rsidRDefault="00387632" w:rsidP="001A2838">
      <w:hyperlink r:id="rId22" w:history="1">
        <w:r>
          <w:rPr>
            <w:rStyle w:val="Hypertextovodkaz"/>
          </w:rPr>
          <w:t>XML\RESSETTLDOC</w:t>
        </w:r>
      </w:hyperlink>
    </w:p>
    <w:p w14:paraId="4F849DC7" w14:textId="77777777" w:rsidR="00F461F9" w:rsidRDefault="00F461F9" w:rsidP="009958F0">
      <w:r>
        <w:br w:type="page"/>
      </w:r>
    </w:p>
    <w:p w14:paraId="2DA5C219" w14:textId="77777777" w:rsidR="001A459C" w:rsidRDefault="00BB3570" w:rsidP="001A459C">
      <w:pPr>
        <w:pStyle w:val="Nadpis2"/>
      </w:pPr>
      <w:bookmarkStart w:id="40" w:name="_Toc453829522"/>
      <w:r>
        <w:lastRenderedPageBreak/>
        <w:t>RESSOURCE</w:t>
      </w:r>
      <w:bookmarkEnd w:id="40"/>
    </w:p>
    <w:p w14:paraId="4B13F4A6" w14:textId="77777777" w:rsidR="001A459C" w:rsidRDefault="001A459C" w:rsidP="001A459C"/>
    <w:p w14:paraId="579D6DA7" w14:textId="77777777" w:rsidR="001A459C" w:rsidRDefault="001A459C" w:rsidP="001A459C">
      <w:pPr>
        <w:pStyle w:val="Nadpis5"/>
      </w:pPr>
      <w:r>
        <w:t>Účel</w:t>
      </w:r>
    </w:p>
    <w:p w14:paraId="4D848858" w14:textId="77777777" w:rsidR="00F1626D" w:rsidRDefault="00F1626D" w:rsidP="001A459C"/>
    <w:p w14:paraId="706F684A" w14:textId="77777777"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14:paraId="7D00D44B" w14:textId="77777777"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14:paraId="70630CA3" w14:textId="77777777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DD335D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0842D6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8F397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5DEC4" w14:textId="77777777"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5FE93C" w14:textId="77777777"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836914" w14:textId="77777777"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14:paraId="260E76ED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CA78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1DCE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5B3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8F6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2E36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B8C9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14:paraId="165A0FFF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532E0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D678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BF8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8FEC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201F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3128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14:paraId="23A4AF76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6C67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F58D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F735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9E8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69DA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AC5D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</w:tr>
      <w:tr w:rsidR="00D16936" w:rsidRPr="007F474B" w14:paraId="2380DB33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F9FC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23AA0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CC3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932E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22C9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4AB6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14:paraId="5E9348EF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744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BA6F8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6BE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6829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DDC9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443A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14:paraId="59431DE8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E3AC" w14:textId="77777777"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1812" w14:textId="77777777"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5B8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46F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2AA4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A282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</w:tr>
      <w:tr w:rsidR="00D16936" w:rsidRPr="007F474B" w14:paraId="57A5EE25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40E4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757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71C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BCB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EF2B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278E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14:paraId="262BCA1E" w14:textId="77777777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D763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CB18E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5E1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797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28D4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33F99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14:paraId="2011F87A" w14:textId="77777777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AC33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C0F6D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875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C1F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986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3EE3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14:paraId="7E06169B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9E30B8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1BFD8CA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7EC7DF9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6A982F6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565CBEC7" w14:textId="77777777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2361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82FE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1BD7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DE88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D5CC6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D15D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1A8A8609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F44C6F5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C918DFB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7009C05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D6E2A6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69EAEC3A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B594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5CE13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</w:t>
            </w:r>
            <w:proofErr w:type="gram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</w:t>
            </w:r>
            <w:proofErr w:type="gram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8A8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AF97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71D6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0DC2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67B94AB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E035ABB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1BCA661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D47A709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0DFEF44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32FD680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555D1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A3094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8F23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DE60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63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A094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0BB37B1C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F869432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8F036C0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27155DD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0F7F1A1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648F381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BE93F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FEB88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8B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EE09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AEF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E9EC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422D4355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D7CD909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99F2136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8C9E086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3B7283B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32DFA775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7062B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49496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06B8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FC4F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3346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D5D7B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62A81544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544CCE2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B74EB9F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F7FED5A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9C1978C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238184DE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05ED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82772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0BCA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3A3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25202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10FB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145869F" w14:textId="77777777"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34A6E2E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971D48C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EF3BFD2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812C7A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2E066ED2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30B85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C31C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E23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1D2F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8746E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7906D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>. vyk.</w:t>
            </w:r>
          </w:p>
        </w:tc>
        <w:tc>
          <w:tcPr>
            <w:tcW w:w="1260" w:type="dxa"/>
            <w:vAlign w:val="bottom"/>
          </w:tcPr>
          <w:p w14:paraId="69DC9829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EC652AE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95ECBBB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4BA9BB4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5F408E7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14:paraId="7DBCCBCA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62D27" w14:textId="77777777"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1A37" w14:textId="77777777"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A325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8A354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E7BAC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B4B21" w14:textId="77777777"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7D9E0787" w14:textId="77777777"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293BE61" w14:textId="77777777"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8FB5E49" w14:textId="77777777"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E5D0890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21E4153" w14:textId="77777777"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14:paraId="133B13CE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FEE4" w14:textId="77777777"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94A11" w14:textId="77777777"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54D3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1D28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58722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E0A14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0C57C3A" w14:textId="77777777"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33BAA8A" w14:textId="77777777"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30A5883" w14:textId="77777777"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EF24E0A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A8B52B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14:paraId="7BF9CA15" w14:textId="77777777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8FF0" w14:textId="77777777"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5DCAD" w14:textId="77777777"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Výpis oznámení individuálních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C7AA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B765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79A73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CF1E2" w14:textId="77777777"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EB86F92" w14:textId="77777777"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49D39A4" w14:textId="77777777"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EB8F6F6" w14:textId="77777777"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8E6FF8D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0E6A94E" w14:textId="77777777"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CA8309" w14:textId="77777777"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14:paraId="4C11D067" w14:textId="77777777" w:rsidR="006371B2" w:rsidRDefault="006371B2" w:rsidP="006371B2"/>
    <w:p w14:paraId="6274DAFB" w14:textId="77777777" w:rsidR="006371B2" w:rsidRDefault="006371B2" w:rsidP="006371B2">
      <w:r>
        <w:t>Níže je uveden popis plnění pro vybrané atributy zprávy.</w:t>
      </w:r>
    </w:p>
    <w:p w14:paraId="3801A7AD" w14:textId="77777777"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14:paraId="6FB32329" w14:textId="77777777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A5F2E" w14:textId="77777777"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23E8F" w14:textId="77777777"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69512" w14:textId="77777777"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191F5" w14:textId="77777777"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92EBF" w14:textId="77777777"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14:paraId="0A67C36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658CA90" w14:textId="77777777"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5FDB17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364E6F6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0FD2A89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B5581F8" w14:textId="77777777"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14:paraId="5582468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573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29A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861" w14:textId="77777777"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396" w14:textId="77777777"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CDE" w14:textId="77777777" w:rsidR="006371B2" w:rsidRDefault="006371B2" w:rsidP="00F31552">
            <w:r>
              <w:t>Jednoznačný identifikátor zprávy</w:t>
            </w:r>
          </w:p>
        </w:tc>
      </w:tr>
      <w:tr w:rsidR="006371B2" w14:paraId="4E27B78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ECB" w14:textId="77777777"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4FF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DC5" w14:textId="77777777"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4F5" w14:textId="77777777"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568" w14:textId="77777777" w:rsidR="006371B2" w:rsidRDefault="006371B2" w:rsidP="00F31552">
            <w:r>
              <w:t xml:space="preserve">Upřesnění obsahu zprávy </w:t>
            </w:r>
          </w:p>
        </w:tc>
      </w:tr>
      <w:tr w:rsidR="006371B2" w14:paraId="2268D32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C4D" w14:textId="77777777"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0A1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798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34D" w14:textId="77777777"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37A" w14:textId="77777777" w:rsidR="006371B2" w:rsidRDefault="006371B2" w:rsidP="002C563F">
            <w:r>
              <w:t xml:space="preserve">Datum a čas zprávy </w:t>
            </w:r>
          </w:p>
        </w:tc>
      </w:tr>
      <w:tr w:rsidR="006371B2" w14:paraId="168843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197" w14:textId="77777777"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735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5CA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1D5" w14:textId="77777777"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537" w14:textId="77777777"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14:paraId="7C4FAA3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DCA" w14:textId="77777777"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0E3" w14:textId="77777777"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3E3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E5F" w14:textId="77777777"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EF8" w14:textId="77777777" w:rsidR="006371B2" w:rsidRDefault="006371B2" w:rsidP="00F31552">
            <w:r>
              <w:t>Vydání v rámci verze schématu, plněno konstantou „1“</w:t>
            </w:r>
          </w:p>
        </w:tc>
      </w:tr>
      <w:tr w:rsidR="006371B2" w14:paraId="450DF97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FB6F" w14:textId="77777777"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EE0" w14:textId="77777777"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123" w14:textId="77777777"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CC8" w14:textId="77777777"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22B" w14:textId="77777777" w:rsidR="006371B2" w:rsidRDefault="00BD0D90" w:rsidP="002C563F">
            <w:r>
              <w:t>Jazyk zprávy</w:t>
            </w:r>
          </w:p>
        </w:tc>
      </w:tr>
      <w:tr w:rsidR="00BD0D90" w14:paraId="3FF75835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63B" w14:textId="77777777"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604" w14:textId="77777777"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677" w14:textId="77777777"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2FE" w14:textId="77777777"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A38" w14:textId="77777777" w:rsidR="00BD0D90" w:rsidRDefault="00BD0D90" w:rsidP="00B438D8">
            <w:r>
              <w:t>Indikace požadavku na odpověď</w:t>
            </w:r>
          </w:p>
        </w:tc>
      </w:tr>
      <w:tr w:rsidR="006371B2" w14:paraId="5C1073B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EFFB622" w14:textId="77777777"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2FAF7C5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FFE3A1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3CC97FF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EFC974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14:paraId="291519C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74C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8EE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1EC" w14:textId="77777777"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52A" w14:textId="77777777"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4D1" w14:textId="77777777" w:rsidR="006371B2" w:rsidRDefault="006371B2" w:rsidP="00F31552">
            <w:r>
              <w:t>Identifikátor odesílatele (tvůrce obchodního pokynu)</w:t>
            </w:r>
          </w:p>
        </w:tc>
      </w:tr>
      <w:tr w:rsidR="006371B2" w14:paraId="75EE493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28C" w14:textId="77777777"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F1C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59A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54F" w14:textId="77777777"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2AA" w14:textId="77777777" w:rsidR="006371B2" w:rsidRDefault="006371B2" w:rsidP="00F31552">
            <w:r>
              <w:t>Plněno konstantou, 14 pro EAN nebo 15 pro EIC</w:t>
            </w:r>
          </w:p>
        </w:tc>
      </w:tr>
      <w:tr w:rsidR="006371B2" w14:paraId="28EE633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17CFFC1" w14:textId="77777777"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6C7158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2451BD4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0496C35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BC8FF14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14:paraId="4F10E3C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946A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960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CCF" w14:textId="77777777"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F3B" w14:textId="77777777"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910" w14:textId="77777777" w:rsidR="006371B2" w:rsidRDefault="006371B2" w:rsidP="00F31552">
            <w:r>
              <w:t>EIC příjemce zprávy</w:t>
            </w:r>
          </w:p>
        </w:tc>
      </w:tr>
      <w:tr w:rsidR="006371B2" w14:paraId="380B0AB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DE4" w14:textId="77777777"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84F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686E" w14:textId="77777777"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39C" w14:textId="77777777"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4BB" w14:textId="77777777" w:rsidR="006371B2" w:rsidRDefault="006371B2" w:rsidP="00F31552">
            <w:r>
              <w:t>Plněno konstantou, 14 pro EAN nebo 15 pro EIC</w:t>
            </w:r>
          </w:p>
        </w:tc>
      </w:tr>
      <w:tr w:rsidR="006371B2" w14:paraId="742E39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AA65D08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B4BB3E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408C84" w14:textId="77777777"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15B6C69" w14:textId="77777777"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B5AC46C" w14:textId="77777777"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14:paraId="571AE7F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986" w14:textId="77777777"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0D2" w14:textId="77777777"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BA4" w14:textId="77777777" w:rsidR="006371B2" w:rsidRDefault="006371B2" w:rsidP="00F31552">
            <w:pPr>
              <w:jc w:val="center"/>
            </w:pPr>
            <w:proofErr w:type="gramStart"/>
            <w:r>
              <w:t>1 - 35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D3C" w14:textId="77777777"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DE6" w14:textId="77777777" w:rsidR="006371B2" w:rsidRDefault="006371B2" w:rsidP="00F31552">
            <w:r>
              <w:t>Identifikace předešlé zprávy</w:t>
            </w:r>
          </w:p>
        </w:tc>
      </w:tr>
      <w:tr w:rsidR="006371B2" w14:paraId="6BC6F72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E42FA81" w14:textId="77777777"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A90EAAD" w14:textId="77777777"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487B116" w14:textId="77777777"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A16259" w14:textId="77777777"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46C381" w14:textId="77777777"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14:paraId="07AF38DD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527" w14:textId="77777777"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C6B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0C8" w14:textId="77777777"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D11" w14:textId="77777777"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8CD" w14:textId="77777777" w:rsidR="006371B2" w:rsidRDefault="00361425" w:rsidP="00F31552">
            <w:r>
              <w:t>Id žádosti o podporu</w:t>
            </w:r>
          </w:p>
        </w:tc>
      </w:tr>
      <w:tr w:rsidR="006371B2" w14:paraId="1C66041E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616" w14:textId="77777777"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5D9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956" w14:textId="77777777"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A79" w14:textId="77777777"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2D1" w14:textId="77777777" w:rsidR="006371B2" w:rsidRDefault="00361425" w:rsidP="00F31552">
            <w:r>
              <w:t>Kategorie žádosti</w:t>
            </w:r>
          </w:p>
        </w:tc>
      </w:tr>
      <w:tr w:rsidR="006371B2" w14:paraId="718454F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4B9" w14:textId="77777777"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E2C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3F8" w14:textId="77777777"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D98" w14:textId="77777777"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B85" w14:textId="77777777" w:rsidR="006371B2" w:rsidRDefault="00361425" w:rsidP="00F31552">
            <w:r>
              <w:t>Status žádosti</w:t>
            </w:r>
          </w:p>
        </w:tc>
      </w:tr>
      <w:tr w:rsidR="006371B2" w14:paraId="7DF2E3A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62C" w14:textId="77777777"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54B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2BD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1BE" w14:textId="77777777"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1FE" w14:textId="77777777" w:rsidR="006371B2" w:rsidRDefault="00361425" w:rsidP="00F31552">
            <w:r>
              <w:t>Id výrobního zdroje</w:t>
            </w:r>
          </w:p>
        </w:tc>
      </w:tr>
      <w:tr w:rsidR="006371B2" w14:paraId="7CE3DC4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3EE" w14:textId="77777777"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41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44A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9DB" w14:textId="77777777"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A69" w14:textId="77777777" w:rsidR="006371B2" w:rsidRDefault="00361425" w:rsidP="00F31552">
            <w:r>
              <w:t>Id výrobny (provozovny)</w:t>
            </w:r>
          </w:p>
        </w:tc>
      </w:tr>
      <w:tr w:rsidR="006371B2" w14:paraId="49A6DA4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465" w14:textId="77777777"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6F0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3A1" w14:textId="77777777"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DCD" w14:textId="77777777"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40B" w14:textId="77777777" w:rsidR="006371B2" w:rsidRDefault="00361425" w:rsidP="00F31552">
            <w:r>
              <w:t>Id OPM</w:t>
            </w:r>
          </w:p>
        </w:tc>
      </w:tr>
      <w:tr w:rsidR="006371B2" w14:paraId="20C86856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F5F" w14:textId="77777777"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05E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A1C" w14:textId="77777777"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459" w14:textId="77777777"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B72" w14:textId="77777777" w:rsidR="006371B2" w:rsidRDefault="00361425" w:rsidP="00F31552">
            <w:r>
              <w:t>Název zdroje</w:t>
            </w:r>
          </w:p>
        </w:tc>
      </w:tr>
      <w:tr w:rsidR="002C563F" w14:paraId="5158507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F81" w14:textId="77777777" w:rsidR="002C563F" w:rsidRDefault="002C563F" w:rsidP="00F31552">
            <w:r>
              <w:lastRenderedPageBreak/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D8D" w14:textId="77777777"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AD9" w14:textId="77777777"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29C" w14:textId="77777777"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D93" w14:textId="77777777" w:rsidR="002C563F" w:rsidRDefault="00361425" w:rsidP="00F31552">
            <w:r>
              <w:t>EAN výrobny přidělený ERU</w:t>
            </w:r>
          </w:p>
        </w:tc>
      </w:tr>
      <w:tr w:rsidR="006371B2" w:rsidRPr="00555553" w14:paraId="203C4AA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13CAAF" w14:textId="77777777"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537EA1" w14:textId="77777777"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2DC547" w14:textId="77777777"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F5DFA7" w14:textId="77777777"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91DF9C" w14:textId="77777777"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14:paraId="2E343F1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A5A1" w14:textId="77777777"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9F298" w14:textId="77777777"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C9AA5" w14:textId="77777777"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5754B" w14:textId="77777777"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B7C9" w14:textId="77777777" w:rsidR="006371B2" w:rsidRDefault="00361425" w:rsidP="00F31552">
            <w:r>
              <w:t>EAN RÚT výrobce</w:t>
            </w:r>
          </w:p>
        </w:tc>
      </w:tr>
      <w:tr w:rsidR="006371B2" w:rsidRPr="00555553" w14:paraId="4838B20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5EBA5" w14:textId="77777777"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D495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4871" w14:textId="77777777"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521F9" w14:textId="77777777"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F7F2" w14:textId="77777777" w:rsidR="006371B2" w:rsidRDefault="00361425" w:rsidP="00F31552">
            <w:r>
              <w:t>EIC RÚT výrobce</w:t>
            </w:r>
          </w:p>
        </w:tc>
      </w:tr>
      <w:tr w:rsidR="006371B2" w:rsidRPr="00555553" w14:paraId="2D7B7D10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22426" w14:textId="77777777" w:rsidR="006371B2" w:rsidRDefault="00361425" w:rsidP="00F3155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9C1F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34B1" w14:textId="77777777"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4591" w14:textId="77777777"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A884B" w14:textId="77777777" w:rsidR="006371B2" w:rsidRDefault="00361425" w:rsidP="00F31552">
            <w:r>
              <w:t>Identifikační číslo</w:t>
            </w:r>
          </w:p>
        </w:tc>
      </w:tr>
      <w:tr w:rsidR="00361425" w:rsidRPr="00555553" w14:paraId="0DFAADA2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A427" w14:textId="77777777"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B681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571B5" w14:textId="77777777"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7F270" w14:textId="77777777"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C89AE" w14:textId="77777777"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14:paraId="38F1B267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3D606" w14:textId="77777777"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8A8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61E5" w14:textId="77777777"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1438A" w14:textId="77777777"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8EB90" w14:textId="77777777" w:rsidR="00361425" w:rsidRDefault="00361425" w:rsidP="00F31552">
            <w:r>
              <w:t>OP: Právní forma organizace</w:t>
            </w:r>
          </w:p>
        </w:tc>
      </w:tr>
      <w:tr w:rsidR="00361425" w:rsidRPr="00555553" w14:paraId="3772C9E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F103" w14:textId="77777777"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C088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DCFA" w14:textId="77777777"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B25CF" w14:textId="77777777"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63884" w14:textId="77777777" w:rsidR="00361425" w:rsidRDefault="00361425" w:rsidP="00F31552">
            <w:r>
              <w:t>Název RÚT v CS OTE</w:t>
            </w:r>
          </w:p>
        </w:tc>
      </w:tr>
      <w:tr w:rsidR="00361425" w:rsidRPr="00555553" w14:paraId="52ADBA5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8E50F" w14:textId="77777777"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83C20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782FF" w14:textId="77777777"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55A4" w14:textId="77777777"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748B9" w14:textId="77777777" w:rsidR="00361425" w:rsidRDefault="00361425" w:rsidP="00F31552">
            <w:r>
              <w:t>Jméno obchodního partnera (osoba)</w:t>
            </w:r>
          </w:p>
        </w:tc>
      </w:tr>
      <w:tr w:rsidR="00361425" w:rsidRPr="00555553" w14:paraId="3E8BB4E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3AE31" w14:textId="77777777"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8C47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87102" w14:textId="77777777"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4453F" w14:textId="77777777"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174D4" w14:textId="77777777" w:rsidR="00361425" w:rsidRDefault="00361425" w:rsidP="00F31552">
            <w:r>
              <w:t>Příjmení obchodního partnera (osoba)</w:t>
            </w:r>
          </w:p>
        </w:tc>
      </w:tr>
      <w:tr w:rsidR="00361425" w:rsidRPr="00555553" w14:paraId="287E62E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8754A" w14:textId="77777777"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4A29" w14:textId="77777777"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DC2A" w14:textId="77777777"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05DB" w14:textId="77777777"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9127" w14:textId="77777777" w:rsidR="00361425" w:rsidRDefault="00361425" w:rsidP="00F31552">
            <w:r>
              <w:t>Číslo licence na výrobu</w:t>
            </w:r>
          </w:p>
        </w:tc>
      </w:tr>
      <w:tr w:rsidR="00274B8D" w:rsidRPr="00555553" w14:paraId="419FD76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51AAD" w14:textId="77777777" w:rsidR="00274B8D" w:rsidRDefault="00274B8D" w:rsidP="00274B8D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21C2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F12E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56C84" w14:textId="77777777" w:rsidR="00274B8D" w:rsidRDefault="00274B8D" w:rsidP="00274B8D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0F910" w14:textId="77777777" w:rsidR="00274B8D" w:rsidRDefault="00274B8D" w:rsidP="00274B8D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</w:tr>
      <w:tr w:rsidR="00274B8D" w:rsidRPr="00555553" w14:paraId="23F8E721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0069" w14:textId="77777777" w:rsidR="00274B8D" w:rsidRPr="00D578FD" w:rsidRDefault="00274B8D" w:rsidP="00274B8D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7C22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02D7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8A775" w14:textId="77777777"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CF391" w14:textId="77777777"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</w:tr>
      <w:tr w:rsidR="00274B8D" w:rsidRPr="00555553" w14:paraId="10E679F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B495" w14:textId="77777777" w:rsidR="00274B8D" w:rsidRPr="00D578FD" w:rsidRDefault="00274B8D" w:rsidP="00274B8D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77891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9349C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407BC" w14:textId="77777777" w:rsidR="00274B8D" w:rsidRPr="00D578FD" w:rsidRDefault="00274B8D" w:rsidP="00274B8D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98093" w14:textId="77777777" w:rsidR="00274B8D" w:rsidRPr="00D578FD" w:rsidRDefault="00274B8D" w:rsidP="00274B8D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</w:tr>
      <w:tr w:rsidR="00274B8D" w:rsidRPr="00555553" w14:paraId="5FB0DD2D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EE97" w14:textId="77777777" w:rsidR="00274B8D" w:rsidRPr="00D578FD" w:rsidRDefault="00274B8D" w:rsidP="00274B8D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0C58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5E9D" w14:textId="77777777"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B9449" w14:textId="77777777"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499E5" w14:textId="77777777"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</w:tr>
      <w:tr w:rsidR="003A1A4B" w:rsidRPr="00555553" w14:paraId="680B0520" w14:textId="77777777" w:rsidTr="00C5679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1F9FC" w14:textId="79B436F4" w:rsidR="003A1A4B" w:rsidRPr="00555157" w:rsidRDefault="00555157" w:rsidP="00274B8D">
            <w:pPr>
              <w:rPr>
                <w:b/>
                <w:bCs/>
              </w:rPr>
            </w:pPr>
            <w:proofErr w:type="spellStart"/>
            <w:r w:rsidRPr="00555157">
              <w:rPr>
                <w:b/>
                <w:bCs/>
              </w:rPr>
              <w:t>ContactPerson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600175" w14:textId="77777777" w:rsidR="003A1A4B" w:rsidRPr="00555157" w:rsidRDefault="003A1A4B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248EDE" w14:textId="77777777" w:rsidR="003A1A4B" w:rsidRPr="00555157" w:rsidRDefault="003A1A4B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899851" w14:textId="77777777" w:rsidR="003A1A4B" w:rsidRPr="00555157" w:rsidRDefault="003A1A4B" w:rsidP="00274B8D">
            <w:pPr>
              <w:rPr>
                <w:b/>
                <w:bCs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A521B5" w14:textId="7136772C" w:rsidR="003A1A4B" w:rsidRPr="00555157" w:rsidRDefault="00555157" w:rsidP="00274B8D">
            <w:pPr>
              <w:rPr>
                <w:b/>
                <w:bCs/>
              </w:rPr>
            </w:pPr>
            <w:r w:rsidRPr="00555157">
              <w:rPr>
                <w:b/>
                <w:bCs/>
              </w:rPr>
              <w:t>Kontaktní osoba výrobce</w:t>
            </w:r>
          </w:p>
        </w:tc>
      </w:tr>
      <w:tr w:rsidR="00555157" w:rsidRPr="00555553" w14:paraId="5C80CC7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F9C3" w14:textId="36AE9673" w:rsidR="00555157" w:rsidRPr="00D578FD" w:rsidRDefault="00555157" w:rsidP="00274B8D">
            <w:proofErr w:type="spellStart"/>
            <w:r>
              <w:t>first-name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89AEF" w14:textId="77777777" w:rsidR="00555157" w:rsidRDefault="00555157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AEA6" w14:textId="188E51DA" w:rsidR="00555157" w:rsidRDefault="00C72360" w:rsidP="00274B8D">
            <w:pPr>
              <w:jc w:val="center"/>
            </w:pPr>
            <w:r>
              <w:t>1-40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D878" w14:textId="39D5EC38" w:rsidR="00555157" w:rsidRPr="00D578FD" w:rsidRDefault="00C72360" w:rsidP="00274B8D">
            <w:r>
              <w:t>Jméno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135FC" w14:textId="2E02BBF9" w:rsidR="00555157" w:rsidRPr="00D578FD" w:rsidRDefault="00555157" w:rsidP="00274B8D">
            <w:r>
              <w:t>Jméno</w:t>
            </w:r>
          </w:p>
        </w:tc>
      </w:tr>
      <w:tr w:rsidR="00555157" w:rsidRPr="00555553" w14:paraId="4F5C4505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227D0" w14:textId="26411506" w:rsidR="00555157" w:rsidRPr="00D578FD" w:rsidRDefault="00555157" w:rsidP="00274B8D">
            <w:r>
              <w:lastRenderedPageBreak/>
              <w:t>last-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E4802" w14:textId="77777777" w:rsidR="00555157" w:rsidRDefault="00555157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D285B" w14:textId="0A6E3476" w:rsidR="00555157" w:rsidRDefault="00C72360" w:rsidP="00274B8D">
            <w:pPr>
              <w:jc w:val="center"/>
            </w:pPr>
            <w:r>
              <w:t>1-40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1E44E" w14:textId="1E74DDF9" w:rsidR="00555157" w:rsidRPr="00D578FD" w:rsidRDefault="00C72360" w:rsidP="00274B8D">
            <w:r>
              <w:t>Příjmení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557C" w14:textId="4E30343A" w:rsidR="00555157" w:rsidRPr="00D578FD" w:rsidRDefault="00555157" w:rsidP="00274B8D">
            <w:r>
              <w:t>Příjmení</w:t>
            </w:r>
          </w:p>
        </w:tc>
      </w:tr>
      <w:tr w:rsidR="00555157" w:rsidRPr="00555553" w14:paraId="1FA48F27" w14:textId="77777777" w:rsidTr="00C5679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E405BB" w14:textId="354386C5" w:rsidR="00555157" w:rsidRPr="00C72360" w:rsidRDefault="00C72360" w:rsidP="00274B8D">
            <w:pPr>
              <w:rPr>
                <w:b/>
                <w:bCs/>
              </w:rPr>
            </w:pPr>
            <w:proofErr w:type="spellStart"/>
            <w:r w:rsidRPr="00C72360">
              <w:rPr>
                <w:b/>
                <w:bCs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BCAB74" w14:textId="77777777" w:rsidR="00555157" w:rsidRPr="00C72360" w:rsidRDefault="00555157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0A56C9" w14:textId="77777777" w:rsidR="00555157" w:rsidRPr="00C72360" w:rsidRDefault="00555157" w:rsidP="00274B8D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B0281A" w14:textId="7DB8FDF4" w:rsidR="00555157" w:rsidRPr="00C72360" w:rsidRDefault="00555157" w:rsidP="00274B8D">
            <w:pPr>
              <w:rPr>
                <w:b/>
                <w:bCs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FF2112" w14:textId="3BFBB9A3" w:rsidR="00555157" w:rsidRPr="00C72360" w:rsidRDefault="00C72360" w:rsidP="00274B8D">
            <w:pPr>
              <w:rPr>
                <w:b/>
                <w:bCs/>
              </w:rPr>
            </w:pPr>
            <w:r w:rsidRPr="00C72360">
              <w:rPr>
                <w:b/>
                <w:bCs/>
              </w:rPr>
              <w:t>Kontaktní údaje</w:t>
            </w:r>
          </w:p>
        </w:tc>
      </w:tr>
      <w:tr w:rsidR="00C72360" w:rsidRPr="00555553" w14:paraId="72A36364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68D6" w14:textId="23DFE985" w:rsidR="00C72360" w:rsidRDefault="00C72360" w:rsidP="00274B8D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C6FD" w14:textId="77777777" w:rsidR="00C72360" w:rsidRDefault="00C72360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3AB75" w14:textId="322A8DE6" w:rsidR="00C72360" w:rsidRDefault="00C72360" w:rsidP="00274B8D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6F48" w14:textId="1356E452" w:rsidR="00C72360" w:rsidRDefault="00C72360" w:rsidP="00274B8D">
            <w:r>
              <w:t>Typ kontaktního údaje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1DCF" w14:textId="3E8E24FC" w:rsidR="00C72360" w:rsidRDefault="00C72360" w:rsidP="00274B8D">
            <w:r>
              <w:t>Typ kontaktního údaje</w:t>
            </w:r>
          </w:p>
        </w:tc>
      </w:tr>
      <w:tr w:rsidR="00C72360" w:rsidRPr="00555553" w14:paraId="6AA282FE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035BC" w14:textId="73F73DDA" w:rsidR="00C72360" w:rsidRDefault="00C72360" w:rsidP="00274B8D">
            <w:proofErr w:type="spellStart"/>
            <w: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3E25" w14:textId="77777777" w:rsidR="00C72360" w:rsidRDefault="00C72360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EEAE8" w14:textId="6010C653" w:rsidR="00C72360" w:rsidRDefault="00C72360" w:rsidP="00274B8D">
            <w:pPr>
              <w:jc w:val="center"/>
            </w:pPr>
            <w:r>
              <w:t>241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9B7A" w14:textId="4D18F094" w:rsidR="00C72360" w:rsidRDefault="00C72360" w:rsidP="00274B8D">
            <w:r>
              <w:t>Kontaktní údaj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5EF4" w14:textId="38B877BB" w:rsidR="00C72360" w:rsidRDefault="00C72360" w:rsidP="00274B8D">
            <w:r>
              <w:t>Kontaktní údaj</w:t>
            </w:r>
          </w:p>
        </w:tc>
      </w:tr>
      <w:tr w:rsidR="006371B2" w14:paraId="39158EDF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21F246" w14:textId="77777777" w:rsidR="006371B2" w:rsidRPr="001128CD" w:rsidRDefault="00CB434A" w:rsidP="00F31552">
            <w:pPr>
              <w:rPr>
                <w:b/>
              </w:rPr>
            </w:pPr>
            <w:bookmarkStart w:id="41" w:name="_Hlk184210812"/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58229F" w14:textId="77777777"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351AA1" w14:textId="77777777"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4B8FD8" w14:textId="77777777"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DA26F6" w14:textId="77777777"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bookmarkEnd w:id="41"/>
      <w:tr w:rsidR="006371B2" w14:paraId="3125EE6C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33F" w14:textId="77777777"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063" w14:textId="77777777"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7CB" w14:textId="77777777"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891" w14:textId="77777777"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A00" w14:textId="77777777" w:rsidR="006371B2" w:rsidRDefault="009D50D3" w:rsidP="00F31552">
            <w:r>
              <w:t>Kraj</w:t>
            </w:r>
          </w:p>
        </w:tc>
      </w:tr>
      <w:tr w:rsidR="00CB434A" w14:paraId="389E0358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8C8" w14:textId="77777777"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86F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AFA" w14:textId="77777777"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E03" w14:textId="77777777"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715" w14:textId="77777777" w:rsidR="00CB434A" w:rsidRDefault="009D50D3" w:rsidP="00F31552">
            <w:r>
              <w:t>Kód okresu</w:t>
            </w:r>
          </w:p>
        </w:tc>
      </w:tr>
      <w:tr w:rsidR="00CB434A" w:rsidRPr="005626F9" w14:paraId="1FD46F3A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455" w14:textId="77777777"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0CB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342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12C" w14:textId="77777777"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1C" w14:textId="77777777"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14:paraId="1104811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74DA1DC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6EB48EB7" w14:textId="77777777" w:rsidR="00CB434A" w:rsidRDefault="00CB434A" w:rsidP="00F31552"/>
        </w:tc>
        <w:tc>
          <w:tcPr>
            <w:tcW w:w="4196" w:type="dxa"/>
          </w:tcPr>
          <w:p w14:paraId="1FD3EA69" w14:textId="77777777" w:rsidR="00CB434A" w:rsidRDefault="00CB434A" w:rsidP="00F31552"/>
        </w:tc>
      </w:tr>
      <w:tr w:rsidR="00CB434A" w:rsidRPr="005626F9" w14:paraId="4B9CB1DB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693" w14:textId="77777777"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936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538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EB3" w14:textId="77777777"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C32" w14:textId="77777777"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14:paraId="3CE64BD5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69F7F2E8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682EA7E3" w14:textId="77777777" w:rsidR="00CB434A" w:rsidRDefault="00CB434A" w:rsidP="00F31552"/>
        </w:tc>
        <w:tc>
          <w:tcPr>
            <w:tcW w:w="4196" w:type="dxa"/>
          </w:tcPr>
          <w:p w14:paraId="60EBA819" w14:textId="77777777" w:rsidR="00CB434A" w:rsidRDefault="00CB434A" w:rsidP="00F31552"/>
        </w:tc>
      </w:tr>
      <w:tr w:rsidR="00CB434A" w:rsidRPr="005626F9" w14:paraId="6815E305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22D" w14:textId="77777777"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D76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E09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4C3" w14:textId="77777777"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059" w14:textId="77777777"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14:paraId="23CC2234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6948DD6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2B61F728" w14:textId="77777777" w:rsidR="00CB434A" w:rsidRDefault="00CB434A" w:rsidP="00F31552"/>
        </w:tc>
        <w:tc>
          <w:tcPr>
            <w:tcW w:w="4196" w:type="dxa"/>
          </w:tcPr>
          <w:p w14:paraId="68538B5A" w14:textId="77777777" w:rsidR="00CB434A" w:rsidRDefault="00CB434A" w:rsidP="00F31552"/>
        </w:tc>
      </w:tr>
      <w:tr w:rsidR="00CB434A" w:rsidRPr="005626F9" w14:paraId="0FBB8023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2A" w14:textId="77777777"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EC3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3C7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0F7" w14:textId="77777777"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C00" w14:textId="77777777"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14:paraId="3A384E6D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1D258EC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44E43B32" w14:textId="77777777" w:rsidR="00CB434A" w:rsidRDefault="00CB434A" w:rsidP="00F31552"/>
        </w:tc>
        <w:tc>
          <w:tcPr>
            <w:tcW w:w="4196" w:type="dxa"/>
          </w:tcPr>
          <w:p w14:paraId="02BFB626" w14:textId="77777777" w:rsidR="00CB434A" w:rsidRDefault="00CB434A" w:rsidP="00F31552"/>
        </w:tc>
      </w:tr>
      <w:tr w:rsidR="00CB434A" w:rsidRPr="005626F9" w14:paraId="01E4750C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844" w14:textId="77777777"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000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BCA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B6A" w14:textId="77777777"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2D7" w14:textId="77777777"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14:paraId="65B01A1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2FE507D2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0069D09F" w14:textId="77777777" w:rsidR="00CB434A" w:rsidRDefault="00CB434A" w:rsidP="00F31552"/>
        </w:tc>
        <w:tc>
          <w:tcPr>
            <w:tcW w:w="4196" w:type="dxa"/>
          </w:tcPr>
          <w:p w14:paraId="76750241" w14:textId="77777777" w:rsidR="00CB434A" w:rsidRDefault="00CB434A" w:rsidP="00F31552"/>
        </w:tc>
      </w:tr>
      <w:tr w:rsidR="00CB434A" w:rsidRPr="005626F9" w14:paraId="4A65B001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1C5" w14:textId="77777777"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31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531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5E8" w14:textId="77777777"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53D" w14:textId="77777777"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14:paraId="3F48223A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4D55E655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3722DDB" w14:textId="77777777" w:rsidR="00CB434A" w:rsidRDefault="00CB434A" w:rsidP="00F31552"/>
        </w:tc>
        <w:tc>
          <w:tcPr>
            <w:tcW w:w="4196" w:type="dxa"/>
          </w:tcPr>
          <w:p w14:paraId="7E5628BC" w14:textId="77777777" w:rsidR="00CB434A" w:rsidRDefault="00CB434A" w:rsidP="00F31552"/>
        </w:tc>
      </w:tr>
      <w:tr w:rsidR="009D50D3" w:rsidRPr="005626F9" w14:paraId="0A82C372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C02" w14:textId="77777777"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3CE" w14:textId="77777777"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FD4" w14:textId="77777777"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144" w14:textId="77777777"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87D" w14:textId="77777777"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14:paraId="4872E262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7A63B4AC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14:paraId="5E1719FA" w14:textId="77777777" w:rsidR="009D50D3" w:rsidRDefault="009D50D3" w:rsidP="00F31552"/>
        </w:tc>
        <w:tc>
          <w:tcPr>
            <w:tcW w:w="4196" w:type="dxa"/>
          </w:tcPr>
          <w:p w14:paraId="374C7073" w14:textId="77777777" w:rsidR="009D50D3" w:rsidRDefault="009D50D3" w:rsidP="00F31552"/>
        </w:tc>
      </w:tr>
      <w:tr w:rsidR="00CB434A" w:rsidRPr="005626F9" w14:paraId="24DA3D8A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3D2" w14:textId="77777777"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D1A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1CF" w14:textId="77777777"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0FD" w14:textId="77777777"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BFD" w14:textId="77777777"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14:paraId="14E4F033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2DDF8E99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46E54A7" w14:textId="77777777" w:rsidR="00CB434A" w:rsidRDefault="00CB434A" w:rsidP="00F31552"/>
        </w:tc>
        <w:tc>
          <w:tcPr>
            <w:tcW w:w="4196" w:type="dxa"/>
          </w:tcPr>
          <w:p w14:paraId="47B2790A" w14:textId="77777777" w:rsidR="00CB434A" w:rsidRDefault="00CB434A" w:rsidP="00F31552"/>
        </w:tc>
      </w:tr>
      <w:tr w:rsidR="00CB434A" w:rsidRPr="005626F9" w14:paraId="744D6AD8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6DB" w14:textId="77777777"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398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E24" w14:textId="77777777"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D18" w14:textId="77777777"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48B" w14:textId="77777777"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14:paraId="2F99EA5A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3EC04581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7137324A" w14:textId="77777777" w:rsidR="00CB434A" w:rsidRDefault="00CB434A" w:rsidP="00F31552"/>
        </w:tc>
        <w:tc>
          <w:tcPr>
            <w:tcW w:w="4196" w:type="dxa"/>
          </w:tcPr>
          <w:p w14:paraId="6D912536" w14:textId="77777777" w:rsidR="00CB434A" w:rsidRDefault="00CB434A" w:rsidP="00F31552"/>
        </w:tc>
      </w:tr>
      <w:tr w:rsidR="00CB434A" w:rsidRPr="005626F9" w14:paraId="5C8A3291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5C4" w14:textId="77777777"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F70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05C" w14:textId="77777777"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6A4" w14:textId="77777777"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46A" w14:textId="77777777" w:rsidR="00CB434A" w:rsidRDefault="009D50D3" w:rsidP="00F3155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14:paraId="7244E13E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57820673" w14:textId="77777777"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14:paraId="323E5E97" w14:textId="77777777" w:rsidR="00CB434A" w:rsidRDefault="00CB434A" w:rsidP="00F31552"/>
        </w:tc>
        <w:tc>
          <w:tcPr>
            <w:tcW w:w="4196" w:type="dxa"/>
          </w:tcPr>
          <w:p w14:paraId="1DBFA784" w14:textId="77777777" w:rsidR="00CB434A" w:rsidRDefault="00CB434A" w:rsidP="00F31552"/>
        </w:tc>
      </w:tr>
      <w:tr w:rsidR="009D50D3" w:rsidRPr="005626F9" w14:paraId="6C4277BE" w14:textId="77777777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6AF" w14:textId="77777777"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188" w14:textId="77777777"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C98" w14:textId="77777777"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A48" w14:textId="77777777"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7C2" w14:textId="77777777" w:rsidR="009D50D3" w:rsidRDefault="009D50D3" w:rsidP="00F3155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14:paraId="76D4A1E1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14:paraId="56531DDD" w14:textId="77777777"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14:paraId="4DAD7B21" w14:textId="77777777" w:rsidR="009D50D3" w:rsidRDefault="009D50D3" w:rsidP="00F31552"/>
        </w:tc>
        <w:tc>
          <w:tcPr>
            <w:tcW w:w="4196" w:type="dxa"/>
          </w:tcPr>
          <w:p w14:paraId="135984A5" w14:textId="77777777" w:rsidR="009D50D3" w:rsidRDefault="009D50D3" w:rsidP="00F31552"/>
        </w:tc>
      </w:tr>
      <w:tr w:rsidR="00CB434A" w14:paraId="01CBD02E" w14:textId="77777777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F8B101" w14:textId="77777777"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AB4C4D" w14:textId="77777777"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9B171D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D2982A" w14:textId="77777777"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245AFF" w14:textId="77777777"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14:paraId="30C3DD60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14:paraId="651085B6" w14:textId="77777777"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45E68F27" w14:textId="77777777"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14:paraId="390EA48F" w14:textId="77777777" w:rsidR="00CB434A" w:rsidRPr="001128CD" w:rsidRDefault="00CB434A" w:rsidP="00F31552">
            <w:pPr>
              <w:rPr>
                <w:b/>
              </w:rPr>
            </w:pPr>
          </w:p>
        </w:tc>
      </w:tr>
      <w:tr w:rsidR="00CB434A" w14:paraId="15537C6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A1B" w14:textId="77777777"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36C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E1D" w14:textId="77777777"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8B5" w14:textId="77777777"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05A" w14:textId="77777777" w:rsidR="00CB434A" w:rsidRDefault="004428C7" w:rsidP="00F31552">
            <w:r>
              <w:t>Typ výrobního zdroje</w:t>
            </w:r>
          </w:p>
        </w:tc>
      </w:tr>
      <w:tr w:rsidR="00CB434A" w14:paraId="591F88BA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1AE" w14:textId="77777777"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B84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F7C" w14:textId="77777777" w:rsidR="00CB434A" w:rsidRDefault="000310A5" w:rsidP="00F31552">
            <w:pPr>
              <w:jc w:val="center"/>
            </w:pPr>
            <w:proofErr w:type="gramStart"/>
            <w:r>
              <w:t>1 - 15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B4C" w14:textId="77777777"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E84" w14:textId="77777777" w:rsidR="00CB434A" w:rsidRDefault="004428C7" w:rsidP="00F31552">
            <w:r>
              <w:t>Instalovaný výkon zdroje</w:t>
            </w:r>
          </w:p>
        </w:tc>
      </w:tr>
      <w:tr w:rsidR="00CB434A" w14:paraId="1A034DFB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B31" w14:textId="77777777" w:rsidR="00CB434A" w:rsidRDefault="004428C7" w:rsidP="00F31552">
            <w:proofErr w:type="spellStart"/>
            <w:r>
              <w:t>voltage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58D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864" w14:textId="77777777"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9D2" w14:textId="77777777"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0CB" w14:textId="77777777" w:rsidR="00CB434A" w:rsidRDefault="004428C7" w:rsidP="00F31552">
            <w:r>
              <w:t>Napěťová úroveň</w:t>
            </w:r>
          </w:p>
        </w:tc>
      </w:tr>
      <w:tr w:rsidR="00CB434A" w14:paraId="66B0C531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EAF" w14:textId="77777777"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167" w14:textId="77777777"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E3E" w14:textId="77777777"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17D" w14:textId="77777777"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E64" w14:textId="77777777" w:rsidR="00CB434A" w:rsidRDefault="004428C7" w:rsidP="00F31552">
            <w:r>
              <w:t>Účinnost KVET</w:t>
            </w:r>
          </w:p>
        </w:tc>
      </w:tr>
      <w:tr w:rsidR="007A1E4F" w14:paraId="0A607C09" w14:textId="77777777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41A" w14:textId="77777777"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11F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42B" w14:textId="77777777" w:rsidR="007A1E4F" w:rsidRDefault="000310A5" w:rsidP="00F31552">
            <w:pPr>
              <w:jc w:val="center"/>
            </w:pPr>
            <w:proofErr w:type="gramStart"/>
            <w:r>
              <w:t>1 - 31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80C" w14:textId="77777777"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791" w14:textId="77777777" w:rsidR="007A1E4F" w:rsidRDefault="004428C7" w:rsidP="00F31552">
            <w:r>
              <w:t>Investiční náklady</w:t>
            </w:r>
          </w:p>
        </w:tc>
      </w:tr>
      <w:tr w:rsidR="007A1E4F" w14:paraId="08B20E6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40" w14:textId="77777777"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3F1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476" w14:textId="77777777" w:rsidR="007A1E4F" w:rsidRDefault="000310A5" w:rsidP="00F31552">
            <w:pPr>
              <w:jc w:val="center"/>
            </w:pPr>
            <w:proofErr w:type="gramStart"/>
            <w:r>
              <w:t>1 – 31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986" w14:textId="77777777"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E88" w14:textId="77777777"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14:paraId="625D23FA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A3A0F3B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0670302" w14:textId="77777777" w:rsidR="007A1E4F" w:rsidRDefault="007A1E4F" w:rsidP="00B438D8"/>
        </w:tc>
        <w:tc>
          <w:tcPr>
            <w:tcW w:w="4196" w:type="dxa"/>
          </w:tcPr>
          <w:p w14:paraId="5AEB1C85" w14:textId="77777777" w:rsidR="007A1E4F" w:rsidRDefault="007A1E4F" w:rsidP="00B438D8"/>
        </w:tc>
      </w:tr>
      <w:tr w:rsidR="007A1E4F" w14:paraId="0056176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6F1" w14:textId="77777777"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E03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75A" w14:textId="77777777"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E81" w14:textId="77777777"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74B" w14:textId="77777777"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14:paraId="1ABB163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164FF7C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4E13ED3" w14:textId="77777777" w:rsidR="007A1E4F" w:rsidRDefault="007A1E4F" w:rsidP="00B438D8"/>
        </w:tc>
        <w:tc>
          <w:tcPr>
            <w:tcW w:w="4196" w:type="dxa"/>
          </w:tcPr>
          <w:p w14:paraId="2033DA9A" w14:textId="77777777" w:rsidR="007A1E4F" w:rsidRDefault="007A1E4F" w:rsidP="00B438D8"/>
        </w:tc>
      </w:tr>
      <w:tr w:rsidR="007A1E4F" w14:paraId="541634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22E" w14:textId="77777777"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2F1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A31" w14:textId="77777777"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BA9" w14:textId="77777777"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A10" w14:textId="77777777"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14:paraId="7C943F3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5E4A252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D8032E4" w14:textId="77777777" w:rsidR="007A1E4F" w:rsidRDefault="007A1E4F" w:rsidP="00B438D8"/>
        </w:tc>
        <w:tc>
          <w:tcPr>
            <w:tcW w:w="4196" w:type="dxa"/>
          </w:tcPr>
          <w:p w14:paraId="1A2D39FC" w14:textId="77777777" w:rsidR="007A1E4F" w:rsidRDefault="007A1E4F" w:rsidP="00B438D8"/>
        </w:tc>
      </w:tr>
      <w:tr w:rsidR="007A1E4F" w14:paraId="647B60C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59F" w14:textId="77777777"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B90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E19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40F" w14:textId="77777777"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28" w14:textId="77777777"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14:paraId="73171606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57B4C8C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4D8884F1" w14:textId="77777777" w:rsidR="007A1E4F" w:rsidRDefault="007A1E4F" w:rsidP="00B438D8"/>
        </w:tc>
        <w:tc>
          <w:tcPr>
            <w:tcW w:w="4196" w:type="dxa"/>
          </w:tcPr>
          <w:p w14:paraId="0960DFEE" w14:textId="77777777" w:rsidR="007A1E4F" w:rsidRDefault="007A1E4F" w:rsidP="00B438D8"/>
        </w:tc>
      </w:tr>
      <w:tr w:rsidR="007A1E4F" w14:paraId="467F985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91E" w14:textId="77777777" w:rsidR="007A1E4F" w:rsidRDefault="004428C7" w:rsidP="00F31552">
            <w:proofErr w:type="spellStart"/>
            <w:r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587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FF5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3D8" w14:textId="77777777"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724" w14:textId="77777777"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14:paraId="52BBB977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06C6FED3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B2A8A0B" w14:textId="77777777" w:rsidR="007A1E4F" w:rsidRDefault="007A1E4F" w:rsidP="00B438D8"/>
        </w:tc>
        <w:tc>
          <w:tcPr>
            <w:tcW w:w="4196" w:type="dxa"/>
          </w:tcPr>
          <w:p w14:paraId="49FE93F9" w14:textId="77777777" w:rsidR="007A1E4F" w:rsidRDefault="007A1E4F" w:rsidP="00B438D8"/>
        </w:tc>
      </w:tr>
      <w:tr w:rsidR="007A1E4F" w14:paraId="4D6E6FA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620" w14:textId="77777777"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5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524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66E" w14:textId="77777777"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991" w14:textId="77777777"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14:paraId="7270872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61FF0B7C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1068862A" w14:textId="77777777" w:rsidR="007A1E4F" w:rsidRDefault="007A1E4F" w:rsidP="00B438D8"/>
        </w:tc>
        <w:tc>
          <w:tcPr>
            <w:tcW w:w="4196" w:type="dxa"/>
          </w:tcPr>
          <w:p w14:paraId="14EFC53D" w14:textId="77777777" w:rsidR="007A1E4F" w:rsidRDefault="007A1E4F" w:rsidP="00B438D8"/>
        </w:tc>
      </w:tr>
      <w:tr w:rsidR="007A1E4F" w14:paraId="76E19D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ABB" w14:textId="77777777" w:rsidR="007A1E4F" w:rsidRDefault="004428C7" w:rsidP="00F31552">
            <w:proofErr w:type="spellStart"/>
            <w:r>
              <w:lastRenderedPageBreak/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D93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1D8" w14:textId="77777777" w:rsidR="007A1E4F" w:rsidRDefault="00433585" w:rsidP="00F31552">
            <w:pPr>
              <w:jc w:val="center"/>
            </w:pPr>
            <w:r>
              <w:t>1-4000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575" w14:textId="77777777"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91D" w14:textId="77777777"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14:paraId="62ED3EAE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428A8E8C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88B7BEE" w14:textId="77777777" w:rsidR="007A1E4F" w:rsidRDefault="007A1E4F" w:rsidP="00B438D8"/>
        </w:tc>
        <w:tc>
          <w:tcPr>
            <w:tcW w:w="4196" w:type="dxa"/>
          </w:tcPr>
          <w:p w14:paraId="7A1E48F3" w14:textId="77777777" w:rsidR="007A1E4F" w:rsidRDefault="007A1E4F" w:rsidP="00B438D8"/>
        </w:tc>
      </w:tr>
      <w:tr w:rsidR="007A1E4F" w14:paraId="627F63C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7CF" w14:textId="77777777"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EA6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6F7" w14:textId="77777777"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17F" w14:textId="77777777"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EB8" w14:textId="77777777"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14:paraId="14054A8F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A0A0EE4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5EEA0A7B" w14:textId="77777777" w:rsidR="007A1E4F" w:rsidRDefault="007A1E4F" w:rsidP="00B438D8"/>
        </w:tc>
        <w:tc>
          <w:tcPr>
            <w:tcW w:w="4196" w:type="dxa"/>
          </w:tcPr>
          <w:p w14:paraId="53A0FFBA" w14:textId="77777777" w:rsidR="007A1E4F" w:rsidRDefault="007A1E4F" w:rsidP="00B438D8"/>
        </w:tc>
      </w:tr>
      <w:tr w:rsidR="007A1E4F" w14:paraId="169ACF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D24" w14:textId="77777777"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999" w14:textId="77777777"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586" w14:textId="77777777"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94" w14:textId="77777777"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B0B" w14:textId="77777777"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14:paraId="11D6EDA4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7D675B7B" w14:textId="77777777"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14:paraId="012D72A7" w14:textId="77777777" w:rsidR="007A1E4F" w:rsidRDefault="007A1E4F" w:rsidP="00B438D8"/>
        </w:tc>
        <w:tc>
          <w:tcPr>
            <w:tcW w:w="4196" w:type="dxa"/>
          </w:tcPr>
          <w:p w14:paraId="4794129C" w14:textId="77777777" w:rsidR="007A1E4F" w:rsidRDefault="007A1E4F" w:rsidP="00B438D8"/>
        </w:tc>
      </w:tr>
      <w:tr w:rsidR="00ED6E78" w14:paraId="760A5C8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FF9" w14:textId="77777777"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516" w14:textId="77777777"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0D6" w14:textId="77777777"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E53" w14:textId="77777777" w:rsidR="00ED6E78" w:rsidRDefault="00ED6E78" w:rsidP="00ED6E78">
            <w:r>
              <w:t>Invest.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2EA" w14:textId="77777777"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14:paraId="75154FE6" w14:textId="77777777"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4DA7230A" w14:textId="77777777"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14:paraId="1FF81379" w14:textId="77777777" w:rsidR="00ED6E78" w:rsidRDefault="00ED6E78" w:rsidP="00B438D8"/>
        </w:tc>
        <w:tc>
          <w:tcPr>
            <w:tcW w:w="4196" w:type="dxa"/>
          </w:tcPr>
          <w:p w14:paraId="0B0FBE76" w14:textId="77777777" w:rsidR="00ED6E78" w:rsidRDefault="00ED6E78" w:rsidP="00B438D8"/>
        </w:tc>
      </w:tr>
      <w:tr w:rsidR="00FC275B" w14:paraId="5282AFF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E14" w14:textId="77777777" w:rsidR="00FC275B" w:rsidRDefault="00FC275B" w:rsidP="00F31552">
            <w:proofErr w:type="spellStart"/>
            <w:r>
              <w:t>chp</w:t>
            </w:r>
            <w:proofErr w:type="spellEnd"/>
            <w:r>
              <w:t>-tech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73E" w14:textId="77777777"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548" w14:textId="77777777"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A3E" w14:textId="77777777"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341" w14:textId="77777777"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14:paraId="06882070" w14:textId="77777777"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2F512AC7" w14:textId="77777777"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14:paraId="57E2CFB6" w14:textId="77777777" w:rsidR="00FC275B" w:rsidRDefault="00FC275B" w:rsidP="00B438D8"/>
        </w:tc>
        <w:tc>
          <w:tcPr>
            <w:tcW w:w="4196" w:type="dxa"/>
          </w:tcPr>
          <w:p w14:paraId="33475488" w14:textId="77777777" w:rsidR="00FC275B" w:rsidRDefault="00FC275B" w:rsidP="00B438D8"/>
        </w:tc>
      </w:tr>
      <w:tr w:rsidR="007E3B96" w14:paraId="693852A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FF0" w14:textId="77777777"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6A5" w14:textId="77777777"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68B" w14:textId="77777777"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ABA" w14:textId="77777777"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F4D" w14:textId="77777777"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14:paraId="74791617" w14:textId="77777777"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14:paraId="645159C7" w14:textId="77777777"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14:paraId="1FEE1703" w14:textId="77777777" w:rsidR="007E3B96" w:rsidRDefault="007E3B96" w:rsidP="00B438D8"/>
        </w:tc>
        <w:tc>
          <w:tcPr>
            <w:tcW w:w="4196" w:type="dxa"/>
          </w:tcPr>
          <w:p w14:paraId="0BF5A144" w14:textId="77777777" w:rsidR="007E3B96" w:rsidRDefault="007E3B96" w:rsidP="00B438D8"/>
        </w:tc>
      </w:tr>
      <w:tr w:rsidR="00274B8D" w14:paraId="696B3D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C79" w14:textId="77777777" w:rsidR="00274B8D" w:rsidRDefault="00274B8D" w:rsidP="00274B8D">
            <w:proofErr w:type="spellStart"/>
            <w:r w:rsidRPr="00433585">
              <w:t>declaration</w:t>
            </w:r>
            <w:proofErr w:type="spellEnd"/>
            <w:r w:rsidRPr="00433585">
              <w:t>-tech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133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A2A" w14:textId="77777777" w:rsidR="00274B8D" w:rsidRDefault="00274B8D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1AB" w14:textId="77777777"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0BF" w14:textId="77777777"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</w:tcPr>
          <w:p w14:paraId="207647C6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74AC4D1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11168D94" w14:textId="77777777" w:rsidR="00274B8D" w:rsidRDefault="00274B8D" w:rsidP="00274B8D"/>
        </w:tc>
        <w:tc>
          <w:tcPr>
            <w:tcW w:w="4196" w:type="dxa"/>
          </w:tcPr>
          <w:p w14:paraId="294223FC" w14:textId="77777777" w:rsidR="00274B8D" w:rsidRDefault="00274B8D" w:rsidP="00274B8D"/>
        </w:tc>
      </w:tr>
      <w:tr w:rsidR="00274B8D" w14:paraId="255F4E3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357" w14:textId="77777777" w:rsidR="00274B8D" w:rsidRPr="00433585" w:rsidRDefault="00274B8D" w:rsidP="00274B8D">
            <w:proofErr w:type="spellStart"/>
            <w:r w:rsidRPr="00FE6AD2">
              <w:t>overcomp-prevention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92B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B48" w14:textId="77777777" w:rsidR="00274B8D" w:rsidRDefault="00DF1D1C" w:rsidP="00274B8D">
            <w:pPr>
              <w:jc w:val="center"/>
            </w:pPr>
            <w:r>
              <w:t>řetězec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250" w14:textId="77777777"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C53" w14:textId="77777777"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</w:tcPr>
          <w:p w14:paraId="3BB49055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1911E12D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5DF83C16" w14:textId="77777777" w:rsidR="00274B8D" w:rsidRDefault="00274B8D" w:rsidP="00274B8D"/>
        </w:tc>
        <w:tc>
          <w:tcPr>
            <w:tcW w:w="4196" w:type="dxa"/>
          </w:tcPr>
          <w:p w14:paraId="1725EF70" w14:textId="77777777" w:rsidR="00274B8D" w:rsidRDefault="00274B8D" w:rsidP="00274B8D"/>
        </w:tc>
      </w:tr>
      <w:tr w:rsidR="00274B8D" w14:paraId="32341BFC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19C" w14:textId="77777777" w:rsidR="00274B8D" w:rsidRPr="00FE6AD2" w:rsidRDefault="00274B8D" w:rsidP="00274B8D">
            <w:proofErr w:type="spellStart"/>
            <w:r w:rsidRPr="00FE6AD2">
              <w:t>ote-note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645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4CA" w14:textId="77777777" w:rsidR="00274B8D" w:rsidRDefault="00DF1D1C" w:rsidP="00274B8D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631" w14:textId="77777777"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11B" w14:textId="77777777"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</w:tcPr>
          <w:p w14:paraId="1B382157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5363D9DA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38A95278" w14:textId="77777777" w:rsidR="00274B8D" w:rsidRDefault="00274B8D" w:rsidP="00274B8D"/>
        </w:tc>
        <w:tc>
          <w:tcPr>
            <w:tcW w:w="4196" w:type="dxa"/>
          </w:tcPr>
          <w:p w14:paraId="52CD8A01" w14:textId="77777777" w:rsidR="00274B8D" w:rsidRDefault="00274B8D" w:rsidP="00274B8D"/>
        </w:tc>
      </w:tr>
      <w:tr w:rsidR="00274B8D" w14:paraId="35B6D2A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14D" w14:textId="77777777" w:rsidR="00274B8D" w:rsidRPr="00FE6AD2" w:rsidRDefault="00274B8D" w:rsidP="00274B8D">
            <w:proofErr w:type="spellStart"/>
            <w:r w:rsidRPr="00663464">
              <w:t>biogas</w:t>
            </w:r>
            <w:proofErr w:type="spellEnd"/>
            <w:r w:rsidRPr="00663464">
              <w:t>-</w:t>
            </w:r>
            <w:proofErr w:type="spellStart"/>
            <w:r w:rsidRPr="00663464">
              <w:t>connection</w:t>
            </w:r>
            <w:proofErr w:type="spellEnd"/>
            <w:r w:rsidRPr="00663464">
              <w:t>-distance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6C8" w14:textId="77777777"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5CA" w14:textId="77777777" w:rsidR="00274B8D" w:rsidRDefault="00DF1D1C" w:rsidP="00274B8D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387" w14:textId="77777777" w:rsidR="00274B8D" w:rsidRPr="00663464" w:rsidRDefault="00274B8D" w:rsidP="00274B8D">
            <w:r w:rsidRPr="00663464">
              <w:t xml:space="preserve">Vzdálenost od nejbližšího místa možného připojení </w:t>
            </w:r>
            <w:proofErr w:type="gramStart"/>
            <w:r w:rsidRPr="00663464">
              <w:t>k  plynárenskému</w:t>
            </w:r>
            <w:proofErr w:type="gramEnd"/>
            <w:r w:rsidRPr="00663464">
              <w:t xml:space="preserve">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DEA" w14:textId="77777777" w:rsidR="00274B8D" w:rsidRPr="00663464" w:rsidRDefault="00274B8D" w:rsidP="00274B8D">
            <w:r w:rsidRPr="00663464">
              <w:t xml:space="preserve">Vzdálenost od nejbližšího místa možného připojení </w:t>
            </w:r>
            <w:proofErr w:type="gramStart"/>
            <w:r w:rsidRPr="00663464">
              <w:t>k  plynárenskému</w:t>
            </w:r>
            <w:proofErr w:type="gramEnd"/>
            <w:r w:rsidRPr="00663464">
              <w:t xml:space="preserve"> zařízení</w:t>
            </w:r>
          </w:p>
        </w:tc>
        <w:tc>
          <w:tcPr>
            <w:tcW w:w="4196" w:type="dxa"/>
            <w:gridSpan w:val="2"/>
          </w:tcPr>
          <w:p w14:paraId="3BFE5281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6AFF70E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47A5A5E8" w14:textId="77777777" w:rsidR="00274B8D" w:rsidRDefault="00274B8D" w:rsidP="00274B8D"/>
        </w:tc>
        <w:tc>
          <w:tcPr>
            <w:tcW w:w="4196" w:type="dxa"/>
          </w:tcPr>
          <w:p w14:paraId="38DA9C9C" w14:textId="77777777" w:rsidR="00274B8D" w:rsidRDefault="00274B8D" w:rsidP="00274B8D"/>
        </w:tc>
      </w:tr>
      <w:tr w:rsidR="00274B8D" w14:paraId="3392100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389" w14:textId="77777777" w:rsidR="00274B8D" w:rsidRPr="00425221" w:rsidRDefault="00274B8D" w:rsidP="00274B8D">
            <w:proofErr w:type="spellStart"/>
            <w:r w:rsidRPr="00425221">
              <w:t>biomass</w:t>
            </w:r>
            <w:proofErr w:type="spellEnd"/>
            <w:r w:rsidRPr="0042522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3B3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E6C" w14:textId="77777777" w:rsidR="00274B8D" w:rsidRPr="00425221" w:rsidRDefault="00DF1D1C" w:rsidP="00274B8D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3F1" w14:textId="77777777" w:rsidR="00274B8D" w:rsidRPr="00425221" w:rsidRDefault="00274B8D" w:rsidP="00274B8D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E05" w14:textId="77777777" w:rsidR="00274B8D" w:rsidRPr="00425221" w:rsidRDefault="00274B8D" w:rsidP="00274B8D">
            <w:r w:rsidRPr="00425221">
              <w:t>Druh využívané biomasy</w:t>
            </w:r>
          </w:p>
        </w:tc>
        <w:tc>
          <w:tcPr>
            <w:tcW w:w="4196" w:type="dxa"/>
            <w:gridSpan w:val="2"/>
          </w:tcPr>
          <w:p w14:paraId="31D75BDF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DEC3CA0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5ADE8BF5" w14:textId="77777777" w:rsidR="00274B8D" w:rsidRDefault="00274B8D" w:rsidP="00274B8D"/>
        </w:tc>
        <w:tc>
          <w:tcPr>
            <w:tcW w:w="4196" w:type="dxa"/>
          </w:tcPr>
          <w:p w14:paraId="26AC1AEF" w14:textId="77777777" w:rsidR="00274B8D" w:rsidRDefault="00274B8D" w:rsidP="00274B8D"/>
        </w:tc>
      </w:tr>
      <w:tr w:rsidR="00274B8D" w14:paraId="65717FE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D4A" w14:textId="77777777" w:rsidR="00274B8D" w:rsidRPr="00425221" w:rsidRDefault="00274B8D" w:rsidP="00274B8D">
            <w:proofErr w:type="spellStart"/>
            <w:r w:rsidRPr="00425221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8D5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8A7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E20" w14:textId="77777777" w:rsidR="00274B8D" w:rsidRPr="00425221" w:rsidRDefault="00274B8D" w:rsidP="00274B8D">
            <w:r w:rsidRPr="00425221">
              <w:t xml:space="preserve">Prohlašuji, že výrobní technologické celky nejsou v den uvedení do provozu starší 5 let, nebo v případě modernizace nejsou výrobní technologické celky, které jsou v rámci modernizace </w:t>
            </w:r>
            <w:r w:rsidRPr="00425221">
              <w:lastRenderedPageBreak/>
              <w:t>nahrazovány, ke dni registrace podpory modernizace starší 5 let.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B33" w14:textId="77777777" w:rsidR="00274B8D" w:rsidRPr="00425221" w:rsidRDefault="00274B8D" w:rsidP="00274B8D">
            <w:r w:rsidRPr="00425221">
              <w:lastRenderedPageBreak/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</w:tc>
        <w:tc>
          <w:tcPr>
            <w:tcW w:w="4196" w:type="dxa"/>
            <w:gridSpan w:val="2"/>
          </w:tcPr>
          <w:p w14:paraId="08011AD3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2D6EB53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0B2AF166" w14:textId="77777777" w:rsidR="00274B8D" w:rsidRDefault="00274B8D" w:rsidP="00274B8D"/>
        </w:tc>
        <w:tc>
          <w:tcPr>
            <w:tcW w:w="4196" w:type="dxa"/>
          </w:tcPr>
          <w:p w14:paraId="097B978C" w14:textId="77777777" w:rsidR="00274B8D" w:rsidRDefault="00274B8D" w:rsidP="00274B8D"/>
        </w:tc>
      </w:tr>
      <w:tr w:rsidR="00274B8D" w14:paraId="775B725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35" w14:textId="77777777"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heat</w:t>
            </w:r>
            <w:proofErr w:type="spellEnd"/>
            <w:r w:rsidRPr="00425221">
              <w:t>-source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12D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0BC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76A" w14:textId="77777777"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369" w14:textId="77777777"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</w:tcPr>
          <w:p w14:paraId="20F6BE2F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34EADF27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317F98FC" w14:textId="77777777" w:rsidR="00274B8D" w:rsidRDefault="00274B8D" w:rsidP="00274B8D"/>
        </w:tc>
        <w:tc>
          <w:tcPr>
            <w:tcW w:w="4196" w:type="dxa"/>
          </w:tcPr>
          <w:p w14:paraId="071CCFC5" w14:textId="77777777" w:rsidR="00274B8D" w:rsidRDefault="00274B8D" w:rsidP="00274B8D"/>
        </w:tc>
      </w:tr>
      <w:tr w:rsidR="00274B8D" w14:paraId="568372C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CF" w14:textId="77777777"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gas</w:t>
            </w:r>
            <w:proofErr w:type="spellEnd"/>
            <w:r w:rsidRPr="00425221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F7B" w14:textId="77777777"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097" w14:textId="77777777"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F74" w14:textId="77777777" w:rsidR="00274B8D" w:rsidRPr="00425221" w:rsidRDefault="00274B8D" w:rsidP="00274B8D">
            <w:r w:rsidRPr="00425221">
              <w:t>Tento zdroj elektřiny není zároveň výrobnou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3BD" w14:textId="77777777" w:rsidR="00274B8D" w:rsidRPr="00425221" w:rsidRDefault="00274B8D" w:rsidP="00274B8D">
            <w:r w:rsidRPr="00425221">
              <w:t>Tento zdroj elektřiny není zároveň výrobnou biometanu</w:t>
            </w:r>
          </w:p>
        </w:tc>
        <w:tc>
          <w:tcPr>
            <w:tcW w:w="4196" w:type="dxa"/>
            <w:gridSpan w:val="2"/>
          </w:tcPr>
          <w:p w14:paraId="71514108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14:paraId="5538B2AA" w14:textId="77777777"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14:paraId="7B2AFDBE" w14:textId="77777777" w:rsidR="00274B8D" w:rsidRDefault="00274B8D" w:rsidP="00274B8D"/>
        </w:tc>
        <w:tc>
          <w:tcPr>
            <w:tcW w:w="4196" w:type="dxa"/>
          </w:tcPr>
          <w:p w14:paraId="3B5567FF" w14:textId="77777777" w:rsidR="00274B8D" w:rsidRDefault="00274B8D" w:rsidP="00274B8D"/>
        </w:tc>
      </w:tr>
      <w:tr w:rsidR="0035448B" w14:paraId="69F1695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FF" w14:textId="77777777" w:rsidR="0035448B" w:rsidRPr="00CC75C7" w:rsidRDefault="0035448B" w:rsidP="0035448B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658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D76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C7F" w14:textId="77777777"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BCE" w14:textId="77777777"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</w:tcPr>
          <w:p w14:paraId="0BF8253F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49B99955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703C3B9A" w14:textId="77777777" w:rsidR="0035448B" w:rsidRDefault="0035448B" w:rsidP="0035448B"/>
        </w:tc>
        <w:tc>
          <w:tcPr>
            <w:tcW w:w="4196" w:type="dxa"/>
          </w:tcPr>
          <w:p w14:paraId="51C76819" w14:textId="77777777" w:rsidR="0035448B" w:rsidRDefault="0035448B" w:rsidP="0035448B"/>
        </w:tc>
      </w:tr>
      <w:tr w:rsidR="0035448B" w14:paraId="214AAD5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0EB" w14:textId="77777777" w:rsidR="0035448B" w:rsidRPr="00CC75C7" w:rsidRDefault="0035448B" w:rsidP="0035448B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5EC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6FE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C91" w14:textId="77777777"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EE7" w14:textId="77777777"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</w:tcPr>
          <w:p w14:paraId="6A21A0CB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27227386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6FB6A51B" w14:textId="77777777" w:rsidR="0035448B" w:rsidRDefault="0035448B" w:rsidP="0035448B"/>
        </w:tc>
        <w:tc>
          <w:tcPr>
            <w:tcW w:w="4196" w:type="dxa"/>
          </w:tcPr>
          <w:p w14:paraId="4CE8FD4F" w14:textId="77777777" w:rsidR="0035448B" w:rsidRDefault="0035448B" w:rsidP="0035448B"/>
        </w:tc>
      </w:tr>
      <w:tr w:rsidR="0035448B" w14:paraId="10DE0C1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2AA" w14:textId="77777777" w:rsidR="0035448B" w:rsidRPr="00CC75C7" w:rsidRDefault="0035448B" w:rsidP="0035448B">
            <w:proofErr w:type="spellStart"/>
            <w:r w:rsidRPr="00E71593"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F5D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0D4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7C8" w14:textId="77777777"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111" w14:textId="77777777"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</w:tcPr>
          <w:p w14:paraId="32F44F80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619AAF6C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0648BED8" w14:textId="77777777" w:rsidR="0035448B" w:rsidRDefault="0035448B" w:rsidP="0035448B"/>
        </w:tc>
        <w:tc>
          <w:tcPr>
            <w:tcW w:w="4196" w:type="dxa"/>
          </w:tcPr>
          <w:p w14:paraId="2FCE1A91" w14:textId="77777777" w:rsidR="0035448B" w:rsidRDefault="0035448B" w:rsidP="0035448B"/>
        </w:tc>
      </w:tr>
      <w:tr w:rsidR="0035448B" w14:paraId="171AFD6F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E0E" w14:textId="77777777" w:rsidR="0035448B" w:rsidRPr="00E71593" w:rsidRDefault="0035448B" w:rsidP="0035448B">
            <w:proofErr w:type="spellStart"/>
            <w:r w:rsidRPr="0035448B">
              <w:t>sustainability</w:t>
            </w:r>
            <w:proofErr w:type="spellEnd"/>
            <w:r w:rsidRPr="0035448B">
              <w:t>-plant-</w:t>
            </w:r>
            <w:proofErr w:type="spellStart"/>
            <w:r w:rsidRPr="0035448B"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A6C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B2F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DC6" w14:textId="77777777"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448" w14:textId="77777777"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</w:tcPr>
          <w:p w14:paraId="5D607691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58B16E8B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29EAAA7B" w14:textId="77777777" w:rsidR="0035448B" w:rsidRDefault="0035448B" w:rsidP="0035448B"/>
        </w:tc>
        <w:tc>
          <w:tcPr>
            <w:tcW w:w="4196" w:type="dxa"/>
          </w:tcPr>
          <w:p w14:paraId="2A9AFE50" w14:textId="77777777" w:rsidR="0035448B" w:rsidRDefault="0035448B" w:rsidP="0035448B"/>
        </w:tc>
      </w:tr>
      <w:tr w:rsidR="0035448B" w14:paraId="7E3FBD2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1E9" w14:textId="77777777" w:rsidR="0035448B" w:rsidRPr="00E71593" w:rsidRDefault="0035448B" w:rsidP="0035448B">
            <w:proofErr w:type="spellStart"/>
            <w:r w:rsidRPr="0035448B">
              <w:t>auction</w:t>
            </w:r>
            <w:proofErr w:type="spellEnd"/>
            <w:r w:rsidRPr="0035448B">
              <w:t>-source-id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F2B" w14:textId="77777777"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AEF4" w14:textId="77777777"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CD0" w14:textId="77777777"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258" w14:textId="77777777"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</w:tcPr>
          <w:p w14:paraId="3E263816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5B426DB8" w14:textId="77777777"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14:paraId="1E7821DC" w14:textId="77777777" w:rsidR="0035448B" w:rsidRDefault="0035448B" w:rsidP="0035448B"/>
        </w:tc>
        <w:tc>
          <w:tcPr>
            <w:tcW w:w="4196" w:type="dxa"/>
          </w:tcPr>
          <w:p w14:paraId="01B7ABA0" w14:textId="77777777" w:rsidR="0035448B" w:rsidRDefault="0035448B" w:rsidP="0035448B"/>
        </w:tc>
      </w:tr>
      <w:tr w:rsidR="00C60C5E" w14:paraId="500BAB8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C42" w14:textId="77777777" w:rsidR="00C60C5E" w:rsidRPr="0035448B" w:rsidRDefault="00C60C5E" w:rsidP="00C60C5E">
            <w:proofErr w:type="spellStart"/>
            <w:r w:rsidRPr="0024662B">
              <w:rPr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563" w14:textId="77777777" w:rsidR="00C60C5E" w:rsidRDefault="00C60C5E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914" w14:textId="77777777" w:rsidR="00C60C5E" w:rsidRDefault="00C60C5E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6AF" w14:textId="77777777"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90F" w14:textId="77777777"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</w:tcPr>
          <w:p w14:paraId="3AB05B36" w14:textId="77777777" w:rsidR="00C60C5E" w:rsidRDefault="00C60C5E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14:paraId="1AA7FCA3" w14:textId="77777777" w:rsidR="00C60C5E" w:rsidRDefault="00C60C5E" w:rsidP="0035448B">
            <w:pPr>
              <w:jc w:val="center"/>
            </w:pPr>
          </w:p>
        </w:tc>
        <w:tc>
          <w:tcPr>
            <w:tcW w:w="4196" w:type="dxa"/>
          </w:tcPr>
          <w:p w14:paraId="3993C0C6" w14:textId="77777777" w:rsidR="00C60C5E" w:rsidRDefault="00C60C5E" w:rsidP="0035448B"/>
        </w:tc>
        <w:tc>
          <w:tcPr>
            <w:tcW w:w="4196" w:type="dxa"/>
          </w:tcPr>
          <w:p w14:paraId="7457314F" w14:textId="77777777" w:rsidR="00C60C5E" w:rsidRDefault="00C60C5E" w:rsidP="0035448B"/>
        </w:tc>
      </w:tr>
      <w:tr w:rsidR="00425221" w14:paraId="60BD7693" w14:textId="77777777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C0D979" w14:textId="77777777" w:rsidR="00425221" w:rsidRPr="004428C7" w:rsidRDefault="00425221" w:rsidP="00425221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63D8F8" w14:textId="77777777" w:rsidR="00425221" w:rsidRPr="004428C7" w:rsidRDefault="00425221" w:rsidP="0042522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8745B0" w14:textId="77777777" w:rsidR="00425221" w:rsidRPr="004428C7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892F20" w14:textId="77777777" w:rsidR="00425221" w:rsidRPr="004428C7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E1D5AF" w14:textId="77777777" w:rsidR="00425221" w:rsidRPr="004428C7" w:rsidRDefault="00425221" w:rsidP="00425221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14:paraId="7FCF8C7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84C8EA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C09FD15" w14:textId="77777777" w:rsidR="00425221" w:rsidRDefault="00425221" w:rsidP="00425221"/>
        </w:tc>
        <w:tc>
          <w:tcPr>
            <w:tcW w:w="4196" w:type="dxa"/>
          </w:tcPr>
          <w:p w14:paraId="763EC2A0" w14:textId="77777777" w:rsidR="00425221" w:rsidRDefault="00425221" w:rsidP="00425221"/>
        </w:tc>
      </w:tr>
      <w:tr w:rsidR="00425221" w14:paraId="3983F7F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862" w14:textId="77777777" w:rsidR="00425221" w:rsidRPr="004428C7" w:rsidRDefault="00425221" w:rsidP="00425221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F6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13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08D" w14:textId="77777777" w:rsidR="00425221" w:rsidRDefault="00425221" w:rsidP="00425221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554" w14:textId="77777777" w:rsidR="00425221" w:rsidRDefault="00425221" w:rsidP="00425221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14:paraId="21506BF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54BA82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27E681C" w14:textId="77777777" w:rsidR="00425221" w:rsidRDefault="00425221" w:rsidP="00425221"/>
        </w:tc>
        <w:tc>
          <w:tcPr>
            <w:tcW w:w="4196" w:type="dxa"/>
          </w:tcPr>
          <w:p w14:paraId="266CDDC1" w14:textId="77777777" w:rsidR="00425221" w:rsidRDefault="00425221" w:rsidP="00425221"/>
        </w:tc>
      </w:tr>
      <w:tr w:rsidR="00425221" w14:paraId="1EEC236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005" w14:textId="77777777" w:rsidR="00425221" w:rsidRDefault="00425221" w:rsidP="00425221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20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81D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99E" w14:textId="77777777" w:rsidR="00425221" w:rsidRDefault="00425221" w:rsidP="00425221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09E" w14:textId="77777777" w:rsidR="00425221" w:rsidRDefault="00425221" w:rsidP="00425221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14:paraId="30C04E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C9933E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68E1D5" w14:textId="77777777" w:rsidR="00425221" w:rsidRDefault="00425221" w:rsidP="00425221"/>
        </w:tc>
        <w:tc>
          <w:tcPr>
            <w:tcW w:w="4196" w:type="dxa"/>
          </w:tcPr>
          <w:p w14:paraId="5EAC9C11" w14:textId="77777777" w:rsidR="00425221" w:rsidRDefault="00425221" w:rsidP="00425221"/>
        </w:tc>
      </w:tr>
      <w:tr w:rsidR="00425221" w14:paraId="42BAD2A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71F" w14:textId="77777777" w:rsidR="00425221" w:rsidRDefault="00425221" w:rsidP="00425221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CA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4B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D91" w14:textId="77777777"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501" w14:textId="77777777"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</w:tcPr>
          <w:p w14:paraId="16662E9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91759A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FD68DD1" w14:textId="77777777" w:rsidR="00425221" w:rsidRDefault="00425221" w:rsidP="00425221"/>
        </w:tc>
        <w:tc>
          <w:tcPr>
            <w:tcW w:w="4196" w:type="dxa"/>
          </w:tcPr>
          <w:p w14:paraId="250B6F55" w14:textId="77777777" w:rsidR="00425221" w:rsidRDefault="00425221" w:rsidP="00425221"/>
        </w:tc>
      </w:tr>
      <w:tr w:rsidR="00425221" w14:paraId="1305FC5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15A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00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DBD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845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53D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14:paraId="059D0B8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4CF7F1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74AD79D" w14:textId="77777777" w:rsidR="00425221" w:rsidRDefault="00425221" w:rsidP="00425221"/>
        </w:tc>
        <w:tc>
          <w:tcPr>
            <w:tcW w:w="4196" w:type="dxa"/>
          </w:tcPr>
          <w:p w14:paraId="6D3E8876" w14:textId="77777777" w:rsidR="00425221" w:rsidRDefault="00425221" w:rsidP="00425221"/>
        </w:tc>
      </w:tr>
      <w:tr w:rsidR="00425221" w14:paraId="2679083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D87" w14:textId="77777777" w:rsidR="00425221" w:rsidRDefault="00425221" w:rsidP="00425221">
            <w:proofErr w:type="spellStart"/>
            <w:r>
              <w:lastRenderedPageBreak/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8C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A59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C10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9CF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14:paraId="3B6077C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EDEDA8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671C4A8" w14:textId="77777777" w:rsidR="00425221" w:rsidRDefault="00425221" w:rsidP="00425221"/>
        </w:tc>
        <w:tc>
          <w:tcPr>
            <w:tcW w:w="4196" w:type="dxa"/>
          </w:tcPr>
          <w:p w14:paraId="15923E9F" w14:textId="77777777" w:rsidR="00425221" w:rsidRDefault="00425221" w:rsidP="00425221"/>
        </w:tc>
      </w:tr>
      <w:tr w:rsidR="00425221" w14:paraId="4A8F7C0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780" w14:textId="77777777" w:rsidR="00425221" w:rsidRDefault="00425221" w:rsidP="00425221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41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83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AC6" w14:textId="77777777"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FBE" w14:textId="77777777"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</w:tcPr>
          <w:p w14:paraId="0EA998E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B5CB48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E85B518" w14:textId="77777777" w:rsidR="00425221" w:rsidRDefault="00425221" w:rsidP="00425221"/>
        </w:tc>
        <w:tc>
          <w:tcPr>
            <w:tcW w:w="4196" w:type="dxa"/>
          </w:tcPr>
          <w:p w14:paraId="7A8139B3" w14:textId="77777777" w:rsidR="00425221" w:rsidRDefault="00425221" w:rsidP="00425221"/>
        </w:tc>
      </w:tr>
      <w:tr w:rsidR="00425221" w14:paraId="5B5C9A0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62F" w14:textId="77777777" w:rsidR="00425221" w:rsidRDefault="00425221" w:rsidP="00425221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60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BDA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289" w14:textId="77777777"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188" w14:textId="77777777"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</w:tcPr>
          <w:p w14:paraId="73D6F72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8D373B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30B45AB" w14:textId="77777777" w:rsidR="00425221" w:rsidRDefault="00425221" w:rsidP="00425221"/>
        </w:tc>
        <w:tc>
          <w:tcPr>
            <w:tcW w:w="4196" w:type="dxa"/>
          </w:tcPr>
          <w:p w14:paraId="627C7335" w14:textId="77777777" w:rsidR="00425221" w:rsidRDefault="00425221" w:rsidP="00425221"/>
        </w:tc>
      </w:tr>
      <w:tr w:rsidR="00425221" w14:paraId="56610F4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DB0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A6E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800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7A8" w14:textId="77777777"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F97" w14:textId="77777777"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</w:tcPr>
          <w:p w14:paraId="1E42993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BFD9AA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B226B7B" w14:textId="77777777" w:rsidR="00425221" w:rsidRDefault="00425221" w:rsidP="00425221"/>
        </w:tc>
        <w:tc>
          <w:tcPr>
            <w:tcW w:w="4196" w:type="dxa"/>
          </w:tcPr>
          <w:p w14:paraId="028228BA" w14:textId="77777777" w:rsidR="00425221" w:rsidRDefault="00425221" w:rsidP="00425221"/>
        </w:tc>
      </w:tr>
      <w:tr w:rsidR="00425221" w14:paraId="472DC4B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156" w14:textId="77777777" w:rsidR="00425221" w:rsidRDefault="00425221" w:rsidP="00425221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B77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B4C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EFE" w14:textId="77777777" w:rsidR="00425221" w:rsidRDefault="00425221" w:rsidP="00425221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50E" w14:textId="77777777" w:rsidR="00425221" w:rsidRDefault="00425221" w:rsidP="00425221">
            <w:r>
              <w:t>Datum osazení měřícího zařízení v předávacím místě</w:t>
            </w:r>
          </w:p>
        </w:tc>
        <w:tc>
          <w:tcPr>
            <w:tcW w:w="4196" w:type="dxa"/>
            <w:gridSpan w:val="2"/>
          </w:tcPr>
          <w:p w14:paraId="15ACDA7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34548B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4046822" w14:textId="77777777" w:rsidR="00425221" w:rsidRDefault="00425221" w:rsidP="00425221"/>
        </w:tc>
        <w:tc>
          <w:tcPr>
            <w:tcW w:w="4196" w:type="dxa"/>
          </w:tcPr>
          <w:p w14:paraId="281BA24A" w14:textId="77777777" w:rsidR="00425221" w:rsidRDefault="00425221" w:rsidP="00425221"/>
        </w:tc>
      </w:tr>
      <w:tr w:rsidR="00425221" w14:paraId="62A53B39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73A" w14:textId="77777777" w:rsidR="00425221" w:rsidRDefault="00425221" w:rsidP="00425221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5DF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8FE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137" w14:textId="77777777" w:rsidR="00425221" w:rsidRDefault="00425221" w:rsidP="00425221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5C3" w14:textId="77777777" w:rsidR="00425221" w:rsidRDefault="00425221" w:rsidP="00425221">
            <w:r>
              <w:t>Datum ukončení provozu</w:t>
            </w:r>
          </w:p>
        </w:tc>
        <w:tc>
          <w:tcPr>
            <w:tcW w:w="4196" w:type="dxa"/>
            <w:gridSpan w:val="2"/>
          </w:tcPr>
          <w:p w14:paraId="1BA317F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ADADB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92C8AF3" w14:textId="77777777" w:rsidR="00425221" w:rsidRDefault="00425221" w:rsidP="00425221"/>
        </w:tc>
        <w:tc>
          <w:tcPr>
            <w:tcW w:w="4196" w:type="dxa"/>
          </w:tcPr>
          <w:p w14:paraId="5CDB42F9" w14:textId="77777777" w:rsidR="00425221" w:rsidRDefault="00425221" w:rsidP="00425221"/>
        </w:tc>
      </w:tr>
      <w:tr w:rsidR="00425221" w14:paraId="1B69228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1B4" w14:textId="77777777" w:rsidR="00425221" w:rsidRDefault="00425221" w:rsidP="00425221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B17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F35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387" w14:textId="77777777" w:rsidR="00425221" w:rsidRDefault="00425221" w:rsidP="00425221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2A0" w14:textId="77777777" w:rsidR="00425221" w:rsidRDefault="00425221" w:rsidP="00425221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14:paraId="0907532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90D257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863A944" w14:textId="77777777" w:rsidR="00425221" w:rsidRDefault="00425221" w:rsidP="00425221"/>
        </w:tc>
        <w:tc>
          <w:tcPr>
            <w:tcW w:w="4196" w:type="dxa"/>
          </w:tcPr>
          <w:p w14:paraId="72615790" w14:textId="77777777" w:rsidR="00425221" w:rsidRDefault="00425221" w:rsidP="00425221"/>
        </w:tc>
      </w:tr>
      <w:tr w:rsidR="00425221" w14:paraId="5933AE8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326" w14:textId="77777777" w:rsidR="00425221" w:rsidRDefault="00425221" w:rsidP="00425221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02D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9E2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B08" w14:textId="77777777"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A21" w14:textId="77777777"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14:paraId="130E974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1CF53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9CE5F05" w14:textId="77777777" w:rsidR="00425221" w:rsidRDefault="00425221" w:rsidP="00425221"/>
        </w:tc>
        <w:tc>
          <w:tcPr>
            <w:tcW w:w="4196" w:type="dxa"/>
          </w:tcPr>
          <w:p w14:paraId="7D203F92" w14:textId="77777777" w:rsidR="00425221" w:rsidRDefault="00425221" w:rsidP="00425221"/>
        </w:tc>
      </w:tr>
      <w:tr w:rsidR="00425221" w14:paraId="28A69AF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77777777" w:rsidR="00425221" w:rsidRDefault="00425221" w:rsidP="00425221">
            <w:proofErr w:type="spellStart"/>
            <w:r w:rsidRPr="00433585">
              <w:t>modernization-date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32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FE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E82" w14:textId="77777777"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6E8" w14:textId="77777777"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</w:tcPr>
          <w:p w14:paraId="286E286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51144F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28EDAF9" w14:textId="77777777" w:rsidR="00425221" w:rsidRDefault="00425221" w:rsidP="00425221"/>
        </w:tc>
        <w:tc>
          <w:tcPr>
            <w:tcW w:w="4196" w:type="dxa"/>
          </w:tcPr>
          <w:p w14:paraId="5D733AE0" w14:textId="77777777" w:rsidR="00425221" w:rsidRDefault="00425221" w:rsidP="00425221"/>
        </w:tc>
      </w:tr>
      <w:tr w:rsidR="00425221" w14:paraId="0CB1BA3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93A550" w14:textId="77777777" w:rsidR="00425221" w:rsidRPr="00B438D8" w:rsidRDefault="00425221" w:rsidP="00425221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39AEA7" w14:textId="77777777"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EE062D" w14:textId="77777777"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6FA717" w14:textId="77777777" w:rsidR="00425221" w:rsidRPr="00B438D8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6A06C8" w14:textId="77777777" w:rsidR="00425221" w:rsidRPr="00B438D8" w:rsidRDefault="00425221" w:rsidP="00425221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14:paraId="2A92F00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20E764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FDBB3A4" w14:textId="77777777" w:rsidR="00425221" w:rsidRDefault="00425221" w:rsidP="00425221"/>
        </w:tc>
        <w:tc>
          <w:tcPr>
            <w:tcW w:w="4196" w:type="dxa"/>
          </w:tcPr>
          <w:p w14:paraId="0A87897A" w14:textId="77777777" w:rsidR="00425221" w:rsidRDefault="00425221" w:rsidP="00425221"/>
        </w:tc>
      </w:tr>
      <w:tr w:rsidR="00425221" w14:paraId="1F0669F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F2A" w14:textId="77777777" w:rsidR="00425221" w:rsidRDefault="00425221" w:rsidP="00425221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2AA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DBE" w14:textId="77777777" w:rsidR="00425221" w:rsidRDefault="00425221" w:rsidP="00425221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0C6" w14:textId="77777777" w:rsidR="00425221" w:rsidRDefault="00425221" w:rsidP="00425221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21A" w14:textId="77777777" w:rsidR="00425221" w:rsidRDefault="00425221" w:rsidP="00425221">
            <w:r>
              <w:t>Předčíslí čísla účtu</w:t>
            </w:r>
          </w:p>
        </w:tc>
        <w:tc>
          <w:tcPr>
            <w:tcW w:w="4196" w:type="dxa"/>
            <w:gridSpan w:val="2"/>
          </w:tcPr>
          <w:p w14:paraId="40AE8E9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3A080E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F7E2683" w14:textId="77777777" w:rsidR="00425221" w:rsidRDefault="00425221" w:rsidP="00425221"/>
        </w:tc>
        <w:tc>
          <w:tcPr>
            <w:tcW w:w="4196" w:type="dxa"/>
          </w:tcPr>
          <w:p w14:paraId="65984E72" w14:textId="77777777" w:rsidR="00425221" w:rsidRDefault="00425221" w:rsidP="00425221"/>
        </w:tc>
      </w:tr>
      <w:tr w:rsidR="00425221" w14:paraId="27D2C28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0EA" w14:textId="77777777" w:rsidR="00425221" w:rsidRDefault="00425221" w:rsidP="00425221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855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13A" w14:textId="77777777" w:rsidR="00425221" w:rsidRDefault="00425221" w:rsidP="00425221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A93" w14:textId="77777777"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E56" w14:textId="77777777"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</w:tcPr>
          <w:p w14:paraId="2831674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A53E71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FD4033D" w14:textId="77777777" w:rsidR="00425221" w:rsidRDefault="00425221" w:rsidP="00425221"/>
        </w:tc>
        <w:tc>
          <w:tcPr>
            <w:tcW w:w="4196" w:type="dxa"/>
          </w:tcPr>
          <w:p w14:paraId="138D1E5E" w14:textId="77777777" w:rsidR="00425221" w:rsidRDefault="00425221" w:rsidP="00425221"/>
        </w:tc>
      </w:tr>
      <w:tr w:rsidR="00425221" w14:paraId="6C50B0E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E35" w14:textId="77777777" w:rsidR="00425221" w:rsidRDefault="00425221" w:rsidP="00425221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DF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CD3" w14:textId="77777777" w:rsidR="00425221" w:rsidRDefault="00425221" w:rsidP="00425221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150" w14:textId="77777777"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88E" w14:textId="77777777"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</w:tcPr>
          <w:p w14:paraId="24A555C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5D92E2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7CC6D1B" w14:textId="77777777" w:rsidR="00425221" w:rsidRDefault="00425221" w:rsidP="00425221"/>
        </w:tc>
        <w:tc>
          <w:tcPr>
            <w:tcW w:w="4196" w:type="dxa"/>
          </w:tcPr>
          <w:p w14:paraId="68825DAD" w14:textId="77777777" w:rsidR="00425221" w:rsidRDefault="00425221" w:rsidP="00425221"/>
        </w:tc>
      </w:tr>
      <w:tr w:rsidR="00425221" w14:paraId="1BD9E27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B51" w14:textId="77777777" w:rsidR="00425221" w:rsidRDefault="00425221" w:rsidP="00425221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BB3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3CF" w14:textId="77777777" w:rsidR="00425221" w:rsidRDefault="00425221" w:rsidP="00425221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79D" w14:textId="77777777" w:rsidR="00425221" w:rsidRDefault="00425221" w:rsidP="00425221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C96" w14:textId="77777777" w:rsidR="00425221" w:rsidRDefault="00425221" w:rsidP="00425221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14:paraId="21B5BC6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40A9E0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65E4D9D" w14:textId="77777777" w:rsidR="00425221" w:rsidRDefault="00425221" w:rsidP="00425221"/>
        </w:tc>
        <w:tc>
          <w:tcPr>
            <w:tcW w:w="4196" w:type="dxa"/>
          </w:tcPr>
          <w:p w14:paraId="5AD4414C" w14:textId="77777777" w:rsidR="00425221" w:rsidRDefault="00425221" w:rsidP="00425221"/>
        </w:tc>
      </w:tr>
      <w:tr w:rsidR="00425221" w14:paraId="4D5DAA8D" w14:textId="77777777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D1D19D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633A77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C6DD8A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2DF012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5F9C76" w14:textId="77777777"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14:paraId="79021E0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145DC9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502D3B31" w14:textId="77777777" w:rsidR="00425221" w:rsidRDefault="00425221" w:rsidP="00425221"/>
        </w:tc>
        <w:tc>
          <w:tcPr>
            <w:tcW w:w="4196" w:type="dxa"/>
          </w:tcPr>
          <w:p w14:paraId="72449D91" w14:textId="77777777" w:rsidR="00425221" w:rsidRDefault="00425221" w:rsidP="00425221"/>
        </w:tc>
      </w:tr>
      <w:tr w:rsidR="00425221" w14:paraId="1FB53D4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C33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5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C5A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5DF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94D" w14:textId="77777777"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14:paraId="400787E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BF61E0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BEA1230" w14:textId="77777777" w:rsidR="00425221" w:rsidRDefault="00425221" w:rsidP="00425221"/>
        </w:tc>
        <w:tc>
          <w:tcPr>
            <w:tcW w:w="4196" w:type="dxa"/>
          </w:tcPr>
          <w:p w14:paraId="4DC87ECC" w14:textId="77777777" w:rsidR="00425221" w:rsidRDefault="00425221" w:rsidP="00425221"/>
        </w:tc>
      </w:tr>
      <w:tr w:rsidR="00425221" w14:paraId="58EFF06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56D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29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BF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3CD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DD8" w14:textId="77777777"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14:paraId="2D96B04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8F642B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A6AC1B8" w14:textId="77777777" w:rsidR="00425221" w:rsidRDefault="00425221" w:rsidP="00425221"/>
        </w:tc>
        <w:tc>
          <w:tcPr>
            <w:tcW w:w="4196" w:type="dxa"/>
          </w:tcPr>
          <w:p w14:paraId="1C969C1E" w14:textId="77777777" w:rsidR="00425221" w:rsidRDefault="00425221" w:rsidP="00425221"/>
        </w:tc>
      </w:tr>
      <w:tr w:rsidR="00425221" w14:paraId="1E12421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B62" w14:textId="77777777" w:rsidR="00425221" w:rsidRDefault="00425221" w:rsidP="00425221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5E6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457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AFF" w14:textId="77777777"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056" w14:textId="77777777"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</w:tcPr>
          <w:p w14:paraId="2656A4E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501B59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DA15DF8" w14:textId="77777777" w:rsidR="00425221" w:rsidRDefault="00425221" w:rsidP="00425221"/>
        </w:tc>
        <w:tc>
          <w:tcPr>
            <w:tcW w:w="4196" w:type="dxa"/>
          </w:tcPr>
          <w:p w14:paraId="029EB855" w14:textId="77777777" w:rsidR="00425221" w:rsidRDefault="00425221" w:rsidP="00425221"/>
        </w:tc>
      </w:tr>
      <w:tr w:rsidR="00425221" w14:paraId="6A67B89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799" w14:textId="77777777" w:rsidR="00425221" w:rsidRDefault="00425221" w:rsidP="00425221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384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4A5" w14:textId="77777777"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F6D" w14:textId="77777777" w:rsidR="00425221" w:rsidRDefault="00425221" w:rsidP="00425221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F5D" w14:textId="77777777" w:rsidR="00425221" w:rsidRDefault="00425221" w:rsidP="00425221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14:paraId="21C0427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7C1B09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CA1160F" w14:textId="77777777" w:rsidR="00425221" w:rsidRDefault="00425221" w:rsidP="00425221"/>
        </w:tc>
        <w:tc>
          <w:tcPr>
            <w:tcW w:w="4196" w:type="dxa"/>
          </w:tcPr>
          <w:p w14:paraId="1AD7F892" w14:textId="77777777" w:rsidR="00425221" w:rsidRDefault="00425221" w:rsidP="00425221"/>
        </w:tc>
      </w:tr>
      <w:tr w:rsidR="00425221" w14:paraId="5B9552F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0CE" w14:textId="77777777" w:rsidR="00425221" w:rsidRDefault="00425221" w:rsidP="00425221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CEA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AD2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4E0" w14:textId="77777777"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F25" w14:textId="77777777"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</w:tcPr>
          <w:p w14:paraId="04BEFA0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D89D0D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B1E28E5" w14:textId="77777777" w:rsidR="00425221" w:rsidRDefault="00425221" w:rsidP="00425221"/>
        </w:tc>
        <w:tc>
          <w:tcPr>
            <w:tcW w:w="4196" w:type="dxa"/>
          </w:tcPr>
          <w:p w14:paraId="6F1389AB" w14:textId="77777777" w:rsidR="00425221" w:rsidRDefault="00425221" w:rsidP="00425221"/>
        </w:tc>
      </w:tr>
      <w:tr w:rsidR="00425221" w14:paraId="7DF30D5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2AA" w14:textId="77777777"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A92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052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76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D82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14:paraId="0DCCFD53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C1F1C5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08FF301" w14:textId="77777777" w:rsidR="00425221" w:rsidRDefault="00425221" w:rsidP="00425221"/>
        </w:tc>
        <w:tc>
          <w:tcPr>
            <w:tcW w:w="4196" w:type="dxa"/>
          </w:tcPr>
          <w:p w14:paraId="4D6A3153" w14:textId="77777777" w:rsidR="00425221" w:rsidRDefault="00425221" w:rsidP="00425221"/>
        </w:tc>
      </w:tr>
      <w:tr w:rsidR="00425221" w14:paraId="1F878C0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0A0" w14:textId="77777777" w:rsidR="00425221" w:rsidRDefault="00425221" w:rsidP="00425221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47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459" w14:textId="77777777" w:rsidR="00425221" w:rsidRDefault="00425221" w:rsidP="00425221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3B" w14:textId="77777777"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952" w14:textId="77777777"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</w:tcPr>
          <w:p w14:paraId="59ACFAB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C1A696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4BC14E" w14:textId="77777777" w:rsidR="00425221" w:rsidRDefault="00425221" w:rsidP="00425221"/>
        </w:tc>
        <w:tc>
          <w:tcPr>
            <w:tcW w:w="4196" w:type="dxa"/>
          </w:tcPr>
          <w:p w14:paraId="0143C274" w14:textId="77777777" w:rsidR="00425221" w:rsidRDefault="00425221" w:rsidP="00425221"/>
        </w:tc>
      </w:tr>
      <w:tr w:rsidR="00425221" w14:paraId="3B874675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848" w14:textId="77777777" w:rsidR="00425221" w:rsidRDefault="00425221" w:rsidP="00425221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6AE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C1B" w14:textId="77777777"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D28" w14:textId="77777777" w:rsidR="00425221" w:rsidRDefault="00425221" w:rsidP="00425221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DF4" w14:textId="77777777" w:rsidR="00425221" w:rsidRDefault="00425221" w:rsidP="00425221">
            <w:r>
              <w:t>Výkup dle §11, odstavce 12</w:t>
            </w:r>
          </w:p>
        </w:tc>
        <w:tc>
          <w:tcPr>
            <w:tcW w:w="4196" w:type="dxa"/>
            <w:gridSpan w:val="2"/>
          </w:tcPr>
          <w:p w14:paraId="1840557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71B413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BA2DC42" w14:textId="77777777" w:rsidR="00425221" w:rsidRDefault="00425221" w:rsidP="00425221"/>
        </w:tc>
        <w:tc>
          <w:tcPr>
            <w:tcW w:w="4196" w:type="dxa"/>
          </w:tcPr>
          <w:p w14:paraId="61E8D02D" w14:textId="77777777" w:rsidR="00425221" w:rsidRDefault="00425221" w:rsidP="00425221"/>
        </w:tc>
      </w:tr>
      <w:tr w:rsidR="00425221" w14:paraId="1F0D1D3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6DC" w14:textId="77777777"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664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675" w14:textId="77777777"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EF6" w14:textId="77777777"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FA4" w14:textId="77777777"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14:paraId="2A5C335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E2A2E5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34110CF" w14:textId="77777777" w:rsidR="00425221" w:rsidRDefault="00425221" w:rsidP="00425221"/>
        </w:tc>
        <w:tc>
          <w:tcPr>
            <w:tcW w:w="4196" w:type="dxa"/>
          </w:tcPr>
          <w:p w14:paraId="122E8E13" w14:textId="77777777" w:rsidR="00425221" w:rsidRDefault="00425221" w:rsidP="00425221"/>
        </w:tc>
      </w:tr>
      <w:tr w:rsidR="00D578FD" w14:paraId="406F39F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DD5" w14:textId="77777777" w:rsidR="00D578FD" w:rsidRDefault="00D578FD" w:rsidP="00425221">
            <w:proofErr w:type="spellStart"/>
            <w:r w:rsidRPr="008148E0">
              <w:t>residual-promotion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D94" w14:textId="77777777"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181" w14:textId="77777777"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6F" w14:textId="77777777"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C43" w14:textId="77777777" w:rsidR="00D578FD" w:rsidRDefault="00D578FD" w:rsidP="00425221">
            <w:r w:rsidRPr="008148E0">
              <w:t>Udržovací podpora elektřiny</w:t>
            </w:r>
          </w:p>
        </w:tc>
        <w:tc>
          <w:tcPr>
            <w:tcW w:w="4196" w:type="dxa"/>
            <w:gridSpan w:val="2"/>
          </w:tcPr>
          <w:p w14:paraId="5BD7690F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1E652AA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14:paraId="2BFE4B61" w14:textId="77777777" w:rsidR="00D578FD" w:rsidRDefault="00D578FD" w:rsidP="00425221"/>
        </w:tc>
        <w:tc>
          <w:tcPr>
            <w:tcW w:w="4196" w:type="dxa"/>
          </w:tcPr>
          <w:p w14:paraId="559E9962" w14:textId="77777777" w:rsidR="00D578FD" w:rsidRDefault="00D578FD" w:rsidP="00425221"/>
        </w:tc>
      </w:tr>
      <w:tr w:rsidR="00D578FD" w14:paraId="4BE563BE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744" w14:textId="77777777" w:rsidR="00D578FD" w:rsidRPr="008148E0" w:rsidRDefault="00D578FD" w:rsidP="00425221">
            <w:proofErr w:type="spellStart"/>
            <w:r w:rsidRPr="008148E0">
              <w:lastRenderedPageBreak/>
              <w:t>modernization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E77" w14:textId="77777777"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63A" w14:textId="77777777"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074" w14:textId="77777777"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A27" w14:textId="77777777" w:rsidR="00D578FD" w:rsidRPr="008148E0" w:rsidRDefault="00D578FD" w:rsidP="00425221">
            <w:r w:rsidRPr="008148E0">
              <w:t>Podpora elektřiny vyrobené v modernizované výrobně elektřiny</w:t>
            </w:r>
          </w:p>
        </w:tc>
        <w:tc>
          <w:tcPr>
            <w:tcW w:w="4196" w:type="dxa"/>
            <w:gridSpan w:val="2"/>
          </w:tcPr>
          <w:p w14:paraId="7D23B3DB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DB7C2A8" w14:textId="77777777"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14:paraId="6DB388A9" w14:textId="77777777" w:rsidR="00D578FD" w:rsidRDefault="00D578FD" w:rsidP="00425221"/>
        </w:tc>
        <w:tc>
          <w:tcPr>
            <w:tcW w:w="4196" w:type="dxa"/>
          </w:tcPr>
          <w:p w14:paraId="1B8EAF3C" w14:textId="77777777" w:rsidR="00D578FD" w:rsidRDefault="00D578FD" w:rsidP="00425221"/>
        </w:tc>
      </w:tr>
      <w:tr w:rsidR="009A1B81" w14:paraId="11D6C31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CC9" w14:textId="77777777" w:rsidR="009A1B81" w:rsidRPr="008148E0" w:rsidRDefault="009A1B81" w:rsidP="00425221">
            <w:proofErr w:type="spellStart"/>
            <w:r w:rsidRPr="009A1B81">
              <w:t>chp</w:t>
            </w:r>
            <w:proofErr w:type="spellEnd"/>
            <w:r w:rsidRPr="009A1B81">
              <w:t>-</w:t>
            </w:r>
            <w:proofErr w:type="spellStart"/>
            <w:r w:rsidRPr="009A1B81">
              <w:t>promotion</w:t>
            </w:r>
            <w:proofErr w:type="spellEnd"/>
            <w:r w:rsidRPr="009A1B8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FE9" w14:textId="77777777" w:rsidR="009A1B81" w:rsidRDefault="009A1B8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621" w14:textId="77777777" w:rsidR="009A1B81" w:rsidRDefault="009A1B8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CD2" w14:textId="77777777" w:rsidR="009A1B81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683" w14:textId="77777777" w:rsidR="009A1B81" w:rsidRPr="008148E0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</w:tcPr>
          <w:p w14:paraId="0B18D41B" w14:textId="77777777" w:rsidR="009A1B81" w:rsidRDefault="009A1B8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28DD4AB" w14:textId="77777777" w:rsidR="009A1B81" w:rsidRDefault="009A1B81" w:rsidP="00425221">
            <w:pPr>
              <w:jc w:val="center"/>
            </w:pPr>
          </w:p>
        </w:tc>
        <w:tc>
          <w:tcPr>
            <w:tcW w:w="4196" w:type="dxa"/>
          </w:tcPr>
          <w:p w14:paraId="26247B31" w14:textId="77777777" w:rsidR="009A1B81" w:rsidRDefault="009A1B81" w:rsidP="00425221"/>
        </w:tc>
        <w:tc>
          <w:tcPr>
            <w:tcW w:w="4196" w:type="dxa"/>
          </w:tcPr>
          <w:p w14:paraId="6096BCD3" w14:textId="77777777" w:rsidR="009A1B81" w:rsidRDefault="009A1B81" w:rsidP="00425221"/>
        </w:tc>
      </w:tr>
      <w:tr w:rsidR="00425221" w14:paraId="7462FAFC" w14:textId="77777777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0649E6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4DFDE1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118E5C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8F2F4C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164237" w14:textId="77777777"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14:paraId="4AF6F605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F4906F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F9C1F52" w14:textId="77777777" w:rsidR="00425221" w:rsidRDefault="00425221" w:rsidP="00425221"/>
        </w:tc>
        <w:tc>
          <w:tcPr>
            <w:tcW w:w="4196" w:type="dxa"/>
          </w:tcPr>
          <w:p w14:paraId="136A69A1" w14:textId="77777777" w:rsidR="00425221" w:rsidRDefault="00425221" w:rsidP="00425221"/>
        </w:tc>
      </w:tr>
      <w:tr w:rsidR="00425221" w14:paraId="29FD261C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9EA" w14:textId="77777777" w:rsidR="00425221" w:rsidRDefault="00425221" w:rsidP="00425221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CED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5C6" w14:textId="77777777" w:rsidR="00425221" w:rsidRDefault="00425221" w:rsidP="00425221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234" w14:textId="77777777"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459" w14:textId="77777777"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</w:tcPr>
          <w:p w14:paraId="21EA23E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E70528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619BC76" w14:textId="77777777" w:rsidR="00425221" w:rsidRDefault="00425221" w:rsidP="00425221"/>
        </w:tc>
        <w:tc>
          <w:tcPr>
            <w:tcW w:w="4196" w:type="dxa"/>
          </w:tcPr>
          <w:p w14:paraId="445FCB0A" w14:textId="77777777" w:rsidR="00425221" w:rsidRDefault="00425221" w:rsidP="00425221"/>
        </w:tc>
      </w:tr>
      <w:tr w:rsidR="00425221" w14:paraId="04162383" w14:textId="77777777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ABD417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F460FB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3942F2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C9F584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DC73E3" w14:textId="77777777"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14:paraId="1056A86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7864DB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65FE2A3" w14:textId="77777777" w:rsidR="00425221" w:rsidRDefault="00425221" w:rsidP="00425221"/>
        </w:tc>
        <w:tc>
          <w:tcPr>
            <w:tcW w:w="4196" w:type="dxa"/>
          </w:tcPr>
          <w:p w14:paraId="47863E70" w14:textId="77777777" w:rsidR="00425221" w:rsidRDefault="00425221" w:rsidP="00425221"/>
        </w:tc>
      </w:tr>
      <w:tr w:rsidR="00425221" w14:paraId="4F302DB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D61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331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0A7" w14:textId="77777777" w:rsidR="00425221" w:rsidRDefault="00425221" w:rsidP="00425221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831" w14:textId="77777777" w:rsidR="00425221" w:rsidRDefault="00425221" w:rsidP="00425221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B41" w14:textId="77777777" w:rsidR="00425221" w:rsidRDefault="00425221" w:rsidP="00425221">
            <w:r>
              <w:t>Výše investiční podpory</w:t>
            </w:r>
          </w:p>
        </w:tc>
        <w:tc>
          <w:tcPr>
            <w:tcW w:w="4196" w:type="dxa"/>
            <w:gridSpan w:val="2"/>
          </w:tcPr>
          <w:p w14:paraId="7E9F631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3A8E7A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1CB04F2" w14:textId="77777777" w:rsidR="00425221" w:rsidRDefault="00425221" w:rsidP="00425221"/>
        </w:tc>
        <w:tc>
          <w:tcPr>
            <w:tcW w:w="4196" w:type="dxa"/>
          </w:tcPr>
          <w:p w14:paraId="2489A29D" w14:textId="77777777" w:rsidR="00425221" w:rsidRDefault="00425221" w:rsidP="00425221"/>
        </w:tc>
      </w:tr>
      <w:tr w:rsidR="00425221" w14:paraId="4E456E3D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BD0" w14:textId="77777777"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9FF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E4A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EA1" w14:textId="77777777" w:rsidR="00425221" w:rsidRDefault="00425221" w:rsidP="00425221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6D9" w14:textId="77777777" w:rsidR="00425221" w:rsidRDefault="00425221" w:rsidP="00425221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14:paraId="0F7AAD1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04EFF0E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19BA2AA" w14:textId="77777777" w:rsidR="00425221" w:rsidRDefault="00425221" w:rsidP="00425221"/>
        </w:tc>
        <w:tc>
          <w:tcPr>
            <w:tcW w:w="4196" w:type="dxa"/>
          </w:tcPr>
          <w:p w14:paraId="6ABC20DB" w14:textId="77777777" w:rsidR="00425221" w:rsidRDefault="00425221" w:rsidP="00425221"/>
        </w:tc>
      </w:tr>
      <w:tr w:rsidR="00425221" w14:paraId="63F67867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97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D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2E0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9A2" w14:textId="77777777" w:rsidR="00425221" w:rsidRDefault="00425221" w:rsidP="00425221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1E0" w14:textId="77777777" w:rsidR="00425221" w:rsidRDefault="00425221" w:rsidP="00425221">
            <w:r>
              <w:t>Poskytovatel dotace</w:t>
            </w:r>
          </w:p>
        </w:tc>
        <w:tc>
          <w:tcPr>
            <w:tcW w:w="4196" w:type="dxa"/>
            <w:gridSpan w:val="2"/>
          </w:tcPr>
          <w:p w14:paraId="10D296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9EFAA1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A5DCF22" w14:textId="77777777" w:rsidR="00425221" w:rsidRDefault="00425221" w:rsidP="00425221"/>
        </w:tc>
        <w:tc>
          <w:tcPr>
            <w:tcW w:w="4196" w:type="dxa"/>
          </w:tcPr>
          <w:p w14:paraId="7BE038F8" w14:textId="77777777" w:rsidR="00425221" w:rsidRDefault="00425221" w:rsidP="00425221"/>
        </w:tc>
      </w:tr>
      <w:tr w:rsidR="00425221" w14:paraId="75CF715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06E" w14:textId="77777777"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CDA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637" w14:textId="77777777"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1BF" w14:textId="77777777" w:rsidR="00425221" w:rsidRDefault="00425221" w:rsidP="00425221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93A" w14:textId="77777777" w:rsidR="00425221" w:rsidRDefault="00425221" w:rsidP="00425221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14:paraId="6B2B2E6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29FFF1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F0A98FA" w14:textId="77777777" w:rsidR="00425221" w:rsidRDefault="00425221" w:rsidP="00425221"/>
        </w:tc>
        <w:tc>
          <w:tcPr>
            <w:tcW w:w="4196" w:type="dxa"/>
          </w:tcPr>
          <w:p w14:paraId="549BBDDC" w14:textId="77777777" w:rsidR="00425221" w:rsidRDefault="00425221" w:rsidP="00425221"/>
        </w:tc>
      </w:tr>
      <w:tr w:rsidR="00425221" w14:paraId="662C31F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CCF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8C2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FDC" w14:textId="77777777" w:rsidR="00425221" w:rsidRDefault="00425221" w:rsidP="00425221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C68" w14:textId="77777777" w:rsidR="00425221" w:rsidRDefault="00425221" w:rsidP="00425221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166" w14:textId="77777777" w:rsidR="00425221" w:rsidRDefault="00425221" w:rsidP="00425221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14:paraId="57EFC1B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3E6B9F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579B6BC" w14:textId="77777777" w:rsidR="00425221" w:rsidRDefault="00425221" w:rsidP="00425221"/>
        </w:tc>
        <w:tc>
          <w:tcPr>
            <w:tcW w:w="4196" w:type="dxa"/>
          </w:tcPr>
          <w:p w14:paraId="0964415D" w14:textId="77777777" w:rsidR="00425221" w:rsidRDefault="00425221" w:rsidP="00425221"/>
        </w:tc>
      </w:tr>
      <w:tr w:rsidR="00425221" w14:paraId="1341D72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4B6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75D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E2F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AEB" w14:textId="77777777" w:rsidR="00425221" w:rsidRDefault="00425221" w:rsidP="00425221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BE7" w14:textId="77777777" w:rsidR="00425221" w:rsidRDefault="00425221" w:rsidP="00425221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14:paraId="0CAF614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F341B9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4D13432D" w14:textId="77777777" w:rsidR="00425221" w:rsidRDefault="00425221" w:rsidP="00425221"/>
        </w:tc>
        <w:tc>
          <w:tcPr>
            <w:tcW w:w="4196" w:type="dxa"/>
          </w:tcPr>
          <w:p w14:paraId="7704EE96" w14:textId="77777777" w:rsidR="00425221" w:rsidRDefault="00425221" w:rsidP="00425221"/>
        </w:tc>
      </w:tr>
      <w:tr w:rsidR="00741473" w14:paraId="6699515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DFB" w14:textId="673EFD56" w:rsidR="00741473" w:rsidRPr="00CC4180" w:rsidRDefault="00741473" w:rsidP="00425221">
            <w:pPr>
              <w:rPr>
                <w:bCs/>
              </w:rPr>
            </w:pPr>
            <w:proofErr w:type="spellStart"/>
            <w:r w:rsidRPr="00741473">
              <w:rPr>
                <w:bCs/>
              </w:rPr>
              <w:t>selection-process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3EB" w14:textId="77777777" w:rsidR="00741473" w:rsidRDefault="00741473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9E8" w14:textId="0580EA7D" w:rsidR="00741473" w:rsidRDefault="004631D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136" w14:textId="5B9F3A98" w:rsidR="00741473" w:rsidRDefault="004631DD" w:rsidP="00425221">
            <w:r w:rsidRPr="004631DD">
              <w:t>Přidělena na základě výběrového 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CD7" w14:textId="471EA21A" w:rsidR="00741473" w:rsidRDefault="004631DD" w:rsidP="00425221">
            <w:r w:rsidRPr="004631DD">
              <w:t>Přidělena na základě výběrového řízení</w:t>
            </w:r>
          </w:p>
        </w:tc>
        <w:tc>
          <w:tcPr>
            <w:tcW w:w="4196" w:type="dxa"/>
            <w:gridSpan w:val="2"/>
          </w:tcPr>
          <w:p w14:paraId="19733759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741F12BE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</w:tcPr>
          <w:p w14:paraId="671EF2D0" w14:textId="77777777" w:rsidR="00741473" w:rsidRDefault="00741473" w:rsidP="00425221"/>
        </w:tc>
        <w:tc>
          <w:tcPr>
            <w:tcW w:w="4196" w:type="dxa"/>
          </w:tcPr>
          <w:p w14:paraId="29561611" w14:textId="77777777" w:rsidR="00741473" w:rsidRDefault="00741473" w:rsidP="00425221"/>
        </w:tc>
      </w:tr>
      <w:tr w:rsidR="00741473" w14:paraId="0F5943D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A06" w14:textId="1E4A8C68" w:rsidR="00741473" w:rsidRPr="00CC4180" w:rsidRDefault="00741473" w:rsidP="00425221">
            <w:pPr>
              <w:rPr>
                <w:bCs/>
              </w:rPr>
            </w:pPr>
            <w:r w:rsidRPr="00741473">
              <w:rPr>
                <w:bCs/>
              </w:rPr>
              <w:t>go-</w:t>
            </w:r>
            <w:proofErr w:type="spellStart"/>
            <w:r w:rsidRPr="00741473">
              <w:rPr>
                <w:bCs/>
              </w:rPr>
              <w:t>included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BCC" w14:textId="77777777" w:rsidR="00741473" w:rsidRDefault="00741473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638" w14:textId="3DB06679" w:rsidR="00741473" w:rsidRDefault="004631D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EF3" w14:textId="2D8684E7" w:rsidR="00741473" w:rsidRDefault="004631DD" w:rsidP="00425221">
            <w:r w:rsidRPr="004631DD">
              <w:t>Zohledněna cena záruk původu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CD0" w14:textId="31ADC172" w:rsidR="00741473" w:rsidRDefault="004631DD" w:rsidP="00425221">
            <w:r w:rsidRPr="004631DD">
              <w:t>Zohledněna cena záruk původu</w:t>
            </w:r>
          </w:p>
        </w:tc>
        <w:tc>
          <w:tcPr>
            <w:tcW w:w="4196" w:type="dxa"/>
            <w:gridSpan w:val="2"/>
          </w:tcPr>
          <w:p w14:paraId="297A4DEB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40BE8A4" w14:textId="77777777" w:rsidR="00741473" w:rsidRDefault="00741473" w:rsidP="00425221">
            <w:pPr>
              <w:jc w:val="center"/>
            </w:pPr>
          </w:p>
        </w:tc>
        <w:tc>
          <w:tcPr>
            <w:tcW w:w="4196" w:type="dxa"/>
          </w:tcPr>
          <w:p w14:paraId="67E8C53A" w14:textId="77777777" w:rsidR="00741473" w:rsidRDefault="00741473" w:rsidP="00425221"/>
        </w:tc>
        <w:tc>
          <w:tcPr>
            <w:tcW w:w="4196" w:type="dxa"/>
          </w:tcPr>
          <w:p w14:paraId="67E32041" w14:textId="77777777" w:rsidR="00741473" w:rsidRDefault="00741473" w:rsidP="00425221"/>
        </w:tc>
      </w:tr>
      <w:tr w:rsidR="00425221" w14:paraId="122A03B4" w14:textId="77777777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E77A96" w14:textId="77777777"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56A5A8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1DFDB6" w14:textId="77777777"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9B2D99" w14:textId="77777777"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311170" w14:textId="77777777"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14:paraId="2376BAC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CE8038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BDC9529" w14:textId="77777777" w:rsidR="00425221" w:rsidRDefault="00425221" w:rsidP="00425221"/>
        </w:tc>
        <w:tc>
          <w:tcPr>
            <w:tcW w:w="4196" w:type="dxa"/>
          </w:tcPr>
          <w:p w14:paraId="2852F913" w14:textId="77777777" w:rsidR="00425221" w:rsidRDefault="00425221" w:rsidP="00425221"/>
        </w:tc>
      </w:tr>
      <w:tr w:rsidR="00425221" w14:paraId="05431FDB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3E6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1A5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0C9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A55" w14:textId="77777777" w:rsidR="00425221" w:rsidRDefault="00425221" w:rsidP="00425221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1E7" w14:textId="77777777" w:rsidR="00425221" w:rsidRDefault="00425221" w:rsidP="00425221">
            <w:r>
              <w:t>Specifikace účelu investice</w:t>
            </w:r>
          </w:p>
        </w:tc>
        <w:tc>
          <w:tcPr>
            <w:tcW w:w="4196" w:type="dxa"/>
            <w:gridSpan w:val="2"/>
          </w:tcPr>
          <w:p w14:paraId="7DF43F8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E3529F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8984E3C" w14:textId="77777777" w:rsidR="00425221" w:rsidRDefault="00425221" w:rsidP="00425221"/>
        </w:tc>
        <w:tc>
          <w:tcPr>
            <w:tcW w:w="4196" w:type="dxa"/>
          </w:tcPr>
          <w:p w14:paraId="05FE3BA7" w14:textId="77777777" w:rsidR="00425221" w:rsidRDefault="00425221" w:rsidP="00425221"/>
        </w:tc>
      </w:tr>
      <w:tr w:rsidR="00425221" w14:paraId="7E7929D6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225" w14:textId="77777777" w:rsidR="00425221" w:rsidRPr="00CC4180" w:rsidRDefault="00425221" w:rsidP="00425221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17C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840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05" w14:textId="77777777" w:rsidR="00425221" w:rsidRDefault="00425221" w:rsidP="00425221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9C0" w14:textId="77777777" w:rsidR="00425221" w:rsidRDefault="00425221" w:rsidP="00425221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14:paraId="024859F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CB0ED3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1A893A91" w14:textId="77777777" w:rsidR="00425221" w:rsidRDefault="00425221" w:rsidP="00425221"/>
        </w:tc>
        <w:tc>
          <w:tcPr>
            <w:tcW w:w="4196" w:type="dxa"/>
          </w:tcPr>
          <w:p w14:paraId="1D988027" w14:textId="77777777" w:rsidR="00425221" w:rsidRDefault="00425221" w:rsidP="00425221"/>
        </w:tc>
      </w:tr>
      <w:tr w:rsidR="00425221" w14:paraId="2022F02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680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471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F68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701" w14:textId="77777777" w:rsidR="00425221" w:rsidRDefault="00425221" w:rsidP="00425221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343" w14:textId="77777777" w:rsidR="00425221" w:rsidRDefault="00425221" w:rsidP="00425221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14:paraId="3392094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47A844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B31FE1F" w14:textId="77777777" w:rsidR="00425221" w:rsidRDefault="00425221" w:rsidP="00425221"/>
        </w:tc>
        <w:tc>
          <w:tcPr>
            <w:tcW w:w="4196" w:type="dxa"/>
          </w:tcPr>
          <w:p w14:paraId="77EED309" w14:textId="77777777" w:rsidR="00425221" w:rsidRDefault="00425221" w:rsidP="00425221"/>
        </w:tc>
      </w:tr>
      <w:tr w:rsidR="00425221" w14:paraId="64D8B5C8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FE5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496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3A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A3E" w14:textId="77777777" w:rsidR="00425221" w:rsidRDefault="00425221" w:rsidP="00425221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EF1" w14:textId="77777777" w:rsidR="00425221" w:rsidRDefault="00425221" w:rsidP="00425221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14:paraId="633DC51C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3BFC0E7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E582FD0" w14:textId="77777777" w:rsidR="00425221" w:rsidRDefault="00425221" w:rsidP="00425221"/>
        </w:tc>
        <w:tc>
          <w:tcPr>
            <w:tcW w:w="4196" w:type="dxa"/>
          </w:tcPr>
          <w:p w14:paraId="182F2CDC" w14:textId="77777777" w:rsidR="00425221" w:rsidRDefault="00425221" w:rsidP="00425221"/>
        </w:tc>
      </w:tr>
      <w:tr w:rsidR="00425221" w14:paraId="15788701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CE5" w14:textId="77777777" w:rsidR="00425221" w:rsidRPr="00CC4180" w:rsidRDefault="00425221" w:rsidP="00425221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4F8" w14:textId="77777777"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786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9D1" w14:textId="77777777" w:rsidR="00425221" w:rsidRDefault="00425221" w:rsidP="00425221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478" w14:textId="77777777" w:rsidR="00425221" w:rsidRDefault="00425221" w:rsidP="00425221">
            <w:r>
              <w:t>Datum investiční akce</w:t>
            </w:r>
          </w:p>
        </w:tc>
        <w:tc>
          <w:tcPr>
            <w:tcW w:w="4196" w:type="dxa"/>
            <w:gridSpan w:val="2"/>
          </w:tcPr>
          <w:p w14:paraId="1C8C5ED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5020140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9AC74C1" w14:textId="77777777" w:rsidR="00425221" w:rsidRDefault="00425221" w:rsidP="00425221"/>
        </w:tc>
        <w:tc>
          <w:tcPr>
            <w:tcW w:w="4196" w:type="dxa"/>
          </w:tcPr>
          <w:p w14:paraId="6807FCC2" w14:textId="77777777" w:rsidR="00425221" w:rsidRDefault="00425221" w:rsidP="00425221"/>
        </w:tc>
      </w:tr>
      <w:tr w:rsidR="00425221" w14:paraId="5E7E1518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4BDFF3C0" w14:textId="77777777" w:rsidR="00425221" w:rsidRPr="0075509A" w:rsidRDefault="00425221" w:rsidP="00425221">
            <w:pPr>
              <w:rPr>
                <w:b/>
                <w:color w:val="FF0000"/>
              </w:rPr>
            </w:pPr>
            <w:proofErr w:type="spellStart"/>
            <w:r w:rsidRPr="0075509A">
              <w:rPr>
                <w:b/>
              </w:rPr>
              <w:t>CHPApplication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6996E40A" w14:textId="77777777"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5CB744EC" w14:textId="77777777"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7DDC0425" w14:textId="77777777"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14:paraId="7C980DA7" w14:textId="77777777"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</w:tcPr>
          <w:p w14:paraId="7050B69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63792FC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B2B6B78" w14:textId="77777777" w:rsidR="00425221" w:rsidRDefault="00425221" w:rsidP="00425221"/>
        </w:tc>
        <w:tc>
          <w:tcPr>
            <w:tcW w:w="4196" w:type="dxa"/>
          </w:tcPr>
          <w:p w14:paraId="0BC6A394" w14:textId="77777777" w:rsidR="00425221" w:rsidRDefault="00425221" w:rsidP="00425221"/>
        </w:tc>
      </w:tr>
      <w:tr w:rsidR="00425221" w14:paraId="17C17C0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9A1" w14:textId="77777777" w:rsidR="00425221" w:rsidRPr="00F7532B" w:rsidRDefault="00425221" w:rsidP="00425221">
            <w:proofErr w:type="spellStart"/>
            <w:r w:rsidRPr="00F7532B">
              <w:t>chp</w:t>
            </w:r>
            <w:proofErr w:type="spellEnd"/>
            <w:r w:rsidRPr="00F7532B"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C25" w14:textId="77777777"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C4C" w14:textId="77777777"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5D1" w14:textId="77777777"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455" w14:textId="77777777"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</w:tcPr>
          <w:p w14:paraId="28A43FD1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030EDB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301C9FE9" w14:textId="77777777" w:rsidR="00425221" w:rsidRDefault="00425221" w:rsidP="00425221"/>
        </w:tc>
        <w:tc>
          <w:tcPr>
            <w:tcW w:w="4196" w:type="dxa"/>
          </w:tcPr>
          <w:p w14:paraId="552F6EFB" w14:textId="77777777" w:rsidR="00425221" w:rsidRDefault="00425221" w:rsidP="00425221"/>
        </w:tc>
      </w:tr>
      <w:tr w:rsidR="00425221" w14:paraId="2632EA73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6FC" w14:textId="77777777" w:rsidR="00425221" w:rsidRPr="00F7532B" w:rsidRDefault="00425221" w:rsidP="00425221">
            <w:proofErr w:type="spellStart"/>
            <w:r w:rsidRPr="00F7532B">
              <w:t>chp-note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EB7" w14:textId="77777777"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559" w14:textId="77777777"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C44" w14:textId="77777777"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ABE" w14:textId="77777777"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</w:tcPr>
          <w:p w14:paraId="3DEBFCE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152E8E4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4BD2FAD" w14:textId="77777777" w:rsidR="00425221" w:rsidRDefault="00425221" w:rsidP="00425221"/>
        </w:tc>
        <w:tc>
          <w:tcPr>
            <w:tcW w:w="4196" w:type="dxa"/>
          </w:tcPr>
          <w:p w14:paraId="68DA9FD7" w14:textId="77777777" w:rsidR="00425221" w:rsidRDefault="00425221" w:rsidP="00425221"/>
        </w:tc>
      </w:tr>
      <w:tr w:rsidR="00425221" w14:paraId="2E7FF861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479" w14:textId="77777777"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F81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E85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92B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331" w14:textId="77777777"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14:paraId="29CBE04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D681010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C3CEA7C" w14:textId="77777777" w:rsidR="00425221" w:rsidRDefault="00425221" w:rsidP="00425221"/>
        </w:tc>
        <w:tc>
          <w:tcPr>
            <w:tcW w:w="4196" w:type="dxa"/>
          </w:tcPr>
          <w:p w14:paraId="77FC8B7B" w14:textId="77777777" w:rsidR="00425221" w:rsidRDefault="00425221" w:rsidP="00425221"/>
        </w:tc>
      </w:tr>
      <w:tr w:rsidR="00425221" w14:paraId="0BC22934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D1A" w14:textId="77777777"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3AC" w14:textId="77777777"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F77" w14:textId="77777777"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1A1" w14:textId="77777777"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636" w14:textId="77777777"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14:paraId="40E0AC5A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640BE2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7CCBC69D" w14:textId="77777777" w:rsidR="00425221" w:rsidRDefault="00425221" w:rsidP="00425221"/>
        </w:tc>
        <w:tc>
          <w:tcPr>
            <w:tcW w:w="4196" w:type="dxa"/>
          </w:tcPr>
          <w:p w14:paraId="308F7D2E" w14:textId="77777777" w:rsidR="00425221" w:rsidRDefault="00425221" w:rsidP="00425221"/>
        </w:tc>
      </w:tr>
      <w:tr w:rsidR="00425221" w14:paraId="1FF200CE" w14:textId="77777777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2B35B0D" w14:textId="77777777" w:rsidR="00425221" w:rsidRPr="00BB1160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5B8CD2D" w14:textId="77777777" w:rsidR="00425221" w:rsidRPr="00EB062D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DA40DD1" w14:textId="77777777" w:rsidR="00425221" w:rsidRPr="00BB1160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9B2D5EE" w14:textId="77777777"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CC5DE7B" w14:textId="77777777"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  <w:gridSpan w:val="2"/>
          </w:tcPr>
          <w:p w14:paraId="0DF4F86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9EACB49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F855BA8" w14:textId="77777777" w:rsidR="00425221" w:rsidRDefault="00425221" w:rsidP="00425221"/>
        </w:tc>
        <w:tc>
          <w:tcPr>
            <w:tcW w:w="4196" w:type="dxa"/>
          </w:tcPr>
          <w:p w14:paraId="0A19EEFC" w14:textId="77777777" w:rsidR="00425221" w:rsidRDefault="00425221" w:rsidP="00425221"/>
        </w:tc>
      </w:tr>
      <w:tr w:rsidR="00425221" w14:paraId="00404434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EB6" w14:textId="77777777" w:rsidR="00425221" w:rsidRDefault="00425221" w:rsidP="00425221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7B9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240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404" w14:textId="77777777" w:rsidR="00425221" w:rsidRDefault="00425221" w:rsidP="00425221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ADC" w14:textId="77777777" w:rsidR="00425221" w:rsidRDefault="00425221" w:rsidP="00425221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  <w:gridSpan w:val="2"/>
          </w:tcPr>
          <w:p w14:paraId="348C4D9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58A44E6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2481DC43" w14:textId="77777777" w:rsidR="00425221" w:rsidRDefault="00425221" w:rsidP="00425221"/>
        </w:tc>
        <w:tc>
          <w:tcPr>
            <w:tcW w:w="4196" w:type="dxa"/>
          </w:tcPr>
          <w:p w14:paraId="24EBAC5D" w14:textId="77777777" w:rsidR="00425221" w:rsidRDefault="00425221" w:rsidP="00425221"/>
        </w:tc>
      </w:tr>
      <w:tr w:rsidR="00425221" w14:paraId="014F397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F41" w14:textId="77777777" w:rsidR="00425221" w:rsidRDefault="00425221" w:rsidP="00425221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B93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243" w14:textId="77777777"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17B" w14:textId="77777777" w:rsidR="00425221" w:rsidRDefault="00425221" w:rsidP="00425221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DEB" w14:textId="77777777" w:rsidR="00425221" w:rsidRDefault="00425221" w:rsidP="00425221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  <w:gridSpan w:val="2"/>
          </w:tcPr>
          <w:p w14:paraId="6D7DB8D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0B29F4D8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63A2AE00" w14:textId="77777777" w:rsidR="00425221" w:rsidRDefault="00425221" w:rsidP="00425221"/>
        </w:tc>
        <w:tc>
          <w:tcPr>
            <w:tcW w:w="4196" w:type="dxa"/>
          </w:tcPr>
          <w:p w14:paraId="72FA244B" w14:textId="77777777" w:rsidR="00425221" w:rsidRDefault="00425221" w:rsidP="00425221"/>
        </w:tc>
      </w:tr>
      <w:tr w:rsidR="00425221" w14:paraId="41CEBFC0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3E8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A07" w14:textId="77777777" w:rsidR="00425221" w:rsidRPr="00B27851" w:rsidRDefault="00425221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F51" w14:textId="77777777" w:rsidR="00425221" w:rsidRPr="00B27851" w:rsidRDefault="00425221" w:rsidP="00425221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F8ED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F0C" w14:textId="77777777"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</w:tcPr>
          <w:p w14:paraId="1A906CFB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31B1A90F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14:paraId="07AF700E" w14:textId="77777777" w:rsidR="00425221" w:rsidRDefault="00425221" w:rsidP="00425221"/>
        </w:tc>
        <w:tc>
          <w:tcPr>
            <w:tcW w:w="4196" w:type="dxa"/>
          </w:tcPr>
          <w:p w14:paraId="706A8720" w14:textId="77777777" w:rsidR="00425221" w:rsidRDefault="00425221" w:rsidP="00425221"/>
        </w:tc>
      </w:tr>
      <w:tr w:rsidR="00590A29" w14:paraId="42BA6ABB" w14:textId="77777777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39EFC99" w14:textId="77777777"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ReferenceHeatSource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54D36DF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E3EF92E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0EA3067" w14:textId="77777777"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34FBF53" w14:textId="77777777"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</w:tcPr>
          <w:p w14:paraId="556BC02C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1B83CEA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3405AA2F" w14:textId="77777777" w:rsidR="00590A29" w:rsidRDefault="00590A29" w:rsidP="00425221"/>
        </w:tc>
        <w:tc>
          <w:tcPr>
            <w:tcW w:w="4196" w:type="dxa"/>
          </w:tcPr>
          <w:p w14:paraId="585EAA5C" w14:textId="77777777" w:rsidR="00590A29" w:rsidRDefault="00590A29" w:rsidP="00425221"/>
        </w:tc>
      </w:tr>
      <w:tr w:rsidR="00590A29" w14:paraId="1A12CA5A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93" w14:textId="77777777"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780" w14:textId="77777777"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CB6" w14:textId="77777777"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956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C35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tepla)</w:t>
            </w:r>
          </w:p>
        </w:tc>
        <w:tc>
          <w:tcPr>
            <w:tcW w:w="4196" w:type="dxa"/>
            <w:gridSpan w:val="2"/>
          </w:tcPr>
          <w:p w14:paraId="3B072711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1C72784B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6E7D99CE" w14:textId="77777777" w:rsidR="00590A29" w:rsidRDefault="00590A29" w:rsidP="00425221"/>
        </w:tc>
        <w:tc>
          <w:tcPr>
            <w:tcW w:w="4196" w:type="dxa"/>
          </w:tcPr>
          <w:p w14:paraId="63825564" w14:textId="77777777" w:rsidR="00590A29" w:rsidRDefault="00590A29" w:rsidP="00425221"/>
        </w:tc>
      </w:tr>
      <w:tr w:rsidR="00590A29" w14:paraId="040F3E0D" w14:textId="77777777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DE99D2F" w14:textId="77777777"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ReferenceGasSource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664000A5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0659B59" w14:textId="77777777"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15058445" w14:textId="77777777" w:rsidR="00590A29" w:rsidRPr="00CD119F" w:rsidRDefault="00CD119F" w:rsidP="00590A29">
            <w:r w:rsidRPr="00CD119F">
              <w:t>Referenční výrobna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FB003DE" w14:textId="77777777" w:rsidR="00590A29" w:rsidRPr="00CD119F" w:rsidRDefault="00CD119F" w:rsidP="00590A29">
            <w:r w:rsidRPr="00CD119F">
              <w:t>Referenční výrobna biometanu</w:t>
            </w:r>
          </w:p>
        </w:tc>
        <w:tc>
          <w:tcPr>
            <w:tcW w:w="4196" w:type="dxa"/>
            <w:gridSpan w:val="2"/>
          </w:tcPr>
          <w:p w14:paraId="6E9102FC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C2C653F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5E350AB6" w14:textId="77777777" w:rsidR="00590A29" w:rsidRDefault="00590A29" w:rsidP="00425221"/>
        </w:tc>
        <w:tc>
          <w:tcPr>
            <w:tcW w:w="4196" w:type="dxa"/>
          </w:tcPr>
          <w:p w14:paraId="33E8C661" w14:textId="77777777" w:rsidR="00590A29" w:rsidRDefault="00590A29" w:rsidP="00425221"/>
        </w:tc>
      </w:tr>
      <w:tr w:rsidR="00590A29" w14:paraId="785C0C42" w14:textId="77777777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EC9" w14:textId="77777777"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959" w14:textId="77777777"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D7D" w14:textId="77777777"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C4E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biometanu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249" w14:textId="77777777"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biometanu</w:t>
            </w:r>
          </w:p>
        </w:tc>
        <w:tc>
          <w:tcPr>
            <w:tcW w:w="4196" w:type="dxa"/>
            <w:gridSpan w:val="2"/>
          </w:tcPr>
          <w:p w14:paraId="73FF8BF7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2DA96D94" w14:textId="77777777"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14:paraId="57DDA181" w14:textId="77777777" w:rsidR="00590A29" w:rsidRDefault="00590A29" w:rsidP="00425221"/>
        </w:tc>
        <w:tc>
          <w:tcPr>
            <w:tcW w:w="4196" w:type="dxa"/>
          </w:tcPr>
          <w:p w14:paraId="6C89AA6D" w14:textId="77777777" w:rsidR="00590A29" w:rsidRDefault="00590A29" w:rsidP="00425221"/>
        </w:tc>
      </w:tr>
      <w:tr w:rsidR="00425221" w14:paraId="111DDBAA" w14:textId="77777777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14:paraId="7E4F3922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04FC29D" w14:textId="77777777"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14:paraId="4EE9E537" w14:textId="77777777" w:rsidR="00425221" w:rsidRDefault="00425221" w:rsidP="00425221"/>
        </w:tc>
        <w:tc>
          <w:tcPr>
            <w:tcW w:w="4196" w:type="dxa"/>
            <w:gridSpan w:val="2"/>
          </w:tcPr>
          <w:p w14:paraId="7E0B4332" w14:textId="77777777" w:rsidR="00425221" w:rsidRDefault="00425221" w:rsidP="00425221"/>
        </w:tc>
      </w:tr>
    </w:tbl>
    <w:p w14:paraId="4180BE08" w14:textId="77777777" w:rsidR="001A459C" w:rsidRDefault="001A459C" w:rsidP="001A459C">
      <w:r>
        <w:t xml:space="preserve">Kompletní soubor </w:t>
      </w:r>
      <w:r w:rsidR="00BB3570">
        <w:t>RESSOURCE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0307185E" w14:textId="0BF42605" w:rsidR="00C341BE" w:rsidRDefault="00AA474E" w:rsidP="001A459C">
      <w:hyperlink r:id="rId23" w:tooltip="CDSREQ.xsd" w:history="1">
        <w:r>
          <w:rPr>
            <w:rStyle w:val="Hypertextovodkaz"/>
          </w:rPr>
          <w:t>XML\RESSOURCE</w:t>
        </w:r>
      </w:hyperlink>
    </w:p>
    <w:p w14:paraId="423E915C" w14:textId="77777777" w:rsidR="00820085" w:rsidRDefault="00820085" w:rsidP="004E16A2"/>
    <w:p w14:paraId="755B4DA3" w14:textId="77777777" w:rsidR="00820085" w:rsidRDefault="00820085" w:rsidP="00820085">
      <w:pPr>
        <w:pStyle w:val="Nadpis2"/>
      </w:pPr>
      <w:r>
        <w:t>RESSOURCEGAS</w:t>
      </w:r>
    </w:p>
    <w:p w14:paraId="4ABE678A" w14:textId="77777777" w:rsidR="00820085" w:rsidRDefault="00820085" w:rsidP="00820085"/>
    <w:p w14:paraId="059706C2" w14:textId="77777777" w:rsidR="00820085" w:rsidRDefault="00820085" w:rsidP="00820085">
      <w:pPr>
        <w:pStyle w:val="Nadpis5"/>
      </w:pPr>
      <w:r>
        <w:t>Účel</w:t>
      </w:r>
    </w:p>
    <w:p w14:paraId="0DEAE9FD" w14:textId="77777777" w:rsidR="00820085" w:rsidRDefault="00820085" w:rsidP="00820085"/>
    <w:p w14:paraId="081F5A84" w14:textId="77777777" w:rsidR="0009728A" w:rsidRDefault="00AB0E6F" w:rsidP="00820085">
      <w:r w:rsidRPr="00AB0E6F">
        <w:t>Zpráva XML ve formátu RESSOURCEGAS slouží k výměně dat o registrovaných výrobnách biometanu. Při komunikaci s POZE OTE je možné tento formát využít v případech, uvedených v následující tabulce.</w:t>
      </w:r>
    </w:p>
    <w:p w14:paraId="35E037FF" w14:textId="77777777" w:rsidR="00820085" w:rsidRDefault="00820085" w:rsidP="00820085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820085" w:rsidRPr="007F474B" w14:paraId="1ECF8092" w14:textId="77777777" w:rsidTr="00FE6AD2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D0F465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3CC0D2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E3B7C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D0659" w14:textId="77777777"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E95960" w14:textId="77777777"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1697F0" w14:textId="77777777"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20085" w:rsidRPr="007F474B" w14:paraId="0A116B53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4253A" w14:textId="77777777" w:rsidR="00820085" w:rsidRPr="001A459C" w:rsidRDefault="00F646BE" w:rsidP="00FE6AD2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4E0C8" w14:textId="77777777" w:rsidR="00820085" w:rsidRPr="00F646BE" w:rsidRDefault="00F646BE" w:rsidP="00FE6AD2">
            <w:pPr>
              <w:rPr>
                <w:sz w:val="20"/>
                <w:szCs w:val="20"/>
              </w:rPr>
            </w:pPr>
            <w:r w:rsidRPr="00F646BE">
              <w:t>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5A22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E9F64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5C5C1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02B7F" w14:textId="77777777"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14:paraId="6593D45C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DDE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3EFC1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registrace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22C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72A6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A900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614E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14:paraId="39BA7136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C441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3F4F6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Aktualizace registrace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6B3D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F65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DAEF5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DE0E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14:paraId="4E718ABA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F64A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64E45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aktualizace registrace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A1A7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775C9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E6C12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4D664" w14:textId="77777777"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14:paraId="1B1D63DA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D796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28369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Opis aktualizace registrace nároku na podporu biometanu (pro PDS/PPS)</w:t>
            </w:r>
          </w:p>
          <w:p w14:paraId="1E083EF8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722E" w14:textId="77777777" w:rsidR="00F646BE" w:rsidRPr="00D16936" w:rsidRDefault="00515870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D307E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2D30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454FD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14:paraId="30719E52" w14:textId="77777777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51ED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lastRenderedPageBreak/>
              <w:t>PPA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FBFA0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Žádost o schválení nároku na podporu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1E6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9DD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463A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083E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14:paraId="38F4DB0C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825D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CE3B4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Potvrzení/zamítnutí shody údajů s 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59E5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014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5D75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34122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14:paraId="731679FC" w14:textId="77777777"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052A112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CFA185D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185860B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A74412A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1E8FC47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3FB1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C2519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potvrzení/zamítnutí shody údajů s PDS/PPS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7E19D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6F9F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1157F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27C4E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5E07AE00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7AB24F7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BB6184F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3CF5CDA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529DBFB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E7C613D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36AB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4EFCC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Schválení/zamítnutí nároku na podporu biometanu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4F5C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45C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EB67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ABE88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7C8C564C" w14:textId="77777777"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ED79B38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06A85B1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197A2AE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148BCB6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0B911A40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B5A2C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F0AF3" w14:textId="77777777"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Schválení/zamítnutí nároku na podporu biometanu (pro PDS/PPS)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D243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20D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6C366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2474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319A4E7B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7C1A472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ACE6223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979F7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5CCC43D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488415C5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8C4AB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DAF88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Výpis registrovaných nároků na podporu biometanu (pro výrobce)</w:t>
            </w:r>
          </w:p>
          <w:p w14:paraId="1F93E553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70BB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65A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EF948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E26C9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14:paraId="6D82A883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8878BF8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31195F8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4B2FBA6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16CDDC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14:paraId="717FEC90" w14:textId="77777777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40C8C" w14:textId="77777777"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1DF7" w14:textId="77777777"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>Výpis registrovaných nároků na podporu biometanu (pro PDS/PPS)</w:t>
            </w:r>
          </w:p>
          <w:p w14:paraId="5D647507" w14:textId="77777777"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A87C0" w14:textId="77777777"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B467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3C3B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8E7DB" w14:textId="77777777"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14:paraId="4983670B" w14:textId="77777777"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5114EA76" w14:textId="77777777"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A738610" w14:textId="77777777"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2CEADB72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8F170C4" w14:textId="77777777"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A33697" w14:textId="77777777" w:rsidR="00820085" w:rsidRDefault="00820085" w:rsidP="00820085">
      <w:pPr>
        <w:pStyle w:val="Nadpis5"/>
      </w:pPr>
      <w:r>
        <w:t>plnění struktury RESSOURCE</w:t>
      </w:r>
      <w:r w:rsidR="00FE6AD2">
        <w:t>GAS</w:t>
      </w:r>
    </w:p>
    <w:p w14:paraId="37721673" w14:textId="77777777" w:rsidR="00820085" w:rsidRDefault="00820085" w:rsidP="00820085"/>
    <w:p w14:paraId="2ED3FA38" w14:textId="77777777" w:rsidR="00FE6AD2" w:rsidRDefault="00FE6AD2" w:rsidP="00FE6AD2">
      <w:r>
        <w:t>Níže je uveden popis plnění pro vybrané atributy zprávy.</w:t>
      </w:r>
    </w:p>
    <w:p w14:paraId="1532F1EA" w14:textId="77777777" w:rsidR="00FE6AD2" w:rsidRDefault="00FE6AD2" w:rsidP="00FE6AD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  <w:gridCol w:w="4196"/>
      </w:tblGrid>
      <w:tr w:rsidR="00FE6AD2" w14:paraId="5AA46E4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760FE" w14:textId="77777777" w:rsidR="00FE6AD2" w:rsidRPr="00EB062D" w:rsidRDefault="00FE6AD2" w:rsidP="00FE6AD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0D8F3" w14:textId="77777777" w:rsidR="00FE6AD2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FB299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38D00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DE64" w14:textId="77777777" w:rsidR="00FE6AD2" w:rsidRPr="00BB1160" w:rsidRDefault="00FE6AD2" w:rsidP="00FE6AD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E6AD2" w14:paraId="7F1E3BD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1288737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RESSOURCEGAS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AD843DD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5B04AEE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37578A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1262320" w14:textId="77777777" w:rsidR="00FE6AD2" w:rsidRPr="002C563F" w:rsidRDefault="00FE6AD2" w:rsidP="00FE6AD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FE6AD2" w14:paraId="5DA8E7D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B29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2F1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998" w14:textId="77777777" w:rsidR="00FE6AD2" w:rsidRDefault="00FE6AD2" w:rsidP="00FE6AD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161" w14:textId="77777777" w:rsidR="00FE6AD2" w:rsidRPr="00BB1160" w:rsidRDefault="00FE6AD2" w:rsidP="00FE6AD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2D0" w14:textId="77777777" w:rsidR="00FE6AD2" w:rsidRDefault="00FE6AD2" w:rsidP="00FE6AD2">
            <w:r>
              <w:t>Jednoznačný identifikátor zprávy</w:t>
            </w:r>
          </w:p>
        </w:tc>
      </w:tr>
      <w:tr w:rsidR="00FE6AD2" w14:paraId="0AC2ABA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9EE" w14:textId="77777777" w:rsidR="00FE6AD2" w:rsidRDefault="00FE6AD2" w:rsidP="00FE6AD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81A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2B8" w14:textId="77777777"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515" w14:textId="77777777" w:rsidR="00FE6AD2" w:rsidRDefault="00FE6AD2" w:rsidP="00FE6AD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EDC" w14:textId="77777777" w:rsidR="00FE6AD2" w:rsidRDefault="00FE6AD2" w:rsidP="00FE6AD2">
            <w:r>
              <w:t xml:space="preserve">Upřesnění obsahu zprávy </w:t>
            </w:r>
          </w:p>
        </w:tc>
      </w:tr>
      <w:tr w:rsidR="00FE6AD2" w14:paraId="6DA9E251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EC9" w14:textId="77777777" w:rsidR="00FE6AD2" w:rsidRDefault="00FE6AD2" w:rsidP="00FE6AD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4B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4F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16" w14:textId="77777777" w:rsidR="00FE6AD2" w:rsidRDefault="00FE6AD2" w:rsidP="00FE6AD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FAC" w14:textId="77777777" w:rsidR="00FE6AD2" w:rsidRDefault="00FE6AD2" w:rsidP="00FE6AD2">
            <w:r>
              <w:t xml:space="preserve">Datum a čas zprávy </w:t>
            </w:r>
          </w:p>
        </w:tc>
      </w:tr>
      <w:tr w:rsidR="00FE6AD2" w14:paraId="503E765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D68" w14:textId="77777777" w:rsidR="00FE6AD2" w:rsidRDefault="00FE6AD2" w:rsidP="00FE6AD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B8C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F9D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724" w14:textId="77777777" w:rsidR="00FE6AD2" w:rsidRDefault="00FE6AD2" w:rsidP="00FE6AD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009" w14:textId="77777777" w:rsidR="00FE6AD2" w:rsidRDefault="00FE6AD2" w:rsidP="00FE6AD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6AD2" w14:paraId="6D4177DB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381" w14:textId="77777777" w:rsidR="00FE6AD2" w:rsidRDefault="00FE6AD2" w:rsidP="00FE6AD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20" w14:textId="77777777"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888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73" w14:textId="77777777" w:rsidR="00FE6AD2" w:rsidRDefault="00FE6AD2" w:rsidP="00FE6AD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702" w14:textId="77777777" w:rsidR="00FE6AD2" w:rsidRDefault="00FE6AD2" w:rsidP="00FE6AD2">
            <w:r>
              <w:t>Vydání v rámci verze schématu, plněno konstantou „1“</w:t>
            </w:r>
          </w:p>
        </w:tc>
      </w:tr>
      <w:tr w:rsidR="00FE6AD2" w14:paraId="7FE2AB1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E7D" w14:textId="77777777" w:rsidR="00FE6AD2" w:rsidRDefault="00FE6AD2" w:rsidP="00FE6AD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3B0" w14:textId="77777777"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C35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BDB" w14:textId="77777777" w:rsidR="00FE6AD2" w:rsidRDefault="00FE6AD2" w:rsidP="00FE6AD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8CA" w14:textId="77777777" w:rsidR="00FE6AD2" w:rsidRDefault="00FE6AD2" w:rsidP="00FE6AD2">
            <w:r>
              <w:t>Jazyk zprávy</w:t>
            </w:r>
          </w:p>
        </w:tc>
      </w:tr>
      <w:tr w:rsidR="00FE6AD2" w14:paraId="2AE9639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0A8" w14:textId="77777777" w:rsidR="00FE6AD2" w:rsidRDefault="00FE6AD2" w:rsidP="00FE6AD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017" w14:textId="77777777" w:rsidR="00FE6AD2" w:rsidRPr="00EB062D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200" w14:textId="77777777"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634" w14:textId="77777777" w:rsidR="00FE6AD2" w:rsidRDefault="00FE6AD2" w:rsidP="00FE6AD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851" w14:textId="77777777" w:rsidR="00FE6AD2" w:rsidRDefault="00FE6AD2" w:rsidP="00FE6AD2">
            <w:r>
              <w:t>Indikace požadavku na odpověď</w:t>
            </w:r>
          </w:p>
        </w:tc>
      </w:tr>
      <w:tr w:rsidR="00FE6AD2" w14:paraId="3119977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69E21E5" w14:textId="77777777"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B873512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D0BB613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554DC22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8DC70A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E6AD2" w14:paraId="6045A0F7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E22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BE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6AE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26E" w14:textId="77777777" w:rsidR="00FE6AD2" w:rsidRDefault="00FE6AD2" w:rsidP="00FE6AD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B0B" w14:textId="77777777" w:rsidR="00FE6AD2" w:rsidRDefault="00FE6AD2" w:rsidP="00FE6AD2">
            <w:r>
              <w:t>Identifikátor odesílatele (tvůrce obchodního pokynu)</w:t>
            </w:r>
          </w:p>
        </w:tc>
      </w:tr>
      <w:tr w:rsidR="00FE6AD2" w14:paraId="75DDC36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A31" w14:textId="77777777" w:rsidR="00FE6AD2" w:rsidRDefault="00FE6AD2" w:rsidP="00FE6AD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A4F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0BD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CE8" w14:textId="77777777"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FD9" w14:textId="77777777" w:rsidR="00FE6AD2" w:rsidRDefault="00FE6AD2" w:rsidP="00FE6AD2">
            <w:r>
              <w:t>Plněno konstantou, 14 pro EAN nebo 15 pro EIC</w:t>
            </w:r>
          </w:p>
        </w:tc>
      </w:tr>
      <w:tr w:rsidR="00FE6AD2" w14:paraId="2607DE0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9F2681" w14:textId="77777777"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951116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BD33E2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97C5C76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F40245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E6AD2" w14:paraId="0A0C5E7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E33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FD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F42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AA2" w14:textId="77777777" w:rsidR="00FE6AD2" w:rsidRPr="00BB1160" w:rsidRDefault="00FE6AD2" w:rsidP="00FE6AD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E1" w14:textId="77777777" w:rsidR="00FE6AD2" w:rsidRDefault="00FE6AD2" w:rsidP="00FE6AD2">
            <w:r>
              <w:t>EIC příjemce zprávy</w:t>
            </w:r>
          </w:p>
        </w:tc>
      </w:tr>
      <w:tr w:rsidR="00FE6AD2" w14:paraId="08843C0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B68" w14:textId="77777777" w:rsidR="00FE6AD2" w:rsidRDefault="00FE6AD2" w:rsidP="00FE6AD2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EE3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697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DAE" w14:textId="77777777"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221" w14:textId="77777777" w:rsidR="00FE6AD2" w:rsidRDefault="00FE6AD2" w:rsidP="00FE6AD2">
            <w:r>
              <w:t>Plněno konstantou, 14 pro EAN nebo 15 pro EIC</w:t>
            </w:r>
          </w:p>
        </w:tc>
      </w:tr>
      <w:tr w:rsidR="00FE6AD2" w14:paraId="1D6561B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3FF66D8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1951A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5E36CE" w14:textId="77777777"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F694D16" w14:textId="77777777"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5BF0D12" w14:textId="77777777"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E6AD2" w14:paraId="671E591A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B06" w14:textId="77777777"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DB5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B25" w14:textId="77777777" w:rsidR="00FE6AD2" w:rsidRDefault="00FE6AD2" w:rsidP="00FE6AD2">
            <w:pPr>
              <w:jc w:val="center"/>
            </w:pPr>
            <w:proofErr w:type="gramStart"/>
            <w:r>
              <w:t>1 - 35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5F" w14:textId="77777777" w:rsidR="00FE6AD2" w:rsidRPr="00BB1160" w:rsidRDefault="00FE6AD2" w:rsidP="00FE6AD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71" w14:textId="77777777" w:rsidR="00FE6AD2" w:rsidRDefault="00FE6AD2" w:rsidP="00FE6AD2">
            <w:r>
              <w:t>Identifikace předešlé zprávy</w:t>
            </w:r>
          </w:p>
        </w:tc>
      </w:tr>
      <w:tr w:rsidR="00FE6AD2" w14:paraId="1EEE383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24D224D" w14:textId="77777777"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298E02" w14:textId="77777777"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939B8BF" w14:textId="77777777"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713EF1" w14:textId="77777777"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1888F4C" w14:textId="77777777" w:rsidR="00FE6AD2" w:rsidRPr="00F109BA" w:rsidRDefault="00FE6AD2" w:rsidP="00FE6AD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FE6AD2" w14:paraId="5106868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013" w14:textId="77777777" w:rsidR="00FE6AD2" w:rsidRDefault="00FE6AD2" w:rsidP="00FE6AD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2AB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4D4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029" w14:textId="77777777" w:rsidR="00FE6AD2" w:rsidRDefault="00FE6AD2" w:rsidP="00FE6AD2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91B" w14:textId="77777777" w:rsidR="00FE6AD2" w:rsidRDefault="00FE6AD2" w:rsidP="00FE6AD2">
            <w:r>
              <w:t>Id registrace</w:t>
            </w:r>
          </w:p>
        </w:tc>
      </w:tr>
      <w:tr w:rsidR="00FE6AD2" w14:paraId="5D56CB41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3F2" w14:textId="77777777" w:rsidR="00FE6AD2" w:rsidRDefault="00FE6AD2" w:rsidP="00FE6AD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66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62A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6B2" w14:textId="77777777" w:rsidR="00FE6AD2" w:rsidRDefault="00FE6AD2" w:rsidP="00FE6AD2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18B" w14:textId="77777777" w:rsidR="00FE6AD2" w:rsidRDefault="00FE6AD2" w:rsidP="00FE6AD2">
            <w:r>
              <w:t>Stav vyřízení nároku na podporu</w:t>
            </w:r>
          </w:p>
        </w:tc>
      </w:tr>
      <w:tr w:rsidR="00FE6AD2" w14:paraId="591BA85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CE5" w14:textId="77777777" w:rsidR="00FE6AD2" w:rsidRDefault="00FE6AD2" w:rsidP="00FE6AD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6B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48D" w14:textId="77777777" w:rsidR="00FE6AD2" w:rsidRDefault="00FE6AD2" w:rsidP="00FE6AD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D4D" w14:textId="77777777" w:rsidR="00FE6AD2" w:rsidRDefault="00FE6AD2" w:rsidP="00FE6AD2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923" w14:textId="77777777" w:rsidR="00FE6AD2" w:rsidRDefault="00FE6AD2" w:rsidP="00FE6AD2">
            <w:r>
              <w:t>Kód označení výrobny biometanu podle databáze licencí ERÚ</w:t>
            </w:r>
          </w:p>
        </w:tc>
      </w:tr>
      <w:tr w:rsidR="00FE6AD2" w14:paraId="7C617F7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6DC" w14:textId="77777777" w:rsidR="00FE6AD2" w:rsidRDefault="00FE6AD2" w:rsidP="00FE6AD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85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5FD" w14:textId="77777777" w:rsidR="00FE6AD2" w:rsidRDefault="00FE6AD2" w:rsidP="00FE6AD2">
            <w:pPr>
              <w:jc w:val="center"/>
            </w:pPr>
            <w:r>
              <w:t>16-18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C33" w14:textId="77777777" w:rsidR="00FE6AD2" w:rsidRDefault="00FE6AD2" w:rsidP="00FE6AD2">
            <w:r>
              <w:t>EIC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2F2" w14:textId="77777777" w:rsidR="00FE6AD2" w:rsidRDefault="00FE6AD2" w:rsidP="00FE6AD2">
            <w:r>
              <w:t>EIC OPM</w:t>
            </w:r>
          </w:p>
        </w:tc>
      </w:tr>
      <w:tr w:rsidR="00FE6AD2" w14:paraId="637ADA7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2B0" w14:textId="77777777" w:rsidR="00FE6AD2" w:rsidRDefault="00FE6AD2" w:rsidP="00FE6AD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FB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869" w14:textId="77777777"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AA4" w14:textId="77777777" w:rsidR="00FE6AD2" w:rsidRDefault="00FE6AD2" w:rsidP="00FE6AD2">
            <w:r>
              <w:t>Název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137" w14:textId="77777777" w:rsidR="00FE6AD2" w:rsidRDefault="00FE6AD2" w:rsidP="00FE6AD2">
            <w:r>
              <w:t xml:space="preserve">Pojmenování výrobny </w:t>
            </w:r>
          </w:p>
        </w:tc>
      </w:tr>
      <w:tr w:rsidR="00FE6AD2" w:rsidRPr="00555553" w14:paraId="27F07C1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1AE442" w14:textId="77777777" w:rsidR="00FE6AD2" w:rsidRPr="00555553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B3B58E" w14:textId="77777777" w:rsidR="00FE6AD2" w:rsidRPr="00555553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48F2E8" w14:textId="77777777" w:rsidR="00FE6AD2" w:rsidRPr="00555553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9BA4D1" w14:textId="77777777" w:rsidR="00FE6AD2" w:rsidRPr="00555553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0ECD8D" w14:textId="77777777" w:rsidR="00FE6AD2" w:rsidRPr="00555553" w:rsidRDefault="00FE6AD2" w:rsidP="00FE6AD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FE6AD2" w:rsidRPr="00555553" w14:paraId="6E97AE5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4EDA5" w14:textId="77777777" w:rsidR="00FE6AD2" w:rsidRDefault="00FE6AD2" w:rsidP="00FE6AD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DBFB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859C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F843E" w14:textId="77777777" w:rsidR="00FE6AD2" w:rsidRDefault="00FE6AD2" w:rsidP="00FE6AD2">
            <w:r>
              <w:t>EAN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11ECF" w14:textId="77777777" w:rsidR="00FE6AD2" w:rsidRDefault="00FE6AD2" w:rsidP="00FE6AD2">
            <w:r>
              <w:t>EAN RÚT výrobce</w:t>
            </w:r>
          </w:p>
        </w:tc>
      </w:tr>
      <w:tr w:rsidR="00FE6AD2" w:rsidRPr="00555553" w14:paraId="7800CECA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E97D" w14:textId="77777777" w:rsidR="00FE6AD2" w:rsidRDefault="00FE6AD2" w:rsidP="00FE6AD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4EE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1D73B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AB2F3" w14:textId="77777777" w:rsidR="00FE6AD2" w:rsidRDefault="00FE6AD2" w:rsidP="00FE6AD2">
            <w:r>
              <w:t>EIC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D6CF" w14:textId="77777777" w:rsidR="00FE6AD2" w:rsidRDefault="00FE6AD2" w:rsidP="00FE6AD2">
            <w:r>
              <w:t>EIC RÚT výrobce</w:t>
            </w:r>
          </w:p>
        </w:tc>
      </w:tr>
      <w:tr w:rsidR="00FE6AD2" w:rsidRPr="00555553" w14:paraId="7E85FF0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0482" w14:textId="77777777" w:rsidR="00FE6AD2" w:rsidRDefault="00FE6AD2" w:rsidP="00FE6AD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BC31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6D32" w14:textId="77777777"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E0F9" w14:textId="77777777" w:rsidR="00FE6AD2" w:rsidRDefault="00FE6AD2" w:rsidP="00FE6AD2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760B7" w14:textId="77777777" w:rsidR="00FE6AD2" w:rsidRDefault="00FE6AD2" w:rsidP="00FE6AD2">
            <w:r>
              <w:t>Identifikační číslo</w:t>
            </w:r>
          </w:p>
        </w:tc>
      </w:tr>
      <w:tr w:rsidR="00FE6AD2" w:rsidRPr="00555553" w14:paraId="54FF832C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6AD3A" w14:textId="77777777" w:rsidR="00FE6AD2" w:rsidRDefault="00FE6AD2" w:rsidP="00FE6AD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085A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3932" w14:textId="77777777"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067D" w14:textId="77777777" w:rsidR="00FE6AD2" w:rsidRDefault="00FE6AD2" w:rsidP="00FE6AD2">
            <w:r>
              <w:t>Plátce DPH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39C4A" w14:textId="77777777" w:rsidR="00FE6AD2" w:rsidRDefault="00FE6AD2" w:rsidP="00FE6AD2">
            <w:r>
              <w:t>Příznak plátce DPH</w:t>
            </w:r>
          </w:p>
        </w:tc>
      </w:tr>
      <w:tr w:rsidR="00FE6AD2" w:rsidRPr="00555553" w14:paraId="7BDF1B88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802FA" w14:textId="77777777" w:rsidR="00FE6AD2" w:rsidRDefault="00FE6AD2" w:rsidP="00FE6AD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7226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FFE12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2CFFB" w14:textId="77777777" w:rsidR="00FE6AD2" w:rsidRDefault="00FE6AD2" w:rsidP="00FE6AD2">
            <w:r>
              <w:t>Právní forma organizace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1A90C" w14:textId="77777777" w:rsidR="00FE6AD2" w:rsidRDefault="00FE6AD2" w:rsidP="00FE6AD2">
            <w:r>
              <w:t>OP: Právní forma organizace</w:t>
            </w:r>
          </w:p>
        </w:tc>
      </w:tr>
      <w:tr w:rsidR="00FE6AD2" w:rsidRPr="00555553" w14:paraId="42E211D8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1902" w14:textId="77777777" w:rsidR="00FE6AD2" w:rsidRDefault="00FE6AD2" w:rsidP="00FE6AD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C2B1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7CC" w14:textId="77777777" w:rsidR="00FE6AD2" w:rsidRDefault="00FE6AD2" w:rsidP="00FE6AD2">
            <w:pPr>
              <w:jc w:val="center"/>
            </w:pPr>
            <w:r>
              <w:t>1-256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55EC6" w14:textId="77777777" w:rsidR="00FE6AD2" w:rsidRDefault="00FE6AD2" w:rsidP="00FE6AD2">
            <w:r>
              <w:t>Název RÚT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C0E7" w14:textId="77777777" w:rsidR="00FE6AD2" w:rsidRDefault="00FE6AD2" w:rsidP="00FE6AD2">
            <w:r>
              <w:t>Název RÚT v CS OTE</w:t>
            </w:r>
          </w:p>
        </w:tc>
      </w:tr>
      <w:tr w:rsidR="00FE6AD2" w:rsidRPr="00555553" w14:paraId="4D4A9C3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36096" w14:textId="77777777" w:rsidR="00FE6AD2" w:rsidRDefault="00FE6AD2" w:rsidP="00FE6AD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D4185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5BDD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C113E" w14:textId="77777777" w:rsidR="00FE6AD2" w:rsidRDefault="00FE6AD2" w:rsidP="00FE6AD2">
            <w:r>
              <w:t>Jméno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E36D6" w14:textId="77777777" w:rsidR="00FE6AD2" w:rsidRDefault="00FE6AD2" w:rsidP="00FE6AD2">
            <w:r>
              <w:t>Jméno obchodního partnera (osoba)</w:t>
            </w:r>
          </w:p>
        </w:tc>
      </w:tr>
      <w:tr w:rsidR="00FE6AD2" w:rsidRPr="00555553" w14:paraId="357B6E42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AA99" w14:textId="77777777" w:rsidR="00FE6AD2" w:rsidRDefault="00FE6AD2" w:rsidP="00FE6AD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592A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5600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B0F39" w14:textId="77777777" w:rsidR="00FE6AD2" w:rsidRDefault="00FE6AD2" w:rsidP="00FE6AD2">
            <w:r>
              <w:t>Příjmení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3D3A6" w14:textId="77777777" w:rsidR="00FE6AD2" w:rsidRDefault="00FE6AD2" w:rsidP="00FE6AD2">
            <w:r>
              <w:t>Příjmení obchodního partnera (osoba)</w:t>
            </w:r>
          </w:p>
        </w:tc>
      </w:tr>
      <w:tr w:rsidR="00FE6AD2" w:rsidRPr="00555553" w14:paraId="4E2A5CDF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A3A1" w14:textId="77777777" w:rsidR="00FE6AD2" w:rsidRDefault="00FE6AD2" w:rsidP="00FE6AD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468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1B097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05AE3" w14:textId="77777777" w:rsidR="00FE6AD2" w:rsidRDefault="00FE6AD2" w:rsidP="00FE6AD2">
            <w:r>
              <w:t>Číslo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8A02" w14:textId="77777777" w:rsidR="00FE6AD2" w:rsidRDefault="00FE6AD2" w:rsidP="00FE6AD2">
            <w:r>
              <w:t>Číslo licence na výrobu</w:t>
            </w:r>
          </w:p>
        </w:tc>
      </w:tr>
      <w:tr w:rsidR="004E7EEF" w:rsidRPr="00555553" w14:paraId="4402DE27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B173" w14:textId="77777777" w:rsidR="004E7EEF" w:rsidRDefault="004E7EEF" w:rsidP="004E7EEF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96BD6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A929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817A" w14:textId="77777777" w:rsidR="004E7EEF" w:rsidRDefault="004E7EEF" w:rsidP="004E7EEF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21A1" w14:textId="77777777" w:rsidR="004E7EEF" w:rsidRDefault="004E7EEF" w:rsidP="004E7EEF">
            <w:r w:rsidRPr="00D578FD">
              <w:t xml:space="preserve"> 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a)  zákona</w:t>
            </w:r>
            <w:proofErr w:type="gramEnd"/>
            <w:r w:rsidRPr="00D578FD">
              <w:t xml:space="preserve"> č. 165/2012 Sb. (podnikatel v obtížích)</w:t>
            </w:r>
          </w:p>
        </w:tc>
      </w:tr>
      <w:tr w:rsidR="004E7EEF" w:rsidRPr="00555553" w14:paraId="1C7C1B6D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14EA4" w14:textId="77777777" w:rsidR="004E7EEF" w:rsidRPr="00D578FD" w:rsidRDefault="004E7EEF" w:rsidP="004E7EEF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C690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6C1C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5A4C" w14:textId="77777777"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CCD47" w14:textId="77777777"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</w:tr>
      <w:tr w:rsidR="004E7EEF" w:rsidRPr="00555553" w14:paraId="774E09A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4D706" w14:textId="77777777" w:rsidR="004E7EEF" w:rsidRPr="00D578FD" w:rsidRDefault="004E7EEF" w:rsidP="004E7EEF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9E462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052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E922" w14:textId="77777777" w:rsidR="004E7EEF" w:rsidRPr="00D578FD" w:rsidRDefault="004E7EEF" w:rsidP="004E7EEF">
            <w:r w:rsidRPr="00D578FD"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</w:t>
            </w:r>
            <w:r w:rsidRPr="00D578FD">
              <w:lastRenderedPageBreak/>
              <w:t>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9431" w14:textId="77777777" w:rsidR="004E7EEF" w:rsidRPr="00D578FD" w:rsidRDefault="004E7EEF" w:rsidP="004E7EEF">
            <w:r w:rsidRPr="00D578FD">
              <w:lastRenderedPageBreak/>
              <w:t xml:space="preserve">Čestné prohlášení </w:t>
            </w:r>
            <w:proofErr w:type="gramStart"/>
            <w:r w:rsidRPr="00D578FD">
              <w:t>podle  §</w:t>
            </w:r>
            <w:proofErr w:type="gramEnd"/>
            <w:r w:rsidRPr="00D578FD">
              <w:t xml:space="preserve"> 38 odst. 1 písm. </w:t>
            </w:r>
            <w:proofErr w:type="gramStart"/>
            <w:r w:rsidRPr="00D578FD">
              <w:t>b)  zákona</w:t>
            </w:r>
            <w:proofErr w:type="gramEnd"/>
            <w:r w:rsidRPr="00D578FD">
              <w:t xml:space="preserve"> č. 165/2012 Sb. (neuhrazený dluh)</w:t>
            </w:r>
          </w:p>
        </w:tc>
      </w:tr>
      <w:tr w:rsidR="004E7EEF" w:rsidRPr="00555553" w14:paraId="5D7E85DE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4E3B9" w14:textId="77777777" w:rsidR="004E7EEF" w:rsidRPr="00D578FD" w:rsidRDefault="004E7EEF" w:rsidP="004E7EEF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0EF86" w14:textId="77777777"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ADD0" w14:textId="77777777"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5DF01" w14:textId="77777777"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E60E" w14:textId="77777777"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</w:tr>
      <w:tr w:rsidR="00FE6AD2" w14:paraId="2868B996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E28D3C" w14:textId="77777777" w:rsidR="00FE6AD2" w:rsidRPr="001128C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510CBD" w14:textId="77777777"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62959D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12718A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9A9C3D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Umístění výrobny</w:t>
            </w:r>
          </w:p>
        </w:tc>
      </w:tr>
      <w:tr w:rsidR="00FE6AD2" w14:paraId="7B07C25F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8C5" w14:textId="77777777" w:rsidR="00FE6AD2" w:rsidRDefault="00FE6AD2" w:rsidP="00FE6AD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02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7C7" w14:textId="77777777"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573" w14:textId="77777777" w:rsidR="00FE6AD2" w:rsidRDefault="00FE6AD2" w:rsidP="00FE6AD2">
            <w: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38C" w14:textId="77777777" w:rsidR="00FE6AD2" w:rsidRDefault="00FE6AD2" w:rsidP="00FE6AD2">
            <w:r>
              <w:t>Kraj</w:t>
            </w:r>
          </w:p>
        </w:tc>
      </w:tr>
      <w:tr w:rsidR="00FE6AD2" w14:paraId="5581BD60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F69" w14:textId="77777777" w:rsidR="00FE6AD2" w:rsidRDefault="00FE6AD2" w:rsidP="00FE6AD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B74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1CF" w14:textId="77777777"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C4F" w14:textId="77777777" w:rsidR="00FE6AD2" w:rsidRDefault="00FE6AD2" w:rsidP="00FE6AD2">
            <w:r>
              <w:t>Kód okresu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FB1" w14:textId="77777777" w:rsidR="00FE6AD2" w:rsidRDefault="00FE6AD2" w:rsidP="00FE6AD2">
            <w:r>
              <w:t>Kód okresu</w:t>
            </w:r>
          </w:p>
        </w:tc>
      </w:tr>
      <w:tr w:rsidR="00FE6AD2" w:rsidRPr="005626F9" w14:paraId="6BF1D295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EEE" w14:textId="77777777" w:rsidR="00FE6AD2" w:rsidRDefault="00FE6AD2" w:rsidP="00FE6AD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F3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52F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90F" w14:textId="77777777" w:rsidR="00FE6AD2" w:rsidRDefault="00FE6AD2" w:rsidP="00FE6AD2">
            <w:r>
              <w:t>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E3F" w14:textId="77777777" w:rsidR="00FE6AD2" w:rsidRDefault="00FE6AD2" w:rsidP="00FE6AD2">
            <w:r>
              <w:t>Místo</w:t>
            </w:r>
          </w:p>
        </w:tc>
        <w:tc>
          <w:tcPr>
            <w:tcW w:w="4196" w:type="dxa"/>
          </w:tcPr>
          <w:p w14:paraId="607BE30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BC0A1B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807AE3B" w14:textId="77777777" w:rsidR="00FE6AD2" w:rsidRDefault="00FE6AD2" w:rsidP="00FE6AD2"/>
        </w:tc>
        <w:tc>
          <w:tcPr>
            <w:tcW w:w="4196" w:type="dxa"/>
          </w:tcPr>
          <w:p w14:paraId="59B410B5" w14:textId="77777777" w:rsidR="00FE6AD2" w:rsidRDefault="00FE6AD2" w:rsidP="00FE6AD2"/>
        </w:tc>
      </w:tr>
      <w:tr w:rsidR="00FE6AD2" w:rsidRPr="005626F9" w14:paraId="138216B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E5F" w14:textId="77777777" w:rsidR="00FE6AD2" w:rsidRDefault="00FE6AD2" w:rsidP="00FE6AD2">
            <w:r>
              <w:t>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04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3A5" w14:textId="77777777"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3DA" w14:textId="77777777" w:rsidR="00FE6AD2" w:rsidRDefault="00FE6AD2" w:rsidP="00FE6AD2">
            <w:r>
              <w:t>Místní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3E6" w14:textId="77777777" w:rsidR="00FE6AD2" w:rsidRDefault="00FE6AD2" w:rsidP="00FE6AD2">
            <w:r>
              <w:t>Místní část</w:t>
            </w:r>
          </w:p>
        </w:tc>
        <w:tc>
          <w:tcPr>
            <w:tcW w:w="4196" w:type="dxa"/>
          </w:tcPr>
          <w:p w14:paraId="452EF95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621338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2C2E4F0" w14:textId="77777777" w:rsidR="00FE6AD2" w:rsidRDefault="00FE6AD2" w:rsidP="00FE6AD2"/>
        </w:tc>
        <w:tc>
          <w:tcPr>
            <w:tcW w:w="4196" w:type="dxa"/>
          </w:tcPr>
          <w:p w14:paraId="79D5A0AD" w14:textId="77777777" w:rsidR="00FE6AD2" w:rsidRDefault="00FE6AD2" w:rsidP="00FE6AD2"/>
        </w:tc>
      </w:tr>
      <w:tr w:rsidR="00FE6AD2" w:rsidRPr="005626F9" w14:paraId="2A5F8D77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CB7" w14:textId="77777777" w:rsidR="00FE6AD2" w:rsidRDefault="00FE6AD2" w:rsidP="00FE6AD2">
            <w:r>
              <w:t>post-</w:t>
            </w:r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0FA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F03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361" w14:textId="77777777" w:rsidR="00FE6AD2" w:rsidRDefault="00FE6AD2" w:rsidP="00FE6AD2">
            <w: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930" w14:textId="77777777" w:rsidR="00FE6AD2" w:rsidRDefault="00FE6AD2" w:rsidP="00FE6AD2">
            <w:r>
              <w:t>PSČ</w:t>
            </w:r>
          </w:p>
        </w:tc>
        <w:tc>
          <w:tcPr>
            <w:tcW w:w="4196" w:type="dxa"/>
          </w:tcPr>
          <w:p w14:paraId="4F6BFBB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A4549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74D74FA" w14:textId="77777777" w:rsidR="00FE6AD2" w:rsidRDefault="00FE6AD2" w:rsidP="00FE6AD2"/>
        </w:tc>
        <w:tc>
          <w:tcPr>
            <w:tcW w:w="4196" w:type="dxa"/>
          </w:tcPr>
          <w:p w14:paraId="018D721E" w14:textId="77777777" w:rsidR="00FE6AD2" w:rsidRDefault="00FE6AD2" w:rsidP="00FE6AD2"/>
        </w:tc>
      </w:tr>
      <w:tr w:rsidR="00FE6AD2" w:rsidRPr="005626F9" w14:paraId="1E695362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A49" w14:textId="77777777" w:rsidR="00FE6AD2" w:rsidRDefault="00FE6AD2" w:rsidP="00FE6AD2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F8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D46" w14:textId="77777777"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CDC" w14:textId="77777777" w:rsidR="00FE6AD2" w:rsidRDefault="00FE6AD2" w:rsidP="00FE6AD2">
            <w: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E9F" w14:textId="77777777" w:rsidR="00FE6AD2" w:rsidRDefault="00FE6AD2" w:rsidP="00FE6AD2">
            <w:r>
              <w:t>Ulice</w:t>
            </w:r>
          </w:p>
        </w:tc>
        <w:tc>
          <w:tcPr>
            <w:tcW w:w="4196" w:type="dxa"/>
          </w:tcPr>
          <w:p w14:paraId="0867121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52CC3A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15AE7AF" w14:textId="77777777" w:rsidR="00FE6AD2" w:rsidRDefault="00FE6AD2" w:rsidP="00FE6AD2"/>
        </w:tc>
        <w:tc>
          <w:tcPr>
            <w:tcW w:w="4196" w:type="dxa"/>
          </w:tcPr>
          <w:p w14:paraId="277714E5" w14:textId="77777777" w:rsidR="00FE6AD2" w:rsidRDefault="00FE6AD2" w:rsidP="00FE6AD2"/>
        </w:tc>
      </w:tr>
      <w:tr w:rsidR="00FE6AD2" w:rsidRPr="005626F9" w14:paraId="01FD52F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74D" w14:textId="77777777" w:rsidR="00FE6AD2" w:rsidRDefault="00FE6AD2" w:rsidP="00FE6AD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08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BEF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D11" w14:textId="77777777" w:rsidR="00FE6AD2" w:rsidRDefault="00FE6AD2" w:rsidP="00FE6AD2">
            <w:r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F16" w14:textId="77777777" w:rsidR="00FE6AD2" w:rsidRDefault="00FE6AD2" w:rsidP="00FE6AD2">
            <w:r>
              <w:t>Číslo domu</w:t>
            </w:r>
          </w:p>
        </w:tc>
        <w:tc>
          <w:tcPr>
            <w:tcW w:w="4196" w:type="dxa"/>
          </w:tcPr>
          <w:p w14:paraId="749A26D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D1341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CC82780" w14:textId="77777777" w:rsidR="00FE6AD2" w:rsidRDefault="00FE6AD2" w:rsidP="00FE6AD2"/>
        </w:tc>
        <w:tc>
          <w:tcPr>
            <w:tcW w:w="4196" w:type="dxa"/>
          </w:tcPr>
          <w:p w14:paraId="55A04ED6" w14:textId="77777777" w:rsidR="00FE6AD2" w:rsidRDefault="00FE6AD2" w:rsidP="00FE6AD2"/>
        </w:tc>
      </w:tr>
      <w:tr w:rsidR="00FE6AD2" w:rsidRPr="005626F9" w14:paraId="7ED712A8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4CB" w14:textId="77777777" w:rsidR="00FE6AD2" w:rsidRDefault="00FE6AD2" w:rsidP="00FE6AD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28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18E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240" w14:textId="77777777" w:rsidR="00FE6AD2" w:rsidRDefault="00FE6AD2" w:rsidP="00FE6AD2">
            <w:r>
              <w:t>Doplněk k číslu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6AC" w14:textId="77777777" w:rsidR="00FE6AD2" w:rsidRDefault="00FE6AD2" w:rsidP="00FE6AD2">
            <w:r>
              <w:t>Doplněk k domovnímu číslu</w:t>
            </w:r>
          </w:p>
        </w:tc>
        <w:tc>
          <w:tcPr>
            <w:tcW w:w="4196" w:type="dxa"/>
          </w:tcPr>
          <w:p w14:paraId="7092D1E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8A861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C463895" w14:textId="77777777" w:rsidR="00FE6AD2" w:rsidRDefault="00FE6AD2" w:rsidP="00FE6AD2"/>
        </w:tc>
        <w:tc>
          <w:tcPr>
            <w:tcW w:w="4196" w:type="dxa"/>
          </w:tcPr>
          <w:p w14:paraId="4CF57003" w14:textId="77777777" w:rsidR="00FE6AD2" w:rsidRDefault="00FE6AD2" w:rsidP="00FE6AD2"/>
        </w:tc>
      </w:tr>
      <w:tr w:rsidR="00FE6AD2" w:rsidRPr="005626F9" w14:paraId="228B46B2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2A1" w14:textId="77777777" w:rsidR="00FE6AD2" w:rsidRDefault="00FE6AD2" w:rsidP="00FE6AD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E0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70E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82A" w14:textId="77777777" w:rsidR="00FE6AD2" w:rsidRDefault="00FE6AD2" w:rsidP="00FE6AD2">
            <w:r>
              <w:t>Kód území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FF4" w14:textId="77777777" w:rsidR="00FE6AD2" w:rsidRDefault="00FE6AD2" w:rsidP="00FE6AD2">
            <w:r>
              <w:t>Kód katastrálního území</w:t>
            </w:r>
          </w:p>
        </w:tc>
        <w:tc>
          <w:tcPr>
            <w:tcW w:w="4196" w:type="dxa"/>
          </w:tcPr>
          <w:p w14:paraId="16079C1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CFAE30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FE4A635" w14:textId="77777777" w:rsidR="00FE6AD2" w:rsidRDefault="00FE6AD2" w:rsidP="00FE6AD2"/>
        </w:tc>
        <w:tc>
          <w:tcPr>
            <w:tcW w:w="4196" w:type="dxa"/>
          </w:tcPr>
          <w:p w14:paraId="01C94C93" w14:textId="77777777" w:rsidR="00FE6AD2" w:rsidRDefault="00FE6AD2" w:rsidP="00FE6AD2"/>
        </w:tc>
      </w:tr>
      <w:tr w:rsidR="00FE6AD2" w:rsidRPr="005626F9" w14:paraId="6444699E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359" w14:textId="77777777" w:rsidR="00FE6AD2" w:rsidRDefault="00FE6AD2" w:rsidP="00FE6AD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F2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27F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831" w14:textId="77777777" w:rsidR="00FE6AD2" w:rsidRDefault="00FE6AD2" w:rsidP="00FE6AD2">
            <w:r>
              <w:t>Parcela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9A3" w14:textId="77777777" w:rsidR="00FE6AD2" w:rsidRDefault="00FE6AD2" w:rsidP="00FE6AD2">
            <w:r>
              <w:t>Číslo parcely</w:t>
            </w:r>
          </w:p>
        </w:tc>
        <w:tc>
          <w:tcPr>
            <w:tcW w:w="4196" w:type="dxa"/>
          </w:tcPr>
          <w:p w14:paraId="3890E32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96821B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E1762B" w14:textId="77777777" w:rsidR="00FE6AD2" w:rsidRDefault="00FE6AD2" w:rsidP="00FE6AD2"/>
        </w:tc>
        <w:tc>
          <w:tcPr>
            <w:tcW w:w="4196" w:type="dxa"/>
          </w:tcPr>
          <w:p w14:paraId="567F148E" w14:textId="77777777" w:rsidR="00FE6AD2" w:rsidRDefault="00FE6AD2" w:rsidP="00FE6AD2"/>
        </w:tc>
      </w:tr>
      <w:tr w:rsidR="00FE6AD2" w:rsidRPr="005626F9" w14:paraId="235D4C43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107" w14:textId="77777777" w:rsidR="00FE6AD2" w:rsidRDefault="00FE6AD2" w:rsidP="00FE6AD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254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A16" w14:textId="77777777"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45A" w14:textId="77777777" w:rsidR="00FE6AD2" w:rsidRDefault="00FE6AD2" w:rsidP="00FE6AD2">
            <w:r>
              <w:t>Označení místa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9AD" w14:textId="77777777" w:rsidR="00FE6AD2" w:rsidRDefault="00FE6AD2" w:rsidP="00FE6AD2">
            <w:r>
              <w:t>Označení technického místa</w:t>
            </w:r>
          </w:p>
        </w:tc>
        <w:tc>
          <w:tcPr>
            <w:tcW w:w="4196" w:type="dxa"/>
          </w:tcPr>
          <w:p w14:paraId="0314888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5C6F60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D9CAA7" w14:textId="77777777" w:rsidR="00FE6AD2" w:rsidRDefault="00FE6AD2" w:rsidP="00FE6AD2"/>
        </w:tc>
        <w:tc>
          <w:tcPr>
            <w:tcW w:w="4196" w:type="dxa"/>
          </w:tcPr>
          <w:p w14:paraId="4A406486" w14:textId="77777777" w:rsidR="00FE6AD2" w:rsidRDefault="00FE6AD2" w:rsidP="00FE6AD2"/>
        </w:tc>
      </w:tr>
      <w:tr w:rsidR="00FE6AD2" w:rsidRPr="005626F9" w14:paraId="3A9FD91E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92D" w14:textId="77777777" w:rsidR="00FE6AD2" w:rsidRDefault="00FE6AD2" w:rsidP="00FE6AD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E16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A8F" w14:textId="77777777" w:rsidR="00FE6AD2" w:rsidRDefault="00FE6AD2" w:rsidP="00FE6AD2">
            <w:pPr>
              <w:jc w:val="center"/>
            </w:pPr>
            <w:r>
              <w:t xml:space="preserve"> 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E3F" w14:textId="77777777"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FF8" w14:textId="77777777" w:rsidR="00FE6AD2" w:rsidRDefault="00FE6AD2" w:rsidP="00FE6AD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14:paraId="719D2B5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5937D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63B83EF" w14:textId="77777777" w:rsidR="00FE6AD2" w:rsidRDefault="00FE6AD2" w:rsidP="00FE6AD2"/>
        </w:tc>
        <w:tc>
          <w:tcPr>
            <w:tcW w:w="4196" w:type="dxa"/>
          </w:tcPr>
          <w:p w14:paraId="64415D29" w14:textId="77777777" w:rsidR="00FE6AD2" w:rsidRDefault="00FE6AD2" w:rsidP="00FE6AD2"/>
        </w:tc>
      </w:tr>
      <w:tr w:rsidR="00FE6AD2" w:rsidRPr="005626F9" w14:paraId="14EF343F" w14:textId="77777777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AF8" w14:textId="77777777" w:rsidR="00FE6AD2" w:rsidRDefault="00FE6AD2" w:rsidP="00FE6AD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21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150" w14:textId="77777777" w:rsidR="00FE6AD2" w:rsidRDefault="00FE6AD2" w:rsidP="00FE6AD2">
            <w:pPr>
              <w:jc w:val="center"/>
            </w:pPr>
            <w:r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0CA" w14:textId="77777777"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059" w14:textId="77777777" w:rsidR="00FE6AD2" w:rsidRDefault="00FE6AD2" w:rsidP="00FE6AD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14:paraId="57306D7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7E349F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9A42C1" w14:textId="77777777" w:rsidR="00FE6AD2" w:rsidRDefault="00FE6AD2" w:rsidP="00FE6AD2"/>
        </w:tc>
        <w:tc>
          <w:tcPr>
            <w:tcW w:w="4196" w:type="dxa"/>
          </w:tcPr>
          <w:p w14:paraId="69FFC9D7" w14:textId="77777777" w:rsidR="00FE6AD2" w:rsidRDefault="00FE6AD2" w:rsidP="00FE6AD2"/>
        </w:tc>
      </w:tr>
      <w:tr w:rsidR="00FE6AD2" w14:paraId="62985B7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B40105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97F622" w14:textId="77777777"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CA3D9C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AA598C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3A1B76" w14:textId="77777777"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Technické a evidenční údaje výrobny</w:t>
            </w:r>
          </w:p>
        </w:tc>
        <w:tc>
          <w:tcPr>
            <w:tcW w:w="4196" w:type="dxa"/>
          </w:tcPr>
          <w:p w14:paraId="3A3C6246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3992DA31" w14:textId="77777777"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14:paraId="51C95D92" w14:textId="77777777"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</w:tcPr>
          <w:p w14:paraId="351786BA" w14:textId="77777777" w:rsidR="00FE6AD2" w:rsidRPr="001128CD" w:rsidRDefault="00FE6AD2" w:rsidP="00FE6AD2">
            <w:pPr>
              <w:rPr>
                <w:b/>
              </w:rPr>
            </w:pPr>
          </w:p>
        </w:tc>
      </w:tr>
      <w:tr w:rsidR="00FE6AD2" w14:paraId="02AD62B5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D62" w14:textId="77777777" w:rsidR="00FE6AD2" w:rsidRPr="004428C7" w:rsidRDefault="00FE6AD2" w:rsidP="00FE6AD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EB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869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6D3" w14:textId="77777777" w:rsidR="00FE6AD2" w:rsidRDefault="00FE6AD2" w:rsidP="00FE6AD2">
            <w:r>
              <w:t>Druh podporovaného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F09" w14:textId="77777777" w:rsidR="00FE6AD2" w:rsidRDefault="00FE6AD2" w:rsidP="00FE6AD2">
            <w:r>
              <w:t>Druh podporovaného bioplynu využívaného pro výrobu biometanu</w:t>
            </w:r>
          </w:p>
        </w:tc>
      </w:tr>
      <w:tr w:rsidR="00FE6AD2" w14:paraId="79CC1739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357" w14:textId="77777777" w:rsidR="00FE6AD2" w:rsidRDefault="00FE6AD2" w:rsidP="00FE6AD2">
            <w:r>
              <w:t>plant-type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D32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A2" w14:textId="77777777" w:rsidR="00FE6AD2" w:rsidRDefault="00FE6AD2" w:rsidP="00FE6AD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348" w14:textId="77777777" w:rsidR="00FE6AD2" w:rsidRDefault="00FE6AD2" w:rsidP="00FE6AD2">
            <w:r>
              <w:t>Typ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98" w14:textId="77777777" w:rsidR="00FE6AD2" w:rsidRDefault="00FE6AD2" w:rsidP="00FE6AD2">
            <w:r>
              <w:t>Typ výrobny biometanu</w:t>
            </w:r>
          </w:p>
        </w:tc>
      </w:tr>
      <w:tr w:rsidR="00FE6AD2" w14:paraId="4D9F95F3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4E7" w14:textId="77777777" w:rsidR="00FE6AD2" w:rsidRDefault="00FE6AD2" w:rsidP="00FE6AD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AA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0A3" w14:textId="77777777" w:rsidR="00FE6AD2" w:rsidRDefault="00FE6AD2" w:rsidP="00FE6AD2">
            <w:pPr>
              <w:jc w:val="center"/>
            </w:pPr>
            <w:proofErr w:type="gramStart"/>
            <w:r>
              <w:t>1 - 15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320" w14:textId="77777777" w:rsidR="00FE6AD2" w:rsidRDefault="00FE6AD2" w:rsidP="00FE6AD2">
            <w:r>
              <w:t>Instalovaná kapacita výrobny (Nm</w:t>
            </w:r>
            <w:r>
              <w:rPr>
                <w:vertAlign w:val="superscript"/>
              </w:rPr>
              <w:t>3</w:t>
            </w:r>
            <w:r>
              <w:t>/rok)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828" w14:textId="77777777" w:rsidR="00FE6AD2" w:rsidRDefault="00FE6AD2" w:rsidP="00FE6AD2">
            <w:r>
              <w:t>Instalovaná kapacita výrobny podle licence ERÚ</w:t>
            </w:r>
          </w:p>
        </w:tc>
      </w:tr>
      <w:tr w:rsidR="00FE6AD2" w14:paraId="0465D153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902" w14:textId="77777777" w:rsidR="00FE6AD2" w:rsidRDefault="00FE6AD2" w:rsidP="00FE6AD2">
            <w:proofErr w:type="spellStart"/>
            <w:r>
              <w:t>pressure</w:t>
            </w:r>
            <w:proofErr w:type="spellEnd"/>
            <w:r>
              <w:t>-level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AD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9E4" w14:textId="77777777" w:rsidR="00FE6AD2" w:rsidRDefault="00FE6AD2" w:rsidP="00FE6AD2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F79" w14:textId="77777777" w:rsidR="00FE6AD2" w:rsidRDefault="00FE6AD2" w:rsidP="00FE6AD2">
            <w:r>
              <w:t>Tlaková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12A" w14:textId="77777777" w:rsidR="00FE6AD2" w:rsidRDefault="00FE6AD2" w:rsidP="00FE6AD2">
            <w:r>
              <w:t>Tlaková úroveň přepravní nebo distribuční soustavy, těžebního plynovodu jiného výrobce plynu nebo těžebního plynovodu připojujícího výrobnu biometanu přímo k čerpací stanici nebo výdejní jednotce, k nímž je připojena výrobna biometanu.</w:t>
            </w:r>
          </w:p>
        </w:tc>
      </w:tr>
      <w:tr w:rsidR="00FE6AD2" w14:paraId="00B5E824" w14:textId="77777777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EF2" w14:textId="77777777" w:rsidR="00FE6AD2" w:rsidRDefault="00FE6AD2" w:rsidP="00FE6AD2">
            <w:proofErr w:type="spellStart"/>
            <w:r>
              <w:lastRenderedPageBreak/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0AF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FE6AD2" w:rsidRDefault="00FE6AD2" w:rsidP="00FE6AD2">
            <w:pPr>
              <w:jc w:val="center"/>
            </w:pPr>
            <w:proofErr w:type="gramStart"/>
            <w:r>
              <w:t>1 - 31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6E5" w14:textId="77777777" w:rsidR="00FE6AD2" w:rsidRDefault="00FE6AD2" w:rsidP="00FE6AD2">
            <w:r>
              <w:t>Investiční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E0F" w14:textId="77777777" w:rsidR="00FE6AD2" w:rsidRDefault="00FE6AD2" w:rsidP="00FE6AD2">
            <w:r>
              <w:t>Investiční náklady</w:t>
            </w:r>
          </w:p>
        </w:tc>
      </w:tr>
      <w:tr w:rsidR="00FE6AD2" w14:paraId="75CED11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384" w14:textId="77777777" w:rsidR="00FE6AD2" w:rsidRDefault="00FE6AD2" w:rsidP="00FE6AD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6C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837" w14:textId="77777777" w:rsidR="00FE6AD2" w:rsidRDefault="00FE6AD2" w:rsidP="00FE6AD2">
            <w:pPr>
              <w:jc w:val="center"/>
            </w:pPr>
            <w:proofErr w:type="gramStart"/>
            <w:r>
              <w:t>1 – 31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AB9" w14:textId="77777777" w:rsidR="00FE6AD2" w:rsidRDefault="00FE6AD2" w:rsidP="00FE6AD2">
            <w:r>
              <w:t>Investiční podpora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EAF" w14:textId="77777777" w:rsidR="00FE6AD2" w:rsidRDefault="00FE6AD2" w:rsidP="00FE6AD2">
            <w:r>
              <w:t>Investiční podpora celkem</w:t>
            </w:r>
          </w:p>
        </w:tc>
        <w:tc>
          <w:tcPr>
            <w:tcW w:w="4196" w:type="dxa"/>
          </w:tcPr>
          <w:p w14:paraId="37AEE13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04074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497FD04" w14:textId="77777777" w:rsidR="00FE6AD2" w:rsidRDefault="00FE6AD2" w:rsidP="00FE6AD2"/>
        </w:tc>
        <w:tc>
          <w:tcPr>
            <w:tcW w:w="4196" w:type="dxa"/>
          </w:tcPr>
          <w:p w14:paraId="05D27493" w14:textId="77777777" w:rsidR="00FE6AD2" w:rsidRDefault="00FE6AD2" w:rsidP="00FE6AD2"/>
        </w:tc>
      </w:tr>
      <w:tr w:rsidR="00FE6AD2" w14:paraId="35EBEB1A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735" w14:textId="77777777" w:rsidR="00FE6AD2" w:rsidRDefault="00FE6AD2" w:rsidP="00FE6AD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CC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86E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36E" w14:textId="77777777"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0AA" w14:textId="77777777"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</w:tcPr>
          <w:p w14:paraId="4BE7025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850C14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D14AC0B" w14:textId="77777777" w:rsidR="00FE6AD2" w:rsidRDefault="00FE6AD2" w:rsidP="00FE6AD2"/>
        </w:tc>
        <w:tc>
          <w:tcPr>
            <w:tcW w:w="4196" w:type="dxa"/>
          </w:tcPr>
          <w:p w14:paraId="2D19129D" w14:textId="77777777" w:rsidR="00FE6AD2" w:rsidRDefault="00FE6AD2" w:rsidP="00FE6AD2"/>
        </w:tc>
      </w:tr>
      <w:tr w:rsidR="00FE6AD2" w14:paraId="7B94231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4A9" w14:textId="77777777" w:rsidR="00FE6AD2" w:rsidRDefault="00FE6AD2" w:rsidP="00FE6AD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46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295" w14:textId="77777777"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5AD" w14:textId="77777777" w:rsidR="00FE6AD2" w:rsidRDefault="00FE6AD2" w:rsidP="00FE6AD2">
            <w:r w:rsidRPr="00847CEF">
              <w:t xml:space="preserve">PPS/PDS, </w:t>
            </w:r>
            <w:r>
              <w:t>jiný výrobce plynu nebo provozovatel čerpací stanice nebo výdejní jednotky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F19" w14:textId="77777777" w:rsidR="00FE6AD2" w:rsidRDefault="00FE6AD2" w:rsidP="00FE6AD2">
            <w:r>
              <w:t>Označení provozovatele přepravní nebo distribuční soustavy, jiného výrobce plynu nebo provozovatele čerpací stanice nebo výdejní jednotky, ke které je výrobna připojena (EAN).</w:t>
            </w:r>
          </w:p>
        </w:tc>
        <w:tc>
          <w:tcPr>
            <w:tcW w:w="4196" w:type="dxa"/>
          </w:tcPr>
          <w:p w14:paraId="165138A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4F7786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4D39695" w14:textId="77777777" w:rsidR="00FE6AD2" w:rsidRDefault="00FE6AD2" w:rsidP="00FE6AD2"/>
        </w:tc>
        <w:tc>
          <w:tcPr>
            <w:tcW w:w="4196" w:type="dxa"/>
          </w:tcPr>
          <w:p w14:paraId="2444B9AF" w14:textId="77777777" w:rsidR="00FE6AD2" w:rsidRDefault="00FE6AD2" w:rsidP="00FE6AD2"/>
        </w:tc>
      </w:tr>
      <w:tr w:rsidR="00FE6AD2" w14:paraId="23A772F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C95" w14:textId="77777777" w:rsidR="00FE6AD2" w:rsidRDefault="00FE6AD2" w:rsidP="00FE6AD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C8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0C4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D6B" w14:textId="77777777" w:rsidR="00FE6AD2" w:rsidRDefault="00FE6AD2" w:rsidP="00FE6AD2">
            <w:r>
              <w:t>Způsob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97D" w14:textId="77777777" w:rsidR="00FE6AD2" w:rsidRDefault="00FE6AD2" w:rsidP="00FE6AD2">
            <w:r>
              <w:t>Způsob připojení výrobny k přepravní nebo distribuční soustavě</w:t>
            </w:r>
          </w:p>
        </w:tc>
        <w:tc>
          <w:tcPr>
            <w:tcW w:w="4196" w:type="dxa"/>
          </w:tcPr>
          <w:p w14:paraId="526B27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3E757B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D1CA5D4" w14:textId="77777777" w:rsidR="00FE6AD2" w:rsidRDefault="00FE6AD2" w:rsidP="00FE6AD2"/>
        </w:tc>
        <w:tc>
          <w:tcPr>
            <w:tcW w:w="4196" w:type="dxa"/>
          </w:tcPr>
          <w:p w14:paraId="1F127F39" w14:textId="77777777" w:rsidR="00FE6AD2" w:rsidRDefault="00FE6AD2" w:rsidP="00FE6AD2"/>
        </w:tc>
      </w:tr>
      <w:tr w:rsidR="00FE6AD2" w14:paraId="4C9CBE8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B18" w14:textId="77777777" w:rsidR="00FE6AD2" w:rsidRDefault="00FE6AD2" w:rsidP="00FE6AD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5D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993" w14:textId="77777777" w:rsidR="00FE6AD2" w:rsidRDefault="00FE6AD2" w:rsidP="00FE6AD2">
            <w:pPr>
              <w:jc w:val="center"/>
            </w:pPr>
            <w:r>
              <w:t>1-4000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198" w14:textId="77777777" w:rsidR="00FE6AD2" w:rsidRDefault="00FE6AD2" w:rsidP="00FE6AD2">
            <w:r>
              <w:t>Vyjádření PPS/PDS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237" w14:textId="77777777" w:rsidR="00FE6AD2" w:rsidRDefault="00FE6AD2" w:rsidP="00FE6AD2">
            <w:r>
              <w:t>Vyjádření PPS/PDS</w:t>
            </w:r>
          </w:p>
        </w:tc>
        <w:tc>
          <w:tcPr>
            <w:tcW w:w="4196" w:type="dxa"/>
          </w:tcPr>
          <w:p w14:paraId="7809045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CF80E3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3472097" w14:textId="77777777" w:rsidR="00FE6AD2" w:rsidRDefault="00FE6AD2" w:rsidP="00FE6AD2"/>
        </w:tc>
        <w:tc>
          <w:tcPr>
            <w:tcW w:w="4196" w:type="dxa"/>
          </w:tcPr>
          <w:p w14:paraId="7AB9FFF1" w14:textId="77777777" w:rsidR="00FE6AD2" w:rsidRDefault="00FE6AD2" w:rsidP="00FE6AD2"/>
        </w:tc>
      </w:tr>
      <w:tr w:rsidR="00CC75C7" w14:paraId="095AAB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1BE" w14:textId="77777777" w:rsidR="00CC75C7" w:rsidRDefault="00CC75C7" w:rsidP="00FE6AD2">
            <w:proofErr w:type="spellStart"/>
            <w:r w:rsidRPr="00CC75C7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88F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B2D" w14:textId="77777777"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667" w14:textId="77777777" w:rsidR="00CC75C7" w:rsidRDefault="00CC75C7" w:rsidP="00FE6AD2">
            <w:r w:rsidRPr="00CC75C7">
              <w:t>Prohlašuji, že výrobní technologické celky, v případě výrobny biometanu, která nevznikla úpravou výrobny elektřiny využívající bioplyn, nejsou v den uvedení do provozu starší 5 let.“.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3DA" w14:textId="77777777" w:rsidR="00CC75C7" w:rsidRDefault="00CC75C7" w:rsidP="00FE6AD2">
            <w:r w:rsidRPr="00CC75C7">
              <w:t>Prohlašuji, že výrobní technologické celky, v případě výrobny biometanu, která nevznikla úpravou výrobny elektřiny využívající bioplyn, nejsou v den uvedení do provozu starší 5 let.“.</w:t>
            </w:r>
          </w:p>
        </w:tc>
        <w:tc>
          <w:tcPr>
            <w:tcW w:w="4196" w:type="dxa"/>
          </w:tcPr>
          <w:p w14:paraId="4FFB695E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7B0608B2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318894CB" w14:textId="77777777" w:rsidR="00CC75C7" w:rsidRDefault="00CC75C7" w:rsidP="00FE6AD2"/>
        </w:tc>
        <w:tc>
          <w:tcPr>
            <w:tcW w:w="4196" w:type="dxa"/>
          </w:tcPr>
          <w:p w14:paraId="5FC0FA99" w14:textId="77777777" w:rsidR="00CC75C7" w:rsidRDefault="00CC75C7" w:rsidP="00FE6AD2"/>
        </w:tc>
      </w:tr>
      <w:tr w:rsidR="00CC75C7" w14:paraId="68F9BA5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783" w14:textId="77777777" w:rsidR="00CC75C7" w:rsidRDefault="00CC75C7" w:rsidP="00FE6AD2">
            <w:r w:rsidRPr="00CC75C7">
              <w:t>no-reference-</w:t>
            </w:r>
            <w:proofErr w:type="spellStart"/>
            <w:r w:rsidRPr="00CC75C7">
              <w:t>ele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2FA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A5C" w14:textId="77777777"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95" w14:textId="77777777" w:rsidR="00CC75C7" w:rsidRDefault="00CC75C7" w:rsidP="00FE6AD2">
            <w:r w:rsidRPr="00CC75C7">
              <w:t>Tato výrobna biometanu není zároveň zdrojem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901" w14:textId="77777777" w:rsidR="00CC75C7" w:rsidRDefault="00CC75C7" w:rsidP="00FE6AD2">
            <w:r w:rsidRPr="00CC75C7">
              <w:t>Tato výrobna biometanu není zároveň zdrojem elektřiny</w:t>
            </w:r>
          </w:p>
        </w:tc>
        <w:tc>
          <w:tcPr>
            <w:tcW w:w="4196" w:type="dxa"/>
          </w:tcPr>
          <w:p w14:paraId="737C2816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7D1AD431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094B53EA" w14:textId="77777777" w:rsidR="00CC75C7" w:rsidRDefault="00CC75C7" w:rsidP="00FE6AD2"/>
        </w:tc>
        <w:tc>
          <w:tcPr>
            <w:tcW w:w="4196" w:type="dxa"/>
          </w:tcPr>
          <w:p w14:paraId="29DEF214" w14:textId="77777777" w:rsidR="00CC75C7" w:rsidRDefault="00CC75C7" w:rsidP="00FE6AD2"/>
        </w:tc>
      </w:tr>
      <w:tr w:rsidR="00CC75C7" w14:paraId="281DAE1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39C" w14:textId="77777777" w:rsidR="00CC75C7" w:rsidRDefault="00CC75C7" w:rsidP="00FE6AD2">
            <w:r w:rsidRPr="00CC75C7">
              <w:t>no-reference-</w:t>
            </w:r>
            <w:proofErr w:type="spellStart"/>
            <w:r w:rsidRPr="00CC75C7">
              <w:t>heat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6DD" w14:textId="77777777"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B68" w14:textId="77777777" w:rsidR="00CC75C7" w:rsidRDefault="00E61B59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692" w14:textId="77777777" w:rsidR="00CC75C7" w:rsidRDefault="00CC75C7" w:rsidP="00FE6AD2">
            <w:r w:rsidRPr="00CC75C7">
              <w:t>Tato výrobna biometanu není zároveň výrobnou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4F2" w14:textId="77777777" w:rsidR="00CC75C7" w:rsidRDefault="00CC75C7" w:rsidP="00FE6AD2">
            <w:r w:rsidRPr="00CC75C7">
              <w:t>Tato výrobna biometanu není zároveň výrobnou tepla</w:t>
            </w:r>
          </w:p>
        </w:tc>
        <w:tc>
          <w:tcPr>
            <w:tcW w:w="4196" w:type="dxa"/>
          </w:tcPr>
          <w:p w14:paraId="7B4833CF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1BF87B9F" w14:textId="77777777"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14:paraId="26AB3A23" w14:textId="77777777" w:rsidR="00CC75C7" w:rsidRDefault="00CC75C7" w:rsidP="00FE6AD2"/>
        </w:tc>
        <w:tc>
          <w:tcPr>
            <w:tcW w:w="4196" w:type="dxa"/>
          </w:tcPr>
          <w:p w14:paraId="11E20D1C" w14:textId="77777777" w:rsidR="00CC75C7" w:rsidRDefault="00CC75C7" w:rsidP="00FE6AD2"/>
        </w:tc>
      </w:tr>
      <w:tr w:rsidR="00E71593" w14:paraId="1EA8D11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D57" w14:textId="77777777" w:rsidR="00E71593" w:rsidRPr="00CC75C7" w:rsidRDefault="00E71593" w:rsidP="00FE6AD2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0B1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E9C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C3C" w14:textId="77777777"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37C" w14:textId="77777777"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</w:tcPr>
          <w:p w14:paraId="6691E625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636FB14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64AD562" w14:textId="77777777" w:rsidR="00E71593" w:rsidRDefault="00E71593" w:rsidP="00FE6AD2"/>
        </w:tc>
        <w:tc>
          <w:tcPr>
            <w:tcW w:w="4196" w:type="dxa"/>
          </w:tcPr>
          <w:p w14:paraId="7FE8BD08" w14:textId="77777777" w:rsidR="00E71593" w:rsidRDefault="00E71593" w:rsidP="00FE6AD2"/>
        </w:tc>
      </w:tr>
      <w:tr w:rsidR="00E71593" w14:paraId="7198E1C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2DB" w14:textId="77777777" w:rsidR="00E71593" w:rsidRPr="00CC75C7" w:rsidRDefault="00E71593" w:rsidP="00FE6AD2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CEF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57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A50" w14:textId="77777777"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FAE" w14:textId="77777777"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</w:tcPr>
          <w:p w14:paraId="5AC8F059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69B973E0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0A9F47A6" w14:textId="77777777" w:rsidR="00E71593" w:rsidRDefault="00E71593" w:rsidP="00FE6AD2"/>
        </w:tc>
        <w:tc>
          <w:tcPr>
            <w:tcW w:w="4196" w:type="dxa"/>
          </w:tcPr>
          <w:p w14:paraId="1B8C54AB" w14:textId="77777777" w:rsidR="00E71593" w:rsidRDefault="00E71593" w:rsidP="00FE6AD2"/>
        </w:tc>
      </w:tr>
      <w:tr w:rsidR="00E71593" w14:paraId="6ED3080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8AB" w14:textId="77777777" w:rsidR="00E71593" w:rsidRPr="00CC75C7" w:rsidRDefault="00E71593" w:rsidP="00FE6AD2">
            <w:proofErr w:type="spellStart"/>
            <w:r w:rsidRPr="00E71593">
              <w:lastRenderedPageBreak/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A48" w14:textId="77777777"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4E9" w14:textId="77777777"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F92" w14:textId="77777777"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555" w14:textId="77777777"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</w:tcPr>
          <w:p w14:paraId="51B129EE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14A27751" w14:textId="77777777"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14:paraId="37C80876" w14:textId="77777777" w:rsidR="00E71593" w:rsidRDefault="00E71593" w:rsidP="00FE6AD2"/>
        </w:tc>
        <w:tc>
          <w:tcPr>
            <w:tcW w:w="4196" w:type="dxa"/>
          </w:tcPr>
          <w:p w14:paraId="0FF96CE3" w14:textId="77777777" w:rsidR="00E71593" w:rsidRDefault="00E71593" w:rsidP="00FE6AD2"/>
        </w:tc>
      </w:tr>
      <w:tr w:rsidR="009A1B81" w14:paraId="674A14E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391" w14:textId="77777777" w:rsidR="009A1B81" w:rsidRPr="00E71593" w:rsidRDefault="009A1B81" w:rsidP="00FE6AD2">
            <w:proofErr w:type="spellStart"/>
            <w:r w:rsidRPr="009A1B81">
              <w:t>parent-producer-eic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CF2" w14:textId="77777777" w:rsidR="009A1B81" w:rsidRDefault="009A1B81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D64" w14:textId="77777777" w:rsidR="009A1B81" w:rsidRDefault="009A1B81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81F" w14:textId="77777777" w:rsidR="009A1B81" w:rsidRDefault="009A1B81" w:rsidP="00FE6AD2">
            <w:r>
              <w:t>EIC jiného výrobce 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273" w14:textId="77777777" w:rsidR="009A1B81" w:rsidRDefault="009A1B81" w:rsidP="00FE6AD2">
            <w:r>
              <w:t>EIC jiného výrobce plynu</w:t>
            </w:r>
          </w:p>
        </w:tc>
        <w:tc>
          <w:tcPr>
            <w:tcW w:w="4196" w:type="dxa"/>
          </w:tcPr>
          <w:p w14:paraId="13D082EB" w14:textId="77777777"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14:paraId="413B1C61" w14:textId="77777777"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14:paraId="13BC991F" w14:textId="77777777" w:rsidR="009A1B81" w:rsidRDefault="009A1B81" w:rsidP="00FE6AD2"/>
        </w:tc>
        <w:tc>
          <w:tcPr>
            <w:tcW w:w="4196" w:type="dxa"/>
          </w:tcPr>
          <w:p w14:paraId="454AF29C" w14:textId="77777777" w:rsidR="009A1B81" w:rsidRDefault="009A1B81" w:rsidP="00FE6AD2"/>
        </w:tc>
      </w:tr>
      <w:tr w:rsidR="00FE6AD2" w14:paraId="2108DAE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11A22A" w14:textId="77777777" w:rsidR="00FE6AD2" w:rsidRPr="004428C7" w:rsidRDefault="00FE6AD2" w:rsidP="00FE6AD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86E578" w14:textId="77777777" w:rsidR="00FE6AD2" w:rsidRPr="004428C7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1E1FFB" w14:textId="77777777" w:rsidR="00FE6AD2" w:rsidRPr="004428C7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BDD5E4" w14:textId="77777777" w:rsidR="00FE6AD2" w:rsidRPr="004428C7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C399BE" w14:textId="77777777" w:rsidR="00FE6AD2" w:rsidRPr="004428C7" w:rsidRDefault="00FE6AD2" w:rsidP="00FE6AD2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</w:tcPr>
          <w:p w14:paraId="5AEDE90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412D8E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21760A6" w14:textId="77777777" w:rsidR="00FE6AD2" w:rsidRDefault="00FE6AD2" w:rsidP="00FE6AD2"/>
        </w:tc>
        <w:tc>
          <w:tcPr>
            <w:tcW w:w="4196" w:type="dxa"/>
          </w:tcPr>
          <w:p w14:paraId="25E36E3D" w14:textId="77777777" w:rsidR="00FE6AD2" w:rsidRDefault="00FE6AD2" w:rsidP="00FE6AD2"/>
        </w:tc>
      </w:tr>
      <w:tr w:rsidR="00FE6AD2" w14:paraId="12D93FA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0FE" w14:textId="77777777" w:rsidR="00FE6AD2" w:rsidRPr="004428C7" w:rsidRDefault="00FE6AD2" w:rsidP="00FE6AD2">
            <w:pPr>
              <w:rPr>
                <w:lang w:val="en-US"/>
              </w:rPr>
            </w:pPr>
            <w:r>
              <w:rPr>
                <w:lang w:val="en-US"/>
              </w:rPr>
              <w:t>connect-date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F8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BD3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DD4" w14:textId="77777777" w:rsidR="00FE6AD2" w:rsidRDefault="00FE6AD2" w:rsidP="00FE6AD2">
            <w:r>
              <w:t>Termín připojení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F20" w14:textId="77777777" w:rsidR="00FE6AD2" w:rsidRDefault="00FE6AD2" w:rsidP="00FE6AD2">
            <w:r>
              <w:t>Termín připojení výrobny biometanu k přepravní nebo distribuční soustavě nebo k jiné výrobně plynu podle smlouvy o připojení, nebo k čerpací stanici nebo výdejní jednotce.</w:t>
            </w:r>
          </w:p>
        </w:tc>
        <w:tc>
          <w:tcPr>
            <w:tcW w:w="4196" w:type="dxa"/>
          </w:tcPr>
          <w:p w14:paraId="666408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6B696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5C807F7" w14:textId="77777777" w:rsidR="00FE6AD2" w:rsidRDefault="00FE6AD2" w:rsidP="00FE6AD2"/>
        </w:tc>
        <w:tc>
          <w:tcPr>
            <w:tcW w:w="4196" w:type="dxa"/>
          </w:tcPr>
          <w:p w14:paraId="25E665B9" w14:textId="77777777" w:rsidR="00FE6AD2" w:rsidRDefault="00FE6AD2" w:rsidP="00FE6AD2"/>
        </w:tc>
      </w:tr>
      <w:tr w:rsidR="00FE6AD2" w14:paraId="4C3AB4C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9AA" w14:textId="77777777" w:rsidR="00FE6AD2" w:rsidRDefault="00FE6AD2" w:rsidP="00FE6AD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EC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3D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DBA" w14:textId="77777777" w:rsidR="00FE6AD2" w:rsidRDefault="00FE6AD2" w:rsidP="00FE6AD2">
            <w:r>
              <w:t>Datum účinnosti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8A1" w14:textId="77777777" w:rsidR="00FE6AD2" w:rsidRDefault="00FE6AD2" w:rsidP="00FE6AD2">
            <w:r>
              <w:t>Datum právní účinnosti licence</w:t>
            </w:r>
          </w:p>
        </w:tc>
        <w:tc>
          <w:tcPr>
            <w:tcW w:w="4196" w:type="dxa"/>
          </w:tcPr>
          <w:p w14:paraId="16C8244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7259C1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8E179A5" w14:textId="77777777" w:rsidR="00FE6AD2" w:rsidRDefault="00FE6AD2" w:rsidP="00FE6AD2"/>
        </w:tc>
        <w:tc>
          <w:tcPr>
            <w:tcW w:w="4196" w:type="dxa"/>
          </w:tcPr>
          <w:p w14:paraId="1D046245" w14:textId="77777777" w:rsidR="00FE6AD2" w:rsidRDefault="00FE6AD2" w:rsidP="00FE6AD2"/>
        </w:tc>
      </w:tr>
      <w:tr w:rsidR="00FE6AD2" w14:paraId="3C134956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E1C" w14:textId="77777777" w:rsidR="00FE6AD2" w:rsidRDefault="00FE6AD2" w:rsidP="00FE6AD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F48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652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740" w14:textId="77777777" w:rsidR="00FE6AD2" w:rsidRDefault="00FE6AD2" w:rsidP="00FE6AD2">
            <w:r>
              <w:t>Datum 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CB0" w14:textId="77777777" w:rsidR="00FE6AD2" w:rsidRDefault="00FE6AD2" w:rsidP="00FE6AD2">
            <w:r>
              <w:t>Datum uvedení do provozu</w:t>
            </w:r>
          </w:p>
        </w:tc>
        <w:tc>
          <w:tcPr>
            <w:tcW w:w="4196" w:type="dxa"/>
          </w:tcPr>
          <w:p w14:paraId="167CE7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0DA141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9426C08" w14:textId="77777777" w:rsidR="00FE6AD2" w:rsidRDefault="00FE6AD2" w:rsidP="00FE6AD2"/>
        </w:tc>
        <w:tc>
          <w:tcPr>
            <w:tcW w:w="4196" w:type="dxa"/>
          </w:tcPr>
          <w:p w14:paraId="64376464" w14:textId="77777777" w:rsidR="00FE6AD2" w:rsidRDefault="00FE6AD2" w:rsidP="00FE6AD2"/>
        </w:tc>
      </w:tr>
      <w:tr w:rsidR="00FE6AD2" w14:paraId="2B7F0A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F7E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A2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ACB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24F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BE4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14:paraId="4A0456B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37EE7F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94FD5D" w14:textId="77777777" w:rsidR="00FE6AD2" w:rsidRDefault="00FE6AD2" w:rsidP="00FE6AD2"/>
        </w:tc>
        <w:tc>
          <w:tcPr>
            <w:tcW w:w="4196" w:type="dxa"/>
          </w:tcPr>
          <w:p w14:paraId="2CC8B972" w14:textId="77777777" w:rsidR="00FE6AD2" w:rsidRDefault="00FE6AD2" w:rsidP="00FE6AD2"/>
        </w:tc>
      </w:tr>
      <w:tr w:rsidR="00FE6AD2" w14:paraId="17A1267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08D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B2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1E6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B9D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801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14:paraId="141B8C7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FE914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BC0F628" w14:textId="77777777" w:rsidR="00FE6AD2" w:rsidRDefault="00FE6AD2" w:rsidP="00FE6AD2"/>
        </w:tc>
        <w:tc>
          <w:tcPr>
            <w:tcW w:w="4196" w:type="dxa"/>
          </w:tcPr>
          <w:p w14:paraId="24B039AB" w14:textId="77777777" w:rsidR="00FE6AD2" w:rsidRDefault="00FE6AD2" w:rsidP="00FE6AD2"/>
        </w:tc>
      </w:tr>
      <w:tr w:rsidR="00FE6AD2" w14:paraId="71D97D7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3A8" w14:textId="77777777" w:rsidR="00FE6AD2" w:rsidRDefault="00FE6AD2" w:rsidP="00FE6AD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C6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F7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ED6" w14:textId="77777777"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8E53" w14:textId="77777777"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</w:tcPr>
          <w:p w14:paraId="0A5DB84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873697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EA2B741" w14:textId="77777777" w:rsidR="00FE6AD2" w:rsidRDefault="00FE6AD2" w:rsidP="00FE6AD2"/>
        </w:tc>
        <w:tc>
          <w:tcPr>
            <w:tcW w:w="4196" w:type="dxa"/>
          </w:tcPr>
          <w:p w14:paraId="135D0019" w14:textId="77777777" w:rsidR="00FE6AD2" w:rsidRDefault="00FE6AD2" w:rsidP="00FE6AD2"/>
        </w:tc>
      </w:tr>
      <w:tr w:rsidR="00FE6AD2" w14:paraId="3C97F47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6BD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63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DFF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77" w14:textId="77777777"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F8C" w14:textId="77777777"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</w:tcPr>
          <w:p w14:paraId="7DD3B2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705D3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B485DC" w14:textId="77777777" w:rsidR="00FE6AD2" w:rsidRDefault="00FE6AD2" w:rsidP="00FE6AD2"/>
        </w:tc>
        <w:tc>
          <w:tcPr>
            <w:tcW w:w="4196" w:type="dxa"/>
          </w:tcPr>
          <w:p w14:paraId="1A8006F7" w14:textId="77777777" w:rsidR="00FE6AD2" w:rsidRDefault="00FE6AD2" w:rsidP="00FE6AD2"/>
        </w:tc>
      </w:tr>
      <w:tr w:rsidR="00FE6AD2" w14:paraId="2030DA0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98B" w14:textId="77777777" w:rsidR="00FE6AD2" w:rsidRDefault="00FE6AD2" w:rsidP="00FE6AD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62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700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13E" w14:textId="77777777" w:rsidR="00FE6AD2" w:rsidRDefault="00FE6AD2" w:rsidP="00FE6AD2">
            <w:r>
              <w:t>Datum instalace měřidla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3FB" w14:textId="77777777" w:rsidR="00FE6AD2" w:rsidRPr="0065705E" w:rsidRDefault="00FE6AD2" w:rsidP="00FE6AD2">
            <w:r>
              <w:t>Datum instalace měřicího zařízení v předávacím místě výrobny biometanu</w:t>
            </w:r>
          </w:p>
        </w:tc>
        <w:tc>
          <w:tcPr>
            <w:tcW w:w="4196" w:type="dxa"/>
          </w:tcPr>
          <w:p w14:paraId="65F599E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A1F222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76DA163" w14:textId="77777777" w:rsidR="00FE6AD2" w:rsidRDefault="00FE6AD2" w:rsidP="00FE6AD2"/>
        </w:tc>
        <w:tc>
          <w:tcPr>
            <w:tcW w:w="4196" w:type="dxa"/>
          </w:tcPr>
          <w:p w14:paraId="03D5126F" w14:textId="77777777" w:rsidR="00FE6AD2" w:rsidRDefault="00FE6AD2" w:rsidP="00FE6AD2"/>
        </w:tc>
      </w:tr>
      <w:tr w:rsidR="00FE6AD2" w14:paraId="5FCF345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71B" w14:textId="77777777" w:rsidR="00FE6AD2" w:rsidRDefault="00FE6AD2" w:rsidP="00FE6AD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441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2FE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8A7" w14:textId="77777777" w:rsidR="00FE6AD2" w:rsidRDefault="00FE6AD2" w:rsidP="00FE6AD2">
            <w:r>
              <w:t>Datum ukončení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D75" w14:textId="77777777" w:rsidR="00FE6AD2" w:rsidRDefault="00FE6AD2" w:rsidP="00FE6AD2">
            <w:r>
              <w:t>Datum ukončení provozu</w:t>
            </w:r>
          </w:p>
        </w:tc>
        <w:tc>
          <w:tcPr>
            <w:tcW w:w="4196" w:type="dxa"/>
          </w:tcPr>
          <w:p w14:paraId="246A739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2E1127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F8F2CD0" w14:textId="77777777" w:rsidR="00FE6AD2" w:rsidRDefault="00FE6AD2" w:rsidP="00FE6AD2"/>
        </w:tc>
        <w:tc>
          <w:tcPr>
            <w:tcW w:w="4196" w:type="dxa"/>
          </w:tcPr>
          <w:p w14:paraId="22B6F484" w14:textId="77777777" w:rsidR="00FE6AD2" w:rsidRDefault="00FE6AD2" w:rsidP="00FE6AD2"/>
        </w:tc>
      </w:tr>
      <w:tr w:rsidR="00FE6AD2" w14:paraId="35F9038F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C8D" w14:textId="77777777" w:rsidR="00FE6AD2" w:rsidRDefault="00FE6AD2" w:rsidP="00FE6AD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7BC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152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173" w14:textId="77777777"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C0BC" w14:textId="77777777"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</w:tcPr>
          <w:p w14:paraId="7059E514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3B628F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E4ECA46" w14:textId="77777777" w:rsidR="00FE6AD2" w:rsidRDefault="00FE6AD2" w:rsidP="00FE6AD2"/>
        </w:tc>
        <w:tc>
          <w:tcPr>
            <w:tcW w:w="4196" w:type="dxa"/>
          </w:tcPr>
          <w:p w14:paraId="6FB2B5E5" w14:textId="77777777" w:rsidR="00FE6AD2" w:rsidRDefault="00FE6AD2" w:rsidP="00FE6AD2"/>
        </w:tc>
      </w:tr>
      <w:tr w:rsidR="00FE6AD2" w14:paraId="140F614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80C" w14:textId="77777777" w:rsidR="00FE6AD2" w:rsidRDefault="00FE6AD2" w:rsidP="00FE6AD2">
            <w:proofErr w:type="spellStart"/>
            <w:r>
              <w:t>reg-completion-date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8B3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51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34C" w14:textId="77777777" w:rsidR="00FE6AD2" w:rsidRDefault="00FE6AD2" w:rsidP="00FE6AD2">
            <w:r>
              <w:t>Datum dokončení registrace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BDD" w14:textId="77777777" w:rsidR="00FE6AD2" w:rsidRDefault="00FE6AD2" w:rsidP="00FE6AD2">
            <w:r>
              <w:t>Datum dokončení registrace</w:t>
            </w:r>
          </w:p>
        </w:tc>
        <w:tc>
          <w:tcPr>
            <w:tcW w:w="4196" w:type="dxa"/>
          </w:tcPr>
          <w:p w14:paraId="72A254A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96256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3264DDE" w14:textId="77777777" w:rsidR="00FE6AD2" w:rsidRDefault="00FE6AD2" w:rsidP="00FE6AD2"/>
        </w:tc>
        <w:tc>
          <w:tcPr>
            <w:tcW w:w="4196" w:type="dxa"/>
          </w:tcPr>
          <w:p w14:paraId="3F8608E0" w14:textId="77777777" w:rsidR="00FE6AD2" w:rsidRDefault="00FE6AD2" w:rsidP="00FE6AD2"/>
        </w:tc>
      </w:tr>
      <w:tr w:rsidR="00FE6AD2" w14:paraId="2646FEB4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149E57" w14:textId="77777777" w:rsidR="00FE6AD2" w:rsidRPr="00B438D8" w:rsidRDefault="00FE6AD2" w:rsidP="00FE6AD2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0B4181" w14:textId="77777777"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DCB9CB" w14:textId="77777777"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D088F9" w14:textId="77777777" w:rsidR="00FE6AD2" w:rsidRPr="00B438D8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238555" w14:textId="77777777" w:rsidR="00FE6AD2" w:rsidRPr="00B438D8" w:rsidRDefault="00FE6AD2" w:rsidP="00FE6AD2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</w:tcPr>
          <w:p w14:paraId="07BEF5A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3E2F77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53C4401" w14:textId="77777777" w:rsidR="00FE6AD2" w:rsidRDefault="00FE6AD2" w:rsidP="00FE6AD2"/>
        </w:tc>
        <w:tc>
          <w:tcPr>
            <w:tcW w:w="4196" w:type="dxa"/>
          </w:tcPr>
          <w:p w14:paraId="2409C7E9" w14:textId="77777777" w:rsidR="00FE6AD2" w:rsidRDefault="00FE6AD2" w:rsidP="00FE6AD2"/>
        </w:tc>
      </w:tr>
      <w:tr w:rsidR="00FE6AD2" w14:paraId="196F261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6B1" w14:textId="77777777" w:rsidR="00FE6AD2" w:rsidRDefault="00FE6AD2" w:rsidP="00FE6AD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9B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B9A" w14:textId="77777777"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446" w14:textId="77777777" w:rsidR="00FE6AD2" w:rsidRDefault="00FE6AD2" w:rsidP="00FE6AD2">
            <w:r>
              <w:t>Předčíslí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C3" w14:textId="77777777" w:rsidR="00FE6AD2" w:rsidRDefault="00FE6AD2" w:rsidP="00FE6AD2">
            <w:r>
              <w:t>Předčíslí čísla účtu</w:t>
            </w:r>
          </w:p>
        </w:tc>
        <w:tc>
          <w:tcPr>
            <w:tcW w:w="4196" w:type="dxa"/>
          </w:tcPr>
          <w:p w14:paraId="4E9C28E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7DA278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72BE279" w14:textId="77777777" w:rsidR="00FE6AD2" w:rsidRDefault="00FE6AD2" w:rsidP="00FE6AD2"/>
        </w:tc>
        <w:tc>
          <w:tcPr>
            <w:tcW w:w="4196" w:type="dxa"/>
          </w:tcPr>
          <w:p w14:paraId="199C3A24" w14:textId="77777777" w:rsidR="00FE6AD2" w:rsidRDefault="00FE6AD2" w:rsidP="00FE6AD2"/>
        </w:tc>
      </w:tr>
      <w:tr w:rsidR="00FE6AD2" w14:paraId="74295B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304" w14:textId="77777777" w:rsidR="00FE6AD2" w:rsidRDefault="00FE6AD2" w:rsidP="00FE6AD2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FAEE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436" w14:textId="77777777"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47C" w14:textId="77777777" w:rsidR="00FE6AD2" w:rsidRDefault="00FE6AD2" w:rsidP="00FE6AD2">
            <w:r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415" w14:textId="77777777" w:rsidR="00FE6AD2" w:rsidRDefault="00FE6AD2" w:rsidP="00FE6AD2">
            <w:r>
              <w:t>Číslo účtu</w:t>
            </w:r>
          </w:p>
        </w:tc>
        <w:tc>
          <w:tcPr>
            <w:tcW w:w="4196" w:type="dxa"/>
          </w:tcPr>
          <w:p w14:paraId="652A86F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B89B56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D014FA4" w14:textId="77777777" w:rsidR="00FE6AD2" w:rsidRDefault="00FE6AD2" w:rsidP="00FE6AD2"/>
        </w:tc>
        <w:tc>
          <w:tcPr>
            <w:tcW w:w="4196" w:type="dxa"/>
          </w:tcPr>
          <w:p w14:paraId="16591FE5" w14:textId="77777777" w:rsidR="00FE6AD2" w:rsidRDefault="00FE6AD2" w:rsidP="00FE6AD2"/>
        </w:tc>
      </w:tr>
      <w:tr w:rsidR="00FE6AD2" w14:paraId="63DE431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AA6" w14:textId="77777777" w:rsidR="00FE6AD2" w:rsidRDefault="00FE6AD2" w:rsidP="00FE6AD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46D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F49" w14:textId="77777777" w:rsidR="00FE6AD2" w:rsidRDefault="00FE6AD2" w:rsidP="00FE6AD2">
            <w:pPr>
              <w:jc w:val="center"/>
            </w:pPr>
            <w:r>
              <w:t>1-4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B5F" w14:textId="77777777" w:rsidR="00FE6AD2" w:rsidRDefault="00FE6AD2" w:rsidP="00FE6AD2">
            <w:r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BE8" w14:textId="77777777" w:rsidR="00FE6AD2" w:rsidRDefault="00FE6AD2" w:rsidP="00FE6AD2">
            <w:r>
              <w:t>Kód banky</w:t>
            </w:r>
          </w:p>
        </w:tc>
        <w:tc>
          <w:tcPr>
            <w:tcW w:w="4196" w:type="dxa"/>
          </w:tcPr>
          <w:p w14:paraId="0BE11FA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88845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48DCCF" w14:textId="77777777" w:rsidR="00FE6AD2" w:rsidRDefault="00FE6AD2" w:rsidP="00FE6AD2"/>
        </w:tc>
        <w:tc>
          <w:tcPr>
            <w:tcW w:w="4196" w:type="dxa"/>
          </w:tcPr>
          <w:p w14:paraId="5C4BD2AE" w14:textId="77777777" w:rsidR="00FE6AD2" w:rsidRDefault="00FE6AD2" w:rsidP="00FE6AD2"/>
        </w:tc>
      </w:tr>
      <w:tr w:rsidR="00FE6AD2" w14:paraId="26873338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A92" w14:textId="77777777" w:rsidR="00FE6AD2" w:rsidRDefault="00FE6AD2" w:rsidP="00FE6AD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779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77F" w14:textId="77777777" w:rsidR="00FE6AD2" w:rsidRDefault="00FE6AD2" w:rsidP="00FE6AD2">
            <w:pPr>
              <w:jc w:val="center"/>
            </w:pPr>
            <w:r>
              <w:t>1-34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DCB" w14:textId="77777777" w:rsidR="00FE6AD2" w:rsidRDefault="00FE6AD2" w:rsidP="00FE6AD2">
            <w:r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BEC" w14:textId="77777777" w:rsidR="00FE6AD2" w:rsidRDefault="00FE6AD2" w:rsidP="00FE6AD2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</w:tcPr>
          <w:p w14:paraId="45581B25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0162F2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1D089F" w14:textId="77777777" w:rsidR="00FE6AD2" w:rsidRDefault="00FE6AD2" w:rsidP="00FE6AD2"/>
        </w:tc>
        <w:tc>
          <w:tcPr>
            <w:tcW w:w="4196" w:type="dxa"/>
          </w:tcPr>
          <w:p w14:paraId="4AE0A0D7" w14:textId="77777777" w:rsidR="00FE6AD2" w:rsidRDefault="00FE6AD2" w:rsidP="00FE6AD2"/>
        </w:tc>
      </w:tr>
      <w:tr w:rsidR="00FE6AD2" w14:paraId="3E986633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C4C064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157606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5D98C5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BAC08A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795B75" w14:textId="77777777" w:rsidR="00FE6AD2" w:rsidRPr="002A1D6D" w:rsidRDefault="00FE6AD2" w:rsidP="00FE6AD2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</w:tcPr>
          <w:p w14:paraId="3EB64B8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27B6FF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482A030" w14:textId="77777777" w:rsidR="00FE6AD2" w:rsidRDefault="00FE6AD2" w:rsidP="00FE6AD2"/>
        </w:tc>
        <w:tc>
          <w:tcPr>
            <w:tcW w:w="4196" w:type="dxa"/>
          </w:tcPr>
          <w:p w14:paraId="2247FBED" w14:textId="77777777" w:rsidR="00FE6AD2" w:rsidRDefault="00FE6AD2" w:rsidP="00FE6AD2"/>
        </w:tc>
      </w:tr>
      <w:tr w:rsidR="00FE6AD2" w14:paraId="7B96AEE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7B8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BD7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37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CDD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0B6" w14:textId="77777777"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14:paraId="23097B9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D667A1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52724A" w14:textId="77777777" w:rsidR="00FE6AD2" w:rsidRDefault="00FE6AD2" w:rsidP="00FE6AD2"/>
        </w:tc>
        <w:tc>
          <w:tcPr>
            <w:tcW w:w="4196" w:type="dxa"/>
          </w:tcPr>
          <w:p w14:paraId="26F762D1" w14:textId="77777777" w:rsidR="00FE6AD2" w:rsidRDefault="00FE6AD2" w:rsidP="00FE6AD2"/>
        </w:tc>
      </w:tr>
      <w:tr w:rsidR="00FE6AD2" w14:paraId="1B0F9F5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951" w14:textId="77777777" w:rsidR="00FE6AD2" w:rsidRDefault="00FE6AD2" w:rsidP="00FE6AD2">
            <w:proofErr w:type="spellStart"/>
            <w:r>
              <w:lastRenderedPageBreak/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F30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A74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210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532" w14:textId="77777777"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14:paraId="0FF780A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50F1FEC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0485C60" w14:textId="77777777" w:rsidR="00FE6AD2" w:rsidRDefault="00FE6AD2" w:rsidP="00FE6AD2"/>
        </w:tc>
        <w:tc>
          <w:tcPr>
            <w:tcW w:w="4196" w:type="dxa"/>
          </w:tcPr>
          <w:p w14:paraId="030CBF32" w14:textId="77777777" w:rsidR="00FE6AD2" w:rsidRDefault="00FE6AD2" w:rsidP="00FE6AD2"/>
        </w:tc>
      </w:tr>
      <w:tr w:rsidR="00FE6AD2" w14:paraId="5DE18A1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6C2" w14:textId="77777777" w:rsidR="00FE6AD2" w:rsidRDefault="00FE6AD2" w:rsidP="00FE6AD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302" w14:textId="77777777"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19" w14:textId="77777777"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ECA" w14:textId="77777777" w:rsidR="00FE6AD2" w:rsidRDefault="00FE6AD2" w:rsidP="00FE6AD2">
            <w:r>
              <w:t>Forma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EB3" w14:textId="77777777" w:rsidR="00FE6AD2" w:rsidRDefault="00FE6AD2" w:rsidP="00FE6AD2">
            <w:r>
              <w:t>Forma podpory</w:t>
            </w:r>
          </w:p>
        </w:tc>
        <w:tc>
          <w:tcPr>
            <w:tcW w:w="4196" w:type="dxa"/>
          </w:tcPr>
          <w:p w14:paraId="15CB68A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779CF3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70F4BF1" w14:textId="77777777" w:rsidR="00FE6AD2" w:rsidRDefault="00FE6AD2" w:rsidP="00FE6AD2"/>
        </w:tc>
        <w:tc>
          <w:tcPr>
            <w:tcW w:w="4196" w:type="dxa"/>
          </w:tcPr>
          <w:p w14:paraId="00E14A06" w14:textId="77777777" w:rsidR="00FE6AD2" w:rsidRDefault="00FE6AD2" w:rsidP="00FE6AD2"/>
        </w:tc>
      </w:tr>
      <w:tr w:rsidR="00FE6AD2" w14:paraId="077AEC0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7C74BF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978C25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E8293B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828257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CF2F81" w14:textId="77777777"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</w:tcPr>
          <w:p w14:paraId="6A5E30E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A878508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C075FB1" w14:textId="77777777" w:rsidR="00FE6AD2" w:rsidRDefault="00FE6AD2" w:rsidP="00FE6AD2"/>
        </w:tc>
        <w:tc>
          <w:tcPr>
            <w:tcW w:w="4196" w:type="dxa"/>
          </w:tcPr>
          <w:p w14:paraId="41EEF6B2" w14:textId="77777777" w:rsidR="00FE6AD2" w:rsidRDefault="00FE6AD2" w:rsidP="00FE6AD2"/>
        </w:tc>
      </w:tr>
      <w:tr w:rsidR="00FE6AD2" w14:paraId="48983B5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D9B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03B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E66" w14:textId="77777777" w:rsidR="00FE6AD2" w:rsidRDefault="00FE6AD2" w:rsidP="00FE6AD2">
            <w:pPr>
              <w:jc w:val="center"/>
            </w:pPr>
            <w:r>
              <w:t>1-31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3EA" w14:textId="77777777" w:rsidR="00FE6AD2" w:rsidRDefault="00FE6AD2" w:rsidP="00FE6AD2">
            <w:r>
              <w:t>Výše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F13" w14:textId="77777777" w:rsidR="00FE6AD2" w:rsidRDefault="00FE6AD2" w:rsidP="00FE6AD2">
            <w:r>
              <w:t>Výše investiční podpory</w:t>
            </w:r>
          </w:p>
        </w:tc>
        <w:tc>
          <w:tcPr>
            <w:tcW w:w="4196" w:type="dxa"/>
          </w:tcPr>
          <w:p w14:paraId="579C384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F28474D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7441556" w14:textId="77777777" w:rsidR="00FE6AD2" w:rsidRDefault="00FE6AD2" w:rsidP="00FE6AD2"/>
        </w:tc>
        <w:tc>
          <w:tcPr>
            <w:tcW w:w="4196" w:type="dxa"/>
          </w:tcPr>
          <w:p w14:paraId="39F35F35" w14:textId="77777777" w:rsidR="00FE6AD2" w:rsidRDefault="00FE6AD2" w:rsidP="00FE6AD2"/>
        </w:tc>
      </w:tr>
      <w:tr w:rsidR="00FE6AD2" w14:paraId="76C9A77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0BA" w14:textId="77777777"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D0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F62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60B" w14:textId="77777777" w:rsidR="00FE6AD2" w:rsidRDefault="00FE6AD2" w:rsidP="00FE6AD2">
            <w:r>
              <w:t>Název programu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A9C" w14:textId="77777777" w:rsidR="00FE6AD2" w:rsidRDefault="00FE6AD2" w:rsidP="00FE6AD2">
            <w:r>
              <w:t>Název dotačního programu/akce</w:t>
            </w:r>
          </w:p>
        </w:tc>
        <w:tc>
          <w:tcPr>
            <w:tcW w:w="4196" w:type="dxa"/>
          </w:tcPr>
          <w:p w14:paraId="025A81F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5391E9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B57B810" w14:textId="77777777" w:rsidR="00FE6AD2" w:rsidRDefault="00FE6AD2" w:rsidP="00FE6AD2"/>
        </w:tc>
        <w:tc>
          <w:tcPr>
            <w:tcW w:w="4196" w:type="dxa"/>
          </w:tcPr>
          <w:p w14:paraId="4F3D1E8B" w14:textId="77777777" w:rsidR="00FE6AD2" w:rsidRDefault="00FE6AD2" w:rsidP="00FE6AD2"/>
        </w:tc>
      </w:tr>
      <w:tr w:rsidR="00FE6AD2" w14:paraId="1EB152A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7F0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C98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4DB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3E6" w14:textId="77777777" w:rsidR="00FE6AD2" w:rsidRDefault="00FE6AD2" w:rsidP="00FE6AD2">
            <w:r>
              <w:t>Poskytovatel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5F8" w14:textId="77777777" w:rsidR="00FE6AD2" w:rsidRDefault="00FE6AD2" w:rsidP="00FE6AD2">
            <w:r>
              <w:t>Poskytovatel dotace</w:t>
            </w:r>
          </w:p>
        </w:tc>
        <w:tc>
          <w:tcPr>
            <w:tcW w:w="4196" w:type="dxa"/>
          </w:tcPr>
          <w:p w14:paraId="4702A36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B4364C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37D451C" w14:textId="77777777" w:rsidR="00FE6AD2" w:rsidRDefault="00FE6AD2" w:rsidP="00FE6AD2"/>
        </w:tc>
        <w:tc>
          <w:tcPr>
            <w:tcW w:w="4196" w:type="dxa"/>
          </w:tcPr>
          <w:p w14:paraId="27D12CD3" w14:textId="77777777" w:rsidR="00FE6AD2" w:rsidRDefault="00FE6AD2" w:rsidP="00FE6AD2"/>
        </w:tc>
      </w:tr>
      <w:tr w:rsidR="00FE6AD2" w14:paraId="69FAEE9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1E7" w14:textId="77777777"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33A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66A" w14:textId="77777777"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8C7" w14:textId="77777777" w:rsidR="00FE6AD2" w:rsidRDefault="00FE6AD2" w:rsidP="00FE6AD2">
            <w:r>
              <w:t>Účel dotace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3F0" w14:textId="77777777" w:rsidR="00FE6AD2" w:rsidRDefault="00FE6AD2" w:rsidP="00FE6AD2">
            <w:r>
              <w:t>Specifikace účelu poskytnutí dotace</w:t>
            </w:r>
          </w:p>
        </w:tc>
        <w:tc>
          <w:tcPr>
            <w:tcW w:w="4196" w:type="dxa"/>
          </w:tcPr>
          <w:p w14:paraId="76A082E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6CA0C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10474EC7" w14:textId="77777777" w:rsidR="00FE6AD2" w:rsidRDefault="00FE6AD2" w:rsidP="00FE6AD2"/>
        </w:tc>
        <w:tc>
          <w:tcPr>
            <w:tcW w:w="4196" w:type="dxa"/>
          </w:tcPr>
          <w:p w14:paraId="1AA5E97C" w14:textId="77777777" w:rsidR="00FE6AD2" w:rsidRDefault="00FE6AD2" w:rsidP="00FE6AD2"/>
        </w:tc>
      </w:tr>
      <w:tr w:rsidR="00FE6AD2" w14:paraId="7A63C6E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D8A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38E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0F" w14:textId="77777777" w:rsidR="00FE6AD2" w:rsidRDefault="00FE6AD2" w:rsidP="00FE6AD2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A42" w14:textId="77777777" w:rsidR="00FE6AD2" w:rsidRDefault="00FE6AD2" w:rsidP="00FE6AD2">
            <w:r>
              <w:t>Číslo smlouvy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AC0" w14:textId="77777777" w:rsidR="00FE6AD2" w:rsidRDefault="00FE6AD2" w:rsidP="00FE6AD2">
            <w:r>
              <w:t>Číslo rozhodnutí/smlouvy o udělení dotace</w:t>
            </w:r>
          </w:p>
        </w:tc>
        <w:tc>
          <w:tcPr>
            <w:tcW w:w="4196" w:type="dxa"/>
          </w:tcPr>
          <w:p w14:paraId="50119C7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EAD785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FEDC6DD" w14:textId="77777777" w:rsidR="00FE6AD2" w:rsidRDefault="00FE6AD2" w:rsidP="00FE6AD2"/>
        </w:tc>
        <w:tc>
          <w:tcPr>
            <w:tcW w:w="4196" w:type="dxa"/>
          </w:tcPr>
          <w:p w14:paraId="0FF30DC4" w14:textId="77777777" w:rsidR="00FE6AD2" w:rsidRDefault="00FE6AD2" w:rsidP="00FE6AD2"/>
        </w:tc>
      </w:tr>
      <w:tr w:rsidR="00FE6AD2" w14:paraId="55773D91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C28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5A3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8C3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5EC" w14:textId="77777777" w:rsidR="00FE6AD2" w:rsidRDefault="00FE6AD2" w:rsidP="00FE6AD2">
            <w:r>
              <w:t>Datum účinnosti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37D" w14:textId="77777777" w:rsidR="00FE6AD2" w:rsidRDefault="00FE6AD2" w:rsidP="00FE6AD2">
            <w:r>
              <w:t>Datum nabytí právní moci/účinnosti</w:t>
            </w:r>
          </w:p>
        </w:tc>
        <w:tc>
          <w:tcPr>
            <w:tcW w:w="4196" w:type="dxa"/>
          </w:tcPr>
          <w:p w14:paraId="7686F116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1DBDF6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B16C5A4" w14:textId="77777777" w:rsidR="00FE6AD2" w:rsidRDefault="00FE6AD2" w:rsidP="00FE6AD2"/>
        </w:tc>
        <w:tc>
          <w:tcPr>
            <w:tcW w:w="4196" w:type="dxa"/>
          </w:tcPr>
          <w:p w14:paraId="13A90025" w14:textId="77777777" w:rsidR="00FE6AD2" w:rsidRDefault="00FE6AD2" w:rsidP="00FE6AD2"/>
        </w:tc>
      </w:tr>
      <w:tr w:rsidR="004631DD" w14:paraId="6B50ED94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238" w14:textId="72E5267C" w:rsidR="004631DD" w:rsidRPr="00CC4180" w:rsidRDefault="004631DD" w:rsidP="004631DD">
            <w:pPr>
              <w:rPr>
                <w:bCs/>
              </w:rPr>
            </w:pPr>
            <w:proofErr w:type="spellStart"/>
            <w:r w:rsidRPr="00741473">
              <w:rPr>
                <w:bCs/>
              </w:rPr>
              <w:t>selection-process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DDA" w14:textId="77777777" w:rsidR="004631DD" w:rsidRDefault="004631DD" w:rsidP="004631D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DD0" w14:textId="5C025DA1" w:rsidR="004631DD" w:rsidRDefault="004631DD" w:rsidP="004631D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88C" w14:textId="61CEC99F" w:rsidR="004631DD" w:rsidRDefault="004631DD" w:rsidP="004631DD">
            <w:r w:rsidRPr="004631DD">
              <w:t>Přidělena na základě výběrového řízení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9F4" w14:textId="5519B453" w:rsidR="004631DD" w:rsidRDefault="004631DD" w:rsidP="004631DD">
            <w:r w:rsidRPr="004631DD">
              <w:t>Přidělena na základě výběrového řízení</w:t>
            </w:r>
          </w:p>
        </w:tc>
        <w:tc>
          <w:tcPr>
            <w:tcW w:w="4196" w:type="dxa"/>
          </w:tcPr>
          <w:p w14:paraId="06C442AA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323E3240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171A8776" w14:textId="77777777" w:rsidR="004631DD" w:rsidRDefault="004631DD" w:rsidP="004631DD"/>
        </w:tc>
        <w:tc>
          <w:tcPr>
            <w:tcW w:w="4196" w:type="dxa"/>
          </w:tcPr>
          <w:p w14:paraId="6FCB74E8" w14:textId="77777777" w:rsidR="004631DD" w:rsidRDefault="004631DD" w:rsidP="004631DD"/>
        </w:tc>
      </w:tr>
      <w:tr w:rsidR="004631DD" w14:paraId="7844669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F4F" w14:textId="5627ACA4" w:rsidR="004631DD" w:rsidRPr="00CC4180" w:rsidRDefault="004631DD" w:rsidP="004631DD">
            <w:pPr>
              <w:rPr>
                <w:bCs/>
              </w:rPr>
            </w:pPr>
            <w:r w:rsidRPr="00741473">
              <w:rPr>
                <w:bCs/>
              </w:rPr>
              <w:t>go-</w:t>
            </w:r>
            <w:proofErr w:type="spellStart"/>
            <w:r w:rsidRPr="00741473">
              <w:rPr>
                <w:bCs/>
              </w:rPr>
              <w:t>included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9E2" w14:textId="77777777" w:rsidR="004631DD" w:rsidRDefault="004631DD" w:rsidP="004631D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EB5" w14:textId="4B16FD46" w:rsidR="004631DD" w:rsidRDefault="004631DD" w:rsidP="004631D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B05" w14:textId="4BFF3D45" w:rsidR="004631DD" w:rsidRDefault="004631DD" w:rsidP="004631DD">
            <w:r w:rsidRPr="004631DD">
              <w:t>Zohledněna cena záruk původu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C8E" w14:textId="19DE6DEA" w:rsidR="004631DD" w:rsidRDefault="004631DD" w:rsidP="004631DD">
            <w:r w:rsidRPr="004631DD">
              <w:t>Zohledněna cena záruk původu</w:t>
            </w:r>
          </w:p>
        </w:tc>
        <w:tc>
          <w:tcPr>
            <w:tcW w:w="4196" w:type="dxa"/>
          </w:tcPr>
          <w:p w14:paraId="5C870733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432C13C8" w14:textId="77777777" w:rsidR="004631DD" w:rsidRDefault="004631DD" w:rsidP="004631DD">
            <w:pPr>
              <w:jc w:val="center"/>
            </w:pPr>
          </w:p>
        </w:tc>
        <w:tc>
          <w:tcPr>
            <w:tcW w:w="4196" w:type="dxa"/>
          </w:tcPr>
          <w:p w14:paraId="0CFFBAD9" w14:textId="77777777" w:rsidR="004631DD" w:rsidRDefault="004631DD" w:rsidP="004631DD"/>
        </w:tc>
        <w:tc>
          <w:tcPr>
            <w:tcW w:w="4196" w:type="dxa"/>
          </w:tcPr>
          <w:p w14:paraId="49AFCC7B" w14:textId="77777777" w:rsidR="004631DD" w:rsidRDefault="004631DD" w:rsidP="004631DD"/>
        </w:tc>
      </w:tr>
      <w:tr w:rsidR="00FE6AD2" w14:paraId="3233C7FC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81D15F" w14:textId="77777777"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4A005B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FC6A8A" w14:textId="77777777"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9014E9" w14:textId="77777777"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7F143F" w14:textId="77777777"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</w:tcPr>
          <w:p w14:paraId="34389A6A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A88B31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94A75DB" w14:textId="77777777" w:rsidR="00FE6AD2" w:rsidRDefault="00FE6AD2" w:rsidP="00FE6AD2"/>
        </w:tc>
        <w:tc>
          <w:tcPr>
            <w:tcW w:w="4196" w:type="dxa"/>
          </w:tcPr>
          <w:p w14:paraId="689834F0" w14:textId="77777777" w:rsidR="00FE6AD2" w:rsidRDefault="00FE6AD2" w:rsidP="00FE6AD2"/>
        </w:tc>
      </w:tr>
      <w:tr w:rsidR="00FE6AD2" w14:paraId="36776C8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E80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0B6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00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2C5" w14:textId="77777777" w:rsidR="00FE6AD2" w:rsidRDefault="00FE6AD2" w:rsidP="00FE6AD2">
            <w:r>
              <w:t>Účel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FD1" w14:textId="77777777" w:rsidR="00FE6AD2" w:rsidRDefault="00FE6AD2" w:rsidP="00FE6AD2">
            <w:r>
              <w:t>Specifikace účelu investice</w:t>
            </w:r>
          </w:p>
        </w:tc>
        <w:tc>
          <w:tcPr>
            <w:tcW w:w="4196" w:type="dxa"/>
          </w:tcPr>
          <w:p w14:paraId="5A1A640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417B8DD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FC9D1D" w14:textId="77777777" w:rsidR="00FE6AD2" w:rsidRDefault="00FE6AD2" w:rsidP="00FE6AD2"/>
        </w:tc>
        <w:tc>
          <w:tcPr>
            <w:tcW w:w="4196" w:type="dxa"/>
          </w:tcPr>
          <w:p w14:paraId="6524239F" w14:textId="77777777" w:rsidR="00FE6AD2" w:rsidRDefault="00FE6AD2" w:rsidP="00FE6AD2"/>
        </w:tc>
      </w:tr>
      <w:tr w:rsidR="00FE6AD2" w14:paraId="0E42672B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BE9" w14:textId="77777777" w:rsidR="00FE6AD2" w:rsidRPr="00CC4180" w:rsidRDefault="00FE6AD2" w:rsidP="00FE6AD2">
            <w:proofErr w:type="spellStart"/>
            <w:r>
              <w:rPr>
                <w:bCs/>
              </w:rPr>
              <w:t>production</w:t>
            </w:r>
            <w:proofErr w:type="spellEnd"/>
            <w:r>
              <w:rPr>
                <w:bCs/>
              </w:rPr>
              <w:t>-</w:t>
            </w:r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43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81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3B0" w14:textId="77777777" w:rsidR="00FE6AD2" w:rsidRDefault="00FE6AD2" w:rsidP="00FE6AD2">
            <w:r>
              <w:t>Náklady na technologii výroby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366" w14:textId="77777777" w:rsidR="00FE6AD2" w:rsidRDefault="00FE6AD2" w:rsidP="00FE6AD2">
            <w:r>
              <w:t>Výše investičních nákladů do technologie výroby bioplynu (v Kč bez DPH)</w:t>
            </w:r>
          </w:p>
        </w:tc>
        <w:tc>
          <w:tcPr>
            <w:tcW w:w="4196" w:type="dxa"/>
          </w:tcPr>
          <w:p w14:paraId="4E5F5F7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DD2E5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2F48AE75" w14:textId="77777777" w:rsidR="00FE6AD2" w:rsidRDefault="00FE6AD2" w:rsidP="00FE6AD2"/>
        </w:tc>
        <w:tc>
          <w:tcPr>
            <w:tcW w:w="4196" w:type="dxa"/>
          </w:tcPr>
          <w:p w14:paraId="12597DF9" w14:textId="77777777" w:rsidR="00FE6AD2" w:rsidRDefault="00FE6AD2" w:rsidP="00FE6AD2"/>
        </w:tc>
      </w:tr>
      <w:tr w:rsidR="00FE6AD2" w14:paraId="03217697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875" w14:textId="77777777" w:rsidR="00FE6AD2" w:rsidRPr="00CC4180" w:rsidRDefault="00FE6AD2" w:rsidP="00FE6AD2">
            <w:pPr>
              <w:rPr>
                <w:bCs/>
              </w:rPr>
            </w:pPr>
            <w:proofErr w:type="spellStart"/>
            <w:r>
              <w:rPr>
                <w:bCs/>
              </w:rPr>
              <w:t>conversion</w:t>
            </w:r>
            <w:proofErr w:type="spellEnd"/>
            <w:r>
              <w:rPr>
                <w:bCs/>
              </w:rPr>
              <w:t>-technology-</w:t>
            </w:r>
            <w:proofErr w:type="spellStart"/>
            <w:r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DF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4A9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F67" w14:textId="77777777" w:rsidR="00FE6AD2" w:rsidRDefault="00FE6AD2" w:rsidP="00FE6AD2">
            <w:r>
              <w:t>Náklady na technologii úpravy bioplynu na biometan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279" w14:textId="77777777" w:rsidR="00FE6AD2" w:rsidRDefault="00FE6AD2" w:rsidP="00FE6AD2">
            <w:r>
              <w:t>Výše investičních nákladů do technologie úpravy bioplynu na biometan (v Kč bez DPH)</w:t>
            </w:r>
          </w:p>
        </w:tc>
        <w:tc>
          <w:tcPr>
            <w:tcW w:w="4196" w:type="dxa"/>
          </w:tcPr>
          <w:p w14:paraId="0FBF1B4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18766E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282ED5B" w14:textId="77777777" w:rsidR="00FE6AD2" w:rsidRDefault="00FE6AD2" w:rsidP="00FE6AD2"/>
        </w:tc>
        <w:tc>
          <w:tcPr>
            <w:tcW w:w="4196" w:type="dxa"/>
          </w:tcPr>
          <w:p w14:paraId="63D87C32" w14:textId="77777777" w:rsidR="00FE6AD2" w:rsidRDefault="00FE6AD2" w:rsidP="00FE6AD2"/>
        </w:tc>
      </w:tr>
      <w:tr w:rsidR="00FE6AD2" w14:paraId="6C64DB29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BF7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38B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0E9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653" w14:textId="77777777" w:rsidR="00FE6AD2" w:rsidRDefault="00FE6AD2" w:rsidP="00FE6AD2">
            <w:r>
              <w:t>Náklady na stavební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329" w14:textId="77777777" w:rsidR="00FE6AD2" w:rsidRDefault="00FE6AD2" w:rsidP="00FE6AD2">
            <w:r>
              <w:t>Výše investičních nákladů do stavební části (v Kč bez DPH)</w:t>
            </w:r>
          </w:p>
        </w:tc>
        <w:tc>
          <w:tcPr>
            <w:tcW w:w="4196" w:type="dxa"/>
          </w:tcPr>
          <w:p w14:paraId="0C79F0E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D1B7BB3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62655B31" w14:textId="77777777" w:rsidR="00FE6AD2" w:rsidRDefault="00FE6AD2" w:rsidP="00FE6AD2"/>
        </w:tc>
        <w:tc>
          <w:tcPr>
            <w:tcW w:w="4196" w:type="dxa"/>
          </w:tcPr>
          <w:p w14:paraId="6568467B" w14:textId="77777777" w:rsidR="00FE6AD2" w:rsidRDefault="00FE6AD2" w:rsidP="00FE6AD2"/>
        </w:tc>
      </w:tr>
      <w:tr w:rsidR="00FE6AD2" w14:paraId="5944F085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51C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EB2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F51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94B" w14:textId="77777777" w:rsidR="00FE6AD2" w:rsidRDefault="00FE6AD2" w:rsidP="00FE6AD2">
            <w:r>
              <w:t>Ostatní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E66" w14:textId="77777777" w:rsidR="00FE6AD2" w:rsidRDefault="00FE6AD2" w:rsidP="00FE6AD2">
            <w:r>
              <w:t>Výše ostatních investičních nákladů (v Kč bez DPH)</w:t>
            </w:r>
          </w:p>
        </w:tc>
        <w:tc>
          <w:tcPr>
            <w:tcW w:w="4196" w:type="dxa"/>
          </w:tcPr>
          <w:p w14:paraId="5623EE6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B7EEA12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EE694E6" w14:textId="77777777" w:rsidR="00FE6AD2" w:rsidRDefault="00FE6AD2" w:rsidP="00FE6AD2"/>
        </w:tc>
        <w:tc>
          <w:tcPr>
            <w:tcW w:w="4196" w:type="dxa"/>
          </w:tcPr>
          <w:p w14:paraId="3EEB05A9" w14:textId="77777777" w:rsidR="00FE6AD2" w:rsidRDefault="00FE6AD2" w:rsidP="00FE6AD2"/>
        </w:tc>
      </w:tr>
      <w:tr w:rsidR="00FE6AD2" w14:paraId="4FC685BA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D23" w14:textId="77777777" w:rsidR="00FE6AD2" w:rsidRPr="00CC4180" w:rsidRDefault="00FE6AD2" w:rsidP="00FE6AD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3FD" w14:textId="77777777"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DAA" w14:textId="77777777"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D29" w14:textId="77777777" w:rsidR="00FE6AD2" w:rsidRDefault="00FE6AD2" w:rsidP="00FE6AD2">
            <w:r>
              <w:t>Datum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EAC" w14:textId="77777777" w:rsidR="00FE6AD2" w:rsidRDefault="00FE6AD2" w:rsidP="00FE6AD2">
            <w:r>
              <w:t>Datum investiční akce</w:t>
            </w:r>
          </w:p>
        </w:tc>
        <w:tc>
          <w:tcPr>
            <w:tcW w:w="4196" w:type="dxa"/>
          </w:tcPr>
          <w:p w14:paraId="5B773FD7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8D8EF8E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56AC2E7" w14:textId="77777777" w:rsidR="00FE6AD2" w:rsidRDefault="00FE6AD2" w:rsidP="00FE6AD2"/>
        </w:tc>
        <w:tc>
          <w:tcPr>
            <w:tcW w:w="4196" w:type="dxa"/>
          </w:tcPr>
          <w:p w14:paraId="6BC3C0C0" w14:textId="77777777" w:rsidR="00FE6AD2" w:rsidRDefault="00FE6AD2" w:rsidP="00FE6AD2"/>
        </w:tc>
      </w:tr>
      <w:tr w:rsidR="00FE6AD2" w14:paraId="00918D0E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E0513B4" w14:textId="77777777" w:rsidR="00FE6AD2" w:rsidRPr="00BB1160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3D19FC7" w14:textId="77777777"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4BEB88C2" w14:textId="77777777"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5EA50DF" w14:textId="77777777"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92D3F0C" w14:textId="77777777"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</w:tcPr>
          <w:p w14:paraId="47D88680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8ACBFD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64908DA" w14:textId="77777777" w:rsidR="00FE6AD2" w:rsidRDefault="00FE6AD2" w:rsidP="00FE6AD2"/>
        </w:tc>
        <w:tc>
          <w:tcPr>
            <w:tcW w:w="4196" w:type="dxa"/>
          </w:tcPr>
          <w:p w14:paraId="6AE57A4B" w14:textId="77777777" w:rsidR="00FE6AD2" w:rsidRDefault="00FE6AD2" w:rsidP="00FE6AD2"/>
        </w:tc>
      </w:tr>
      <w:tr w:rsidR="00FE6AD2" w14:paraId="09A7FC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4A9" w14:textId="77777777" w:rsidR="00FE6AD2" w:rsidRDefault="00FE6AD2" w:rsidP="00FE6AD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88A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FCA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110" w14:textId="77777777" w:rsidR="00FE6AD2" w:rsidRDefault="00FE6AD2" w:rsidP="00FE6AD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3FE" w14:textId="77777777" w:rsidR="00FE6AD2" w:rsidRDefault="00FE6AD2" w:rsidP="00FE6AD2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</w:tcPr>
          <w:p w14:paraId="0B0CF7AB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B86204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339136BC" w14:textId="77777777" w:rsidR="00FE6AD2" w:rsidRDefault="00FE6AD2" w:rsidP="00FE6AD2"/>
        </w:tc>
        <w:tc>
          <w:tcPr>
            <w:tcW w:w="4196" w:type="dxa"/>
          </w:tcPr>
          <w:p w14:paraId="64ED9633" w14:textId="77777777" w:rsidR="00FE6AD2" w:rsidRDefault="00FE6AD2" w:rsidP="00FE6AD2"/>
        </w:tc>
      </w:tr>
      <w:tr w:rsidR="00FE6AD2" w14:paraId="732F208D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3B2" w14:textId="77777777" w:rsidR="00FE6AD2" w:rsidRDefault="00FE6AD2" w:rsidP="00FE6AD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291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A4" w14:textId="77777777"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0E3" w14:textId="77777777" w:rsidR="00FE6AD2" w:rsidRDefault="00FE6AD2" w:rsidP="00FE6AD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2CE" w14:textId="77777777" w:rsidR="00FE6AD2" w:rsidRDefault="00FE6AD2" w:rsidP="00FE6AD2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</w:tcPr>
          <w:p w14:paraId="08783779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06F4E03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B4B88B4" w14:textId="77777777" w:rsidR="00FE6AD2" w:rsidRDefault="00FE6AD2" w:rsidP="00FE6AD2"/>
        </w:tc>
        <w:tc>
          <w:tcPr>
            <w:tcW w:w="4196" w:type="dxa"/>
          </w:tcPr>
          <w:p w14:paraId="1BC86DF5" w14:textId="77777777" w:rsidR="00FE6AD2" w:rsidRDefault="00FE6AD2" w:rsidP="00FE6AD2"/>
        </w:tc>
      </w:tr>
      <w:tr w:rsidR="00FE6AD2" w14:paraId="2FAA5E00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52D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52D" w14:textId="77777777" w:rsidR="00FE6AD2" w:rsidRPr="00B27851" w:rsidRDefault="00FE6AD2" w:rsidP="00FE6AD2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37D" w14:textId="77777777" w:rsidR="00FE6AD2" w:rsidRPr="00B27851" w:rsidRDefault="00FE6AD2" w:rsidP="00FE6AD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1F0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405" w14:textId="77777777"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</w:tcPr>
          <w:p w14:paraId="0D2C49D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771AB29F" w14:textId="77777777"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14:paraId="564369F5" w14:textId="77777777" w:rsidR="00FE6AD2" w:rsidRDefault="00FE6AD2" w:rsidP="00FE6AD2"/>
        </w:tc>
        <w:tc>
          <w:tcPr>
            <w:tcW w:w="4196" w:type="dxa"/>
          </w:tcPr>
          <w:p w14:paraId="7344C0EE" w14:textId="77777777" w:rsidR="00FE6AD2" w:rsidRDefault="00FE6AD2" w:rsidP="00FE6AD2"/>
        </w:tc>
      </w:tr>
      <w:tr w:rsidR="00417738" w14:paraId="5CD0A95D" w14:textId="77777777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5E50370" w14:textId="77777777" w:rsidR="00417738" w:rsidRPr="00590A29" w:rsidRDefault="00417738" w:rsidP="00417738">
            <w:pPr>
              <w:rPr>
                <w:b/>
              </w:rPr>
            </w:pPr>
            <w:proofErr w:type="spellStart"/>
            <w:r>
              <w:rPr>
                <w:b/>
              </w:rPr>
              <w:t>ReferenceEle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DC1A692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7920026E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5C0A3C88" w14:textId="77777777"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0FC10FF1" w14:textId="77777777"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</w:tcPr>
          <w:p w14:paraId="7C8D3E8E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1A5BBA8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E1CEF6D" w14:textId="77777777" w:rsidR="00417738" w:rsidRDefault="00417738" w:rsidP="00417738"/>
        </w:tc>
        <w:tc>
          <w:tcPr>
            <w:tcW w:w="4196" w:type="dxa"/>
          </w:tcPr>
          <w:p w14:paraId="171A08CF" w14:textId="77777777" w:rsidR="00417738" w:rsidRDefault="00417738" w:rsidP="00417738"/>
        </w:tc>
      </w:tr>
      <w:tr w:rsidR="00417738" w14:paraId="5C43BC7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F84" w14:textId="77777777" w:rsidR="00417738" w:rsidRPr="00B27851" w:rsidRDefault="00417738" w:rsidP="00417738">
            <w:pPr>
              <w:autoSpaceDE w:val="0"/>
              <w:autoSpaceDN w:val="0"/>
            </w:pPr>
            <w:r w:rsidRPr="002A48EB"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905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E80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ADBC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24F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</w:tcPr>
          <w:p w14:paraId="5A075B35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6742D97E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0A9E9D6E" w14:textId="77777777" w:rsidR="00417738" w:rsidRDefault="00417738" w:rsidP="00417738"/>
        </w:tc>
        <w:tc>
          <w:tcPr>
            <w:tcW w:w="4196" w:type="dxa"/>
          </w:tcPr>
          <w:p w14:paraId="020A3299" w14:textId="77777777" w:rsidR="00417738" w:rsidRDefault="00417738" w:rsidP="00417738"/>
        </w:tc>
      </w:tr>
      <w:tr w:rsidR="00417738" w14:paraId="33667899" w14:textId="77777777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DA14958" w14:textId="77777777" w:rsidR="00417738" w:rsidRPr="00590A29" w:rsidRDefault="00417738" w:rsidP="00417738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</w:t>
            </w:r>
            <w:r>
              <w:rPr>
                <w:b/>
              </w:rPr>
              <w:t>Heat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1F877CFA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2BD24BA7" w14:textId="77777777"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DAD0E6C" w14:textId="77777777"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14:paraId="330F2D63" w14:textId="77777777"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</w:tcPr>
          <w:p w14:paraId="684CF4DF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6B5AFAE8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1C5885B4" w14:textId="77777777" w:rsidR="00417738" w:rsidRDefault="00417738" w:rsidP="00417738"/>
        </w:tc>
        <w:tc>
          <w:tcPr>
            <w:tcW w:w="4196" w:type="dxa"/>
          </w:tcPr>
          <w:p w14:paraId="0B0E01C4" w14:textId="77777777" w:rsidR="00417738" w:rsidRDefault="00417738" w:rsidP="00417738"/>
        </w:tc>
      </w:tr>
      <w:tr w:rsidR="00417738" w14:paraId="21C4CA82" w14:textId="7777777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87D" w14:textId="77777777" w:rsidR="00417738" w:rsidRPr="00B27851" w:rsidRDefault="00417738" w:rsidP="00417738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B7B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221" w14:textId="77777777"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AA9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AF4" w14:textId="77777777"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</w:tcPr>
          <w:p w14:paraId="4F9CA2B1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471A4A79" w14:textId="77777777"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14:paraId="56A7EC8E" w14:textId="77777777" w:rsidR="00417738" w:rsidRDefault="00417738" w:rsidP="00417738"/>
        </w:tc>
        <w:tc>
          <w:tcPr>
            <w:tcW w:w="4196" w:type="dxa"/>
          </w:tcPr>
          <w:p w14:paraId="032AF34F" w14:textId="77777777" w:rsidR="00417738" w:rsidRDefault="00417738" w:rsidP="00417738"/>
        </w:tc>
      </w:tr>
    </w:tbl>
    <w:p w14:paraId="1599A889" w14:textId="77777777" w:rsidR="00FE6AD2" w:rsidRDefault="00FE6AD2" w:rsidP="00FE6AD2"/>
    <w:p w14:paraId="42E348F1" w14:textId="77777777" w:rsidR="00FE6AD2" w:rsidRDefault="00FE6AD2" w:rsidP="00820085"/>
    <w:p w14:paraId="24720FBB" w14:textId="77777777" w:rsidR="00820085" w:rsidRDefault="00820085" w:rsidP="00820085">
      <w:r>
        <w:t>Kompletní soubor RESSOURCE</w:t>
      </w:r>
      <w:r w:rsidR="00F646BE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14:paraId="46D24C07" w14:textId="75E29C77" w:rsidR="00F41C2B" w:rsidRDefault="00F41C2B" w:rsidP="00F41C2B">
      <w:hyperlink r:id="rId24" w:tooltip="CDSREQ.xsd" w:history="1">
        <w:r>
          <w:rPr>
            <w:rStyle w:val="Hypertextovodkaz"/>
          </w:rPr>
          <w:t>XML\RESSOURCEGAS</w:t>
        </w:r>
      </w:hyperlink>
    </w:p>
    <w:p w14:paraId="0CBB933F" w14:textId="77777777" w:rsidR="00DE1483" w:rsidRDefault="00DE1483" w:rsidP="00820085"/>
    <w:p w14:paraId="130C7E2E" w14:textId="77777777" w:rsidR="00DE1483" w:rsidRDefault="00DE1483" w:rsidP="00DE1483">
      <w:pPr>
        <w:pStyle w:val="Nadpis2"/>
        <w:pageBreakBefore/>
      </w:pPr>
      <w:r>
        <w:lastRenderedPageBreak/>
        <w:t>RESGAS</w:t>
      </w:r>
    </w:p>
    <w:p w14:paraId="61515737" w14:textId="77777777" w:rsidR="00DE1483" w:rsidRDefault="00DE1483" w:rsidP="00DE1483"/>
    <w:p w14:paraId="088BD524" w14:textId="77777777" w:rsidR="00DE1483" w:rsidRDefault="00DE1483" w:rsidP="00DE1483">
      <w:pPr>
        <w:pStyle w:val="Nadpis5"/>
      </w:pPr>
      <w:r>
        <w:t>Účel</w:t>
      </w:r>
    </w:p>
    <w:p w14:paraId="777C78BA" w14:textId="77777777" w:rsidR="00DE1483" w:rsidRDefault="00DE1483" w:rsidP="00DE1483"/>
    <w:p w14:paraId="7D306FAD" w14:textId="77777777" w:rsidR="00DE1483" w:rsidRDefault="00DE1483" w:rsidP="00DE1483">
      <w:r>
        <w:t>Zpráva XML ve formátu RESGAS slouží pro zasílání měsíčního výkazu o výrobě biometanu.</w:t>
      </w:r>
    </w:p>
    <w:p w14:paraId="463946A5" w14:textId="77777777" w:rsidR="00DE1483" w:rsidRDefault="00DE1483" w:rsidP="00DE148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E1483" w:rsidRPr="007F474B" w14:paraId="2B5EA2DD" w14:textId="77777777" w:rsidTr="001E3B99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E57F917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FBB655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8E9F96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D2CFD" w14:textId="77777777"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03A42D" w14:textId="77777777"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E2A04" w14:textId="77777777"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1483" w:rsidRPr="007F474B" w14:paraId="185D705E" w14:textId="77777777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AFBB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 w:rsidRPr="00490D96">
              <w:t>PG1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482A9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 w:rsidRPr="00490D96">
              <w:t>M</w:t>
            </w:r>
            <w:r w:rsidRPr="008C11C8">
              <w:t xml:space="preserve">ěsíční výkaz </w:t>
            </w:r>
            <w:r>
              <w:t>o výrobě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4C2F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8928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29487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E673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DE1483" w:rsidRPr="007F474B" w14:paraId="3C80BDDB" w14:textId="77777777" w:rsidTr="001E3B9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8E87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4BCB8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>Opis měsíčního výkazu o výrobě biometanu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892FE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44D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DB25A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FD8E6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DE1483" w:rsidRPr="007F474B" w14:paraId="46B8D79C" w14:textId="77777777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4D48" w14:textId="77777777"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18B03" w14:textId="77777777"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>Výpis měsíčních výkazů o výrobě biometanu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D358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CE55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E53EA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62B52" w14:textId="77777777"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3C3447F3" w14:textId="77777777" w:rsidR="00DE1483" w:rsidRDefault="00DE1483" w:rsidP="00DE1483"/>
    <w:p w14:paraId="3CB90BAC" w14:textId="77777777" w:rsidR="00DE1483" w:rsidRDefault="00DE1483" w:rsidP="00DE1483">
      <w:pPr>
        <w:pStyle w:val="Nadpis5"/>
      </w:pPr>
      <w:r>
        <w:t>plnění struktury RES</w:t>
      </w:r>
      <w:r w:rsidR="007C00F5">
        <w:t>GAS</w:t>
      </w:r>
    </w:p>
    <w:p w14:paraId="22018985" w14:textId="77777777" w:rsidR="00DE1483" w:rsidRDefault="00DE1483" w:rsidP="00DE1483"/>
    <w:p w14:paraId="30058A76" w14:textId="77777777" w:rsidR="00DE1483" w:rsidRDefault="00DE1483" w:rsidP="00DE148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E1483" w14:paraId="45EB4B97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D8DDB" w14:textId="77777777" w:rsidR="00DE1483" w:rsidRPr="00EB062D" w:rsidRDefault="00DE1483" w:rsidP="001E3B99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80538" w14:textId="77777777" w:rsidR="00DE1483" w:rsidRDefault="00DE1483" w:rsidP="001E3B99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CF615" w14:textId="77777777"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95B13" w14:textId="77777777"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79A67" w14:textId="77777777" w:rsidR="00DE1483" w:rsidRPr="00BB1160" w:rsidRDefault="00DE1483" w:rsidP="001E3B99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E1483" w14:paraId="54336390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EBFC87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E79F9DC" w14:textId="77777777"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3402B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183E5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5DDAC99" w14:textId="77777777" w:rsidR="00DE1483" w:rsidRPr="00A1290A" w:rsidRDefault="00DE1483" w:rsidP="001E3B99">
            <w:r w:rsidRPr="00A1290A">
              <w:t>Hlavička zprávy</w:t>
            </w:r>
          </w:p>
        </w:tc>
      </w:tr>
      <w:tr w:rsidR="00DE1483" w14:paraId="66379C3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06D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BC5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3B3" w14:textId="77777777"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72B" w14:textId="77777777" w:rsidR="00DE1483" w:rsidRPr="00BB1160" w:rsidRDefault="00DE1483" w:rsidP="001E3B99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A5B" w14:textId="77777777" w:rsidR="00DE1483" w:rsidRDefault="00DE1483" w:rsidP="001E3B99">
            <w:r>
              <w:t>Jednoznačný identifikátor zprávy</w:t>
            </w:r>
          </w:p>
        </w:tc>
      </w:tr>
      <w:tr w:rsidR="00DE1483" w14:paraId="41F3802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F6D" w14:textId="77777777" w:rsidR="00DE1483" w:rsidRDefault="00DE1483" w:rsidP="001E3B99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EAF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39B" w14:textId="77777777"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7AA" w14:textId="77777777" w:rsidR="00DE1483" w:rsidRDefault="00DE1483" w:rsidP="001E3B99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41A" w14:textId="77777777" w:rsidR="00DE1483" w:rsidRDefault="00DE1483" w:rsidP="001E3B99">
            <w:r>
              <w:t xml:space="preserve">Upřesnění obsahu zprávy </w:t>
            </w:r>
          </w:p>
        </w:tc>
      </w:tr>
      <w:tr w:rsidR="00DE1483" w14:paraId="26CE83C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EA0" w14:textId="77777777" w:rsidR="00DE1483" w:rsidRDefault="00DE1483" w:rsidP="001E3B99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6C9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B82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6CC" w14:textId="77777777" w:rsidR="00DE1483" w:rsidRDefault="00DE1483" w:rsidP="001E3B99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198" w14:textId="77777777" w:rsidR="00DE1483" w:rsidRDefault="00DE1483" w:rsidP="001E3B99">
            <w:r>
              <w:t xml:space="preserve">Datum a čas vytvoření zprávy </w:t>
            </w:r>
          </w:p>
        </w:tc>
      </w:tr>
      <w:tr w:rsidR="00DE1483" w14:paraId="26C4317F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483" w14:textId="77777777" w:rsidR="00DE1483" w:rsidRDefault="00DE1483" w:rsidP="001E3B99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A07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2B8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76E" w14:textId="77777777" w:rsidR="00DE1483" w:rsidRDefault="00DE1483" w:rsidP="001E3B99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0BA" w14:textId="77777777" w:rsidR="00DE1483" w:rsidRDefault="00DE1483" w:rsidP="001E3B99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DE1483" w14:paraId="15545BF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DC7" w14:textId="77777777" w:rsidR="00DE1483" w:rsidRDefault="00DE1483" w:rsidP="001E3B99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091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2EA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33D" w14:textId="77777777" w:rsidR="00DE1483" w:rsidRDefault="00DE1483" w:rsidP="001E3B99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8E6" w14:textId="77777777" w:rsidR="00DE1483" w:rsidRDefault="00DE1483" w:rsidP="001E3B99">
            <w:r>
              <w:t>Vydání v rámci verze schématu, plněno konstantou „1“</w:t>
            </w:r>
          </w:p>
        </w:tc>
      </w:tr>
      <w:tr w:rsidR="00DE1483" w14:paraId="7E58B625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C30" w14:textId="77777777" w:rsidR="00DE1483" w:rsidRDefault="00DE1483" w:rsidP="001E3B99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F25" w14:textId="77777777"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2E2" w14:textId="77777777" w:rsidR="00DE1483" w:rsidRDefault="00DE1483" w:rsidP="001E3B99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D24" w14:textId="77777777" w:rsidR="00DE1483" w:rsidRDefault="00DE1483" w:rsidP="001E3B99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D6E" w14:textId="77777777" w:rsidR="00DE1483" w:rsidRDefault="00DE1483" w:rsidP="001E3B99">
            <w:r>
              <w:t>Indikace požadavku na odpověď, 1 = ANO, 0 = NE</w:t>
            </w:r>
          </w:p>
        </w:tc>
      </w:tr>
      <w:tr w:rsidR="00DE1483" w14:paraId="4FFCBA4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AB2" w14:textId="77777777" w:rsidR="00DE1483" w:rsidRDefault="00DE1483" w:rsidP="001E3B99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EE1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AC5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08D" w14:textId="77777777" w:rsidR="00DE1483" w:rsidRDefault="00DE1483" w:rsidP="001E3B99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8C7" w14:textId="77777777" w:rsidR="00DE1483" w:rsidRDefault="00DE1483" w:rsidP="001E3B99">
            <w:r>
              <w:t>Interval platnosti dat</w:t>
            </w:r>
          </w:p>
        </w:tc>
      </w:tr>
      <w:tr w:rsidR="00DE1483" w14:paraId="56926A5A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AA4" w14:textId="77777777" w:rsidR="00DE1483" w:rsidRDefault="00DE1483" w:rsidP="001E3B99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14B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A4F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E26" w14:textId="77777777" w:rsidR="00DE1483" w:rsidRDefault="00DE1483" w:rsidP="001E3B99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5C2" w14:textId="77777777" w:rsidR="00DE1483" w:rsidRDefault="00DE1483" w:rsidP="001E3B99">
            <w:r>
              <w:t>Časový posun, defaultně +1</w:t>
            </w:r>
          </w:p>
        </w:tc>
      </w:tr>
      <w:tr w:rsidR="00DE1483" w14:paraId="3B1F900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798" w14:textId="77777777" w:rsidR="00DE1483" w:rsidRDefault="00DE1483" w:rsidP="001E3B99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773" w14:textId="77777777"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976" w14:textId="77777777" w:rsidR="00DE1483" w:rsidRDefault="00DE1483" w:rsidP="001E3B99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709" w14:textId="77777777" w:rsidR="00DE1483" w:rsidRDefault="00DE1483" w:rsidP="001E3B99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EB7" w14:textId="77777777" w:rsidR="00DE1483" w:rsidRDefault="00DE1483" w:rsidP="001E3B99">
            <w:r>
              <w:t>Jazyk zprávy</w:t>
            </w:r>
          </w:p>
        </w:tc>
      </w:tr>
      <w:tr w:rsidR="00DE1483" w14:paraId="563AD2E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4E55CAC" w14:textId="77777777"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20FD30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9DF7F3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13DF321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A5084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E1483" w14:paraId="430F07F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6BF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89D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6F7" w14:textId="77777777"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2CF" w14:textId="77777777" w:rsidR="00DE1483" w:rsidRDefault="00DE1483" w:rsidP="001E3B9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810" w14:textId="77777777" w:rsidR="00DE1483" w:rsidRDefault="00DE1483" w:rsidP="001E3B99">
            <w:r>
              <w:t>Identifikátor odesílatele (tvůrce obchodního pokynu)</w:t>
            </w:r>
          </w:p>
        </w:tc>
      </w:tr>
      <w:tr w:rsidR="00DE1483" w14:paraId="4B7C5D2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726" w14:textId="77777777"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628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611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5A0" w14:textId="77777777"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7F4" w14:textId="77777777" w:rsidR="00DE1483" w:rsidRDefault="00DE1483" w:rsidP="001E3B99">
            <w:r>
              <w:t>Plněno konstantou, 14 pro EAN nebo 15 pro EIC</w:t>
            </w:r>
          </w:p>
        </w:tc>
      </w:tr>
      <w:tr w:rsidR="00DE1483" w14:paraId="113A4DB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D0EA87C" w14:textId="77777777"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6629EE6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076AF28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42A3D96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3899C34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DE1483" w14:paraId="7605D453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CC8" w14:textId="77777777" w:rsidR="00DE1483" w:rsidRDefault="00DE1483" w:rsidP="001E3B99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313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F25" w14:textId="77777777"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D9C" w14:textId="77777777" w:rsidR="00DE1483" w:rsidRPr="00BB1160" w:rsidRDefault="00DE1483" w:rsidP="001E3B99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1DF" w14:textId="77777777" w:rsidR="00DE1483" w:rsidRDefault="00DE1483" w:rsidP="001E3B99">
            <w:r>
              <w:t>EIC příjemce zprávy</w:t>
            </w:r>
          </w:p>
        </w:tc>
      </w:tr>
      <w:tr w:rsidR="00DE1483" w14:paraId="773B09A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CD2" w14:textId="77777777"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A1D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4F8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04A" w14:textId="77777777"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AB0" w14:textId="77777777" w:rsidR="00DE1483" w:rsidRDefault="00DE1483" w:rsidP="001E3B99">
            <w:r>
              <w:t>Plněno konstantou, 14 pro EAN nebo 15 pro EIC</w:t>
            </w:r>
          </w:p>
        </w:tc>
      </w:tr>
      <w:tr w:rsidR="00DE1483" w14:paraId="138B68F7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EEF2696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7A82255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839E88C" w14:textId="77777777"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609B429C" w14:textId="77777777"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F574F56" w14:textId="77777777"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DE1483" w14:paraId="29B7BBA0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396" w14:textId="77777777"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2C0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0BF" w14:textId="77777777"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6CA" w14:textId="77777777" w:rsidR="00DE1483" w:rsidRPr="00BB1160" w:rsidRDefault="00DE1483" w:rsidP="001E3B99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057" w14:textId="77777777" w:rsidR="00DE1483" w:rsidRDefault="00DE1483" w:rsidP="001E3B99">
            <w:r>
              <w:t>Identifikace předešlé zprávy</w:t>
            </w:r>
          </w:p>
        </w:tc>
      </w:tr>
      <w:tr w:rsidR="00DE1483" w14:paraId="0801936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A5AE70" w14:textId="77777777" w:rsidR="00DE1483" w:rsidRPr="00BB1160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721BE57" w14:textId="77777777"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48FE1EA" w14:textId="77777777" w:rsidR="00DE1483" w:rsidRPr="00BB1160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DAA91E" w14:textId="77777777"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596DF4F" w14:textId="77777777" w:rsidR="00DE1483" w:rsidRPr="00F109BA" w:rsidRDefault="00DE1483" w:rsidP="001E3B99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lokalita</w:t>
            </w:r>
            <w:proofErr w:type="gramEnd"/>
          </w:p>
        </w:tc>
      </w:tr>
      <w:tr w:rsidR="00DE1483" w14:paraId="52C9AE7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E49" w14:textId="77777777" w:rsidR="00DE1483" w:rsidRDefault="00DE1483" w:rsidP="001E3B99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322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64F" w14:textId="77777777" w:rsidR="00DE1483" w:rsidRDefault="00DE1483" w:rsidP="001E3B99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F10" w14:textId="77777777" w:rsidR="00DE1483" w:rsidRDefault="00DE1483" w:rsidP="001E3B99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4E6" w14:textId="77777777" w:rsidR="00DE1483" w:rsidRDefault="00DE1483" w:rsidP="001E3B99">
            <w:r>
              <w:t>Id výrobního zdroje</w:t>
            </w:r>
          </w:p>
        </w:tc>
      </w:tr>
      <w:tr w:rsidR="00DE1483" w14:paraId="2E2E11CD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5B8" w14:textId="77777777" w:rsidR="00DE1483" w:rsidRDefault="00DE1483" w:rsidP="001E3B99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6F2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71C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4CD" w14:textId="77777777" w:rsidR="00DE1483" w:rsidRDefault="00DE1483" w:rsidP="001E3B99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F30" w14:textId="77777777" w:rsidR="00DE1483" w:rsidRDefault="00DE1483" w:rsidP="001E3B99">
            <w:r>
              <w:t>Datum od</w:t>
            </w:r>
          </w:p>
        </w:tc>
      </w:tr>
      <w:tr w:rsidR="00DE1483" w14:paraId="31A4242E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563" w14:textId="77777777" w:rsidR="00DE1483" w:rsidRDefault="00DE1483" w:rsidP="001E3B99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E7B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484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202" w14:textId="77777777" w:rsidR="00DE1483" w:rsidRDefault="00DE1483" w:rsidP="001E3B9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97C" w14:textId="77777777" w:rsidR="00DE1483" w:rsidRDefault="00DE1483" w:rsidP="001E3B99">
            <w:r>
              <w:t>Datum do</w:t>
            </w:r>
          </w:p>
        </w:tc>
      </w:tr>
      <w:tr w:rsidR="00DE1483" w14:paraId="61C02B11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58D" w14:textId="77777777" w:rsidR="00DE1483" w:rsidRDefault="00DE1483" w:rsidP="001E3B99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7B8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236" w14:textId="77777777"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3EF" w14:textId="77777777" w:rsidR="00DE1483" w:rsidRDefault="00DE1483" w:rsidP="001E3B99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1C8" w14:textId="77777777" w:rsidR="00DE1483" w:rsidRDefault="00DE1483" w:rsidP="001E3B99">
            <w:r>
              <w:t>Číslo verze dat</w:t>
            </w:r>
          </w:p>
        </w:tc>
      </w:tr>
      <w:tr w:rsidR="00DE1483" w14:paraId="29A7A149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D4B" w14:textId="77777777" w:rsidR="00DE1483" w:rsidRDefault="00DE1483" w:rsidP="001E3B99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239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597" w14:textId="77777777"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673" w14:textId="77777777" w:rsidR="00DE1483" w:rsidRDefault="00DE1483" w:rsidP="001E3B99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663" w14:textId="77777777" w:rsidR="00DE1483" w:rsidRDefault="00DE1483" w:rsidP="001E3B99">
            <w:r>
              <w:t>Datum a čas výkazu (doplňuje OTE)</w:t>
            </w:r>
          </w:p>
        </w:tc>
      </w:tr>
      <w:tr w:rsidR="00DE1483" w14:paraId="35834965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7E3" w14:textId="77777777" w:rsidR="00DE1483" w:rsidRDefault="00DE1483" w:rsidP="001E3B99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531" w14:textId="77777777"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557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1D1" w14:textId="77777777" w:rsidR="00DE1483" w:rsidRDefault="00DE1483" w:rsidP="001E3B99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877" w14:textId="77777777" w:rsidR="00DE1483" w:rsidRDefault="00DE1483" w:rsidP="001E3B99">
            <w:r>
              <w:t>Status výkazu</w:t>
            </w:r>
          </w:p>
        </w:tc>
      </w:tr>
      <w:tr w:rsidR="00DE1483" w:rsidRPr="00555553" w14:paraId="3D68C4F6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A36B35" w14:textId="77777777"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54769F" w14:textId="77777777"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57653D" w14:textId="77777777"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D3A6D6" w14:textId="77777777" w:rsidR="00DE1483" w:rsidRPr="0055555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B42127" w14:textId="77777777"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 xml:space="preserve">Měsíční </w:t>
            </w:r>
            <w:proofErr w:type="gramStart"/>
            <w:r>
              <w:rPr>
                <w:b/>
              </w:rPr>
              <w:t>výkaz - data</w:t>
            </w:r>
            <w:proofErr w:type="gramEnd"/>
          </w:p>
        </w:tc>
      </w:tr>
      <w:tr w:rsidR="00DE1483" w:rsidRPr="00555553" w14:paraId="22A60CD9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8EB81" w14:textId="77777777" w:rsidR="00DE1483" w:rsidRDefault="00DE1483" w:rsidP="001E3B99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FA169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00232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3C31" w14:textId="77777777" w:rsidR="00DE1483" w:rsidRDefault="00DE1483" w:rsidP="001E3B99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D960" w14:textId="77777777" w:rsidR="00DE1483" w:rsidRDefault="00DE1483" w:rsidP="001E3B99">
            <w:r>
              <w:t>Typ hodnoty</w:t>
            </w:r>
          </w:p>
        </w:tc>
      </w:tr>
      <w:tr w:rsidR="00DE1483" w:rsidRPr="00555553" w14:paraId="328412F8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938F" w14:textId="77777777" w:rsidR="00DE1483" w:rsidRDefault="00DE1483" w:rsidP="001E3B99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4ADA9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72EFF" w14:textId="77777777" w:rsidR="00DE1483" w:rsidRDefault="00DE1483" w:rsidP="001E3B99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B731" w14:textId="77777777" w:rsidR="00DE1483" w:rsidRDefault="00DE1483" w:rsidP="001E3B99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AA261" w14:textId="77777777" w:rsidR="00DE1483" w:rsidRDefault="00DE1483" w:rsidP="001E3B99">
            <w:r>
              <w:t>Hodnota</w:t>
            </w:r>
          </w:p>
        </w:tc>
      </w:tr>
      <w:tr w:rsidR="00DE1483" w:rsidRPr="00555553" w14:paraId="063E90DC" w14:textId="77777777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8829F" w14:textId="77777777" w:rsidR="00DE1483" w:rsidRDefault="00DE1483" w:rsidP="001E3B99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CF07" w14:textId="77777777"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DFB0A" w14:textId="77777777"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6AA8" w14:textId="77777777" w:rsidR="00DE1483" w:rsidRDefault="00DE1483" w:rsidP="001E3B99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C5CBC" w14:textId="77777777" w:rsidR="00DE1483" w:rsidRDefault="00DE1483" w:rsidP="001E3B99">
            <w:r>
              <w:t>Jednotka</w:t>
            </w:r>
          </w:p>
        </w:tc>
      </w:tr>
    </w:tbl>
    <w:p w14:paraId="2948055D" w14:textId="77777777" w:rsidR="00DE1483" w:rsidRDefault="00DE1483" w:rsidP="00DE1483"/>
    <w:p w14:paraId="4B029887" w14:textId="77777777" w:rsidR="00DE1483" w:rsidRDefault="00DE1483" w:rsidP="00DE1483">
      <w:pPr>
        <w:pStyle w:val="Nadpis5"/>
      </w:pPr>
      <w:r>
        <w:t>formát resheat</w:t>
      </w:r>
    </w:p>
    <w:p w14:paraId="3DA2416B" w14:textId="77777777" w:rsidR="00DE1483" w:rsidRDefault="00DE1483" w:rsidP="00DE1483">
      <w:pPr>
        <w:spacing w:after="0"/>
      </w:pPr>
    </w:p>
    <w:p w14:paraId="14B47F90" w14:textId="77777777" w:rsidR="00DE1483" w:rsidRDefault="00DE1483" w:rsidP="00DE1483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p w14:paraId="6B8E7B0C" w14:textId="77777777" w:rsidR="00DE1483" w:rsidRDefault="00DE1483" w:rsidP="00DE1483">
      <w:pPr>
        <w:spacing w:after="0"/>
      </w:pPr>
    </w:p>
    <w:p w14:paraId="54135CFD" w14:textId="77777777" w:rsidR="00DE1483" w:rsidRDefault="00DE1483" w:rsidP="00DE1483">
      <w:r>
        <w:t>Kompletní soubor RES</w:t>
      </w:r>
      <w:r w:rsidR="007C00F5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tbl>
      <w:tblPr>
        <w:tblStyle w:val="Mkatabulky"/>
        <w:tblW w:w="8789" w:type="dxa"/>
        <w:tblLayout w:type="fixed"/>
        <w:tblLook w:val="04A0" w:firstRow="1" w:lastRow="0" w:firstColumn="1" w:lastColumn="0" w:noHBand="0" w:noVBand="1"/>
      </w:tblPr>
      <w:tblGrid>
        <w:gridCol w:w="3037"/>
        <w:gridCol w:w="5752"/>
      </w:tblGrid>
      <w:tr w:rsidR="00B6545C" w:rsidRPr="0021062D" w14:paraId="776DBC92" w14:textId="77777777" w:rsidTr="00A86BE7">
        <w:tc>
          <w:tcPr>
            <w:tcW w:w="3037" w:type="dxa"/>
            <w:shd w:val="clear" w:color="auto" w:fill="CCC0D9" w:themeFill="accent4" w:themeFillTint="66"/>
          </w:tcPr>
          <w:p w14:paraId="05E349D4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5752" w:type="dxa"/>
            <w:shd w:val="clear" w:color="auto" w:fill="CCC0D9" w:themeFill="accent4" w:themeFillTint="66"/>
          </w:tcPr>
          <w:p w14:paraId="7B93FD6A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Název</w:t>
            </w:r>
          </w:p>
        </w:tc>
      </w:tr>
      <w:tr w:rsidR="00B6545C" w:rsidRPr="00490D96" w14:paraId="358C66F5" w14:textId="77777777" w:rsidTr="00A86BE7">
        <w:tc>
          <w:tcPr>
            <w:tcW w:w="3037" w:type="dxa"/>
          </w:tcPr>
          <w:p w14:paraId="47E830FD" w14:textId="77777777" w:rsidR="00B6545C" w:rsidRPr="00490D96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P_GCR_1</w:t>
            </w:r>
          </w:p>
        </w:tc>
        <w:tc>
          <w:tcPr>
            <w:tcW w:w="5752" w:type="dxa"/>
          </w:tcPr>
          <w:p w14:paraId="31AC2ECE" w14:textId="77777777" w:rsidR="00B6545C" w:rsidRPr="00490D96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Instalovaná kapacita výrobny biometanu</w:t>
            </w:r>
          </w:p>
        </w:tc>
      </w:tr>
      <w:tr w:rsidR="00B6545C" w:rsidRPr="00DF7881" w14:paraId="19454819" w14:textId="77777777" w:rsidTr="00A86BE7">
        <w:tc>
          <w:tcPr>
            <w:tcW w:w="3037" w:type="dxa"/>
          </w:tcPr>
          <w:p w14:paraId="6656A1D7" w14:textId="77777777" w:rsidR="00B6545C" w:rsidRPr="0021062D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2A</w:t>
            </w:r>
            <w:proofErr w:type="gramEnd"/>
          </w:p>
        </w:tc>
        <w:tc>
          <w:tcPr>
            <w:tcW w:w="5752" w:type="dxa"/>
          </w:tcPr>
          <w:p w14:paraId="248B90F8" w14:textId="77777777" w:rsidR="00B6545C" w:rsidRPr="00DF7881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Celkové množství biometanu dodaného přímo do distribuční soustavy nebo přepravní soustavy nebo prostřednictvím vlastního těžebního plynovodu</w:t>
            </w:r>
          </w:p>
        </w:tc>
      </w:tr>
      <w:tr w:rsidR="00B6545C" w14:paraId="56FE173B" w14:textId="77777777" w:rsidTr="00A86BE7">
        <w:tc>
          <w:tcPr>
            <w:tcW w:w="3037" w:type="dxa"/>
          </w:tcPr>
          <w:p w14:paraId="11EB9DEF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2B</w:t>
            </w:r>
            <w:proofErr w:type="gramEnd"/>
          </w:p>
        </w:tc>
        <w:tc>
          <w:tcPr>
            <w:tcW w:w="5752" w:type="dxa"/>
          </w:tcPr>
          <w:p w14:paraId="17168BCE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Celkové množství biometanu dodaného do plynárenského zařízení jiné výrobny plynu</w:t>
            </w:r>
          </w:p>
        </w:tc>
      </w:tr>
      <w:tr w:rsidR="00B6545C" w:rsidRPr="008D7D33" w14:paraId="1026D22F" w14:textId="77777777" w:rsidTr="00A86BE7">
        <w:tc>
          <w:tcPr>
            <w:tcW w:w="3037" w:type="dxa"/>
          </w:tcPr>
          <w:p w14:paraId="6CCE1184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2C</w:t>
            </w:r>
            <w:proofErr w:type="gramEnd"/>
          </w:p>
        </w:tc>
        <w:tc>
          <w:tcPr>
            <w:tcW w:w="5752" w:type="dxa"/>
          </w:tcPr>
          <w:p w14:paraId="3882E20D" w14:textId="77777777" w:rsidR="00B6545C" w:rsidRPr="008D7D33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Celkové množství biometanu dodaného přímo do čerpací stanice nebo výdejní jednotky</w:t>
            </w:r>
          </w:p>
        </w:tc>
      </w:tr>
      <w:tr w:rsidR="00B6545C" w14:paraId="52AB0542" w14:textId="77777777" w:rsidTr="00A86BE7">
        <w:tc>
          <w:tcPr>
            <w:tcW w:w="3037" w:type="dxa"/>
          </w:tcPr>
          <w:p w14:paraId="3C5A1729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3A</w:t>
            </w:r>
            <w:proofErr w:type="gramEnd"/>
          </w:p>
        </w:tc>
        <w:tc>
          <w:tcPr>
            <w:tcW w:w="5752" w:type="dxa"/>
          </w:tcPr>
          <w:p w14:paraId="673761AD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Množství pokročilého biometanu dodaného přímo do distribuční soustavy nebo přepravní soustavy nebo prostřednictvím vlastního těžebního plynovodu</w:t>
            </w:r>
          </w:p>
        </w:tc>
      </w:tr>
      <w:tr w:rsidR="00B6545C" w14:paraId="1DB8624C" w14:textId="77777777" w:rsidTr="00A86BE7">
        <w:tc>
          <w:tcPr>
            <w:tcW w:w="3037" w:type="dxa"/>
          </w:tcPr>
          <w:p w14:paraId="05F5A5E6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3B</w:t>
            </w:r>
            <w:proofErr w:type="gramEnd"/>
          </w:p>
        </w:tc>
        <w:tc>
          <w:tcPr>
            <w:tcW w:w="5752" w:type="dxa"/>
          </w:tcPr>
          <w:p w14:paraId="3BEA11C4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8D7D33">
              <w:rPr>
                <w:sz w:val="16"/>
                <w:szCs w:val="16"/>
              </w:rPr>
              <w:t>Množství ostatního biometanu dodaného přímo do distribuční soustavy nebo přepravní soustavy nebo prostřednictvím vlastního těžebního plynovodu</w:t>
            </w:r>
          </w:p>
        </w:tc>
      </w:tr>
      <w:tr w:rsidR="00B6545C" w14:paraId="74A927AC" w14:textId="77777777" w:rsidTr="00A86BE7">
        <w:tc>
          <w:tcPr>
            <w:tcW w:w="3037" w:type="dxa"/>
          </w:tcPr>
          <w:p w14:paraId="459FCC22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4A</w:t>
            </w:r>
            <w:proofErr w:type="gramEnd"/>
          </w:p>
        </w:tc>
        <w:tc>
          <w:tcPr>
            <w:tcW w:w="5752" w:type="dxa"/>
          </w:tcPr>
          <w:p w14:paraId="1E671BF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pokročilého biometanu dodaného do plynárenského zařízení jiné výrobny plynu</w:t>
            </w:r>
          </w:p>
        </w:tc>
      </w:tr>
      <w:tr w:rsidR="00B6545C" w14:paraId="236A4778" w14:textId="77777777" w:rsidTr="00A86BE7">
        <w:tc>
          <w:tcPr>
            <w:tcW w:w="3037" w:type="dxa"/>
          </w:tcPr>
          <w:p w14:paraId="1863FA3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4B</w:t>
            </w:r>
            <w:proofErr w:type="gramEnd"/>
          </w:p>
        </w:tc>
        <w:tc>
          <w:tcPr>
            <w:tcW w:w="5752" w:type="dxa"/>
          </w:tcPr>
          <w:p w14:paraId="4E836FF1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 xml:space="preserve">Množství </w:t>
            </w:r>
            <w:r>
              <w:rPr>
                <w:sz w:val="16"/>
                <w:szCs w:val="16"/>
              </w:rPr>
              <w:t>ostatního</w:t>
            </w:r>
            <w:r w:rsidRPr="001A69EB">
              <w:rPr>
                <w:sz w:val="16"/>
                <w:szCs w:val="16"/>
              </w:rPr>
              <w:t xml:space="preserve"> biometanu dodaného do plynárenského zařízení jiné výrobny plynu</w:t>
            </w:r>
          </w:p>
        </w:tc>
      </w:tr>
      <w:tr w:rsidR="00B6545C" w14:paraId="112A97A6" w14:textId="77777777" w:rsidTr="00A86BE7">
        <w:tc>
          <w:tcPr>
            <w:tcW w:w="3037" w:type="dxa"/>
          </w:tcPr>
          <w:p w14:paraId="3F44950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P_GCR_</w:t>
            </w:r>
            <w:proofErr w:type="gramStart"/>
            <w:r>
              <w:rPr>
                <w:sz w:val="16"/>
                <w:szCs w:val="16"/>
              </w:rPr>
              <w:t>5A</w:t>
            </w:r>
            <w:proofErr w:type="gramEnd"/>
          </w:p>
        </w:tc>
        <w:tc>
          <w:tcPr>
            <w:tcW w:w="5752" w:type="dxa"/>
          </w:tcPr>
          <w:p w14:paraId="4516A7A7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pokročilého biometanu dodaného přímo do čerpací stanice nebo výdejní jednotky</w:t>
            </w:r>
          </w:p>
        </w:tc>
      </w:tr>
      <w:tr w:rsidR="00B6545C" w14:paraId="137045FE" w14:textId="77777777" w:rsidTr="00A86BE7">
        <w:tc>
          <w:tcPr>
            <w:tcW w:w="3037" w:type="dxa"/>
          </w:tcPr>
          <w:p w14:paraId="2A0876F3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</w:t>
            </w:r>
            <w:proofErr w:type="gramStart"/>
            <w:r>
              <w:rPr>
                <w:sz w:val="16"/>
                <w:szCs w:val="16"/>
              </w:rPr>
              <w:t>5B</w:t>
            </w:r>
            <w:proofErr w:type="gramEnd"/>
          </w:p>
        </w:tc>
        <w:tc>
          <w:tcPr>
            <w:tcW w:w="5752" w:type="dxa"/>
          </w:tcPr>
          <w:p w14:paraId="21C8123C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ostatního biometanu dodaného přímo do čerpací stanice nebo výdejní jednotky</w:t>
            </w:r>
          </w:p>
        </w:tc>
      </w:tr>
      <w:tr w:rsidR="00B6545C" w:rsidRPr="001A69EB" w14:paraId="5FFFE0F6" w14:textId="77777777" w:rsidTr="00A86BE7">
        <w:tc>
          <w:tcPr>
            <w:tcW w:w="3037" w:type="dxa"/>
          </w:tcPr>
          <w:p w14:paraId="5539CB9B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P_GCR_6</w:t>
            </w:r>
          </w:p>
        </w:tc>
        <w:tc>
          <w:tcPr>
            <w:tcW w:w="5752" w:type="dxa"/>
          </w:tcPr>
          <w:p w14:paraId="2544EB34" w14:textId="77777777" w:rsidR="00B6545C" w:rsidRPr="001A69EB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Množství vstřikovaných vyšších uhlovodíků do biometanu</w:t>
            </w:r>
          </w:p>
        </w:tc>
      </w:tr>
      <w:tr w:rsidR="00B6545C" w14:paraId="15E7083F" w14:textId="77777777" w:rsidTr="00A86BE7">
        <w:tc>
          <w:tcPr>
            <w:tcW w:w="3037" w:type="dxa"/>
          </w:tcPr>
          <w:p w14:paraId="76662A9C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P_GCR_7</w:t>
            </w:r>
          </w:p>
        </w:tc>
        <w:tc>
          <w:tcPr>
            <w:tcW w:w="5752" w:type="dxa"/>
          </w:tcPr>
          <w:p w14:paraId="487D9C6E" w14:textId="77777777" w:rsidR="00B6545C" w:rsidRDefault="00B6545C" w:rsidP="00A86BE7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1A69EB">
              <w:rPr>
                <w:sz w:val="16"/>
                <w:szCs w:val="16"/>
              </w:rPr>
              <w:t>Podíl surovin vymezující pokročilý biometan</w:t>
            </w:r>
          </w:p>
        </w:tc>
      </w:tr>
      <w:tr w:rsidR="00C5008E" w:rsidRPr="001A69EB" w14:paraId="70B25E0A" w14:textId="77777777" w:rsidTr="00A86BE7">
        <w:tc>
          <w:tcPr>
            <w:tcW w:w="3037" w:type="dxa"/>
          </w:tcPr>
          <w:p w14:paraId="5B341C05" w14:textId="61E05672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1A</w:t>
            </w:r>
            <w:proofErr w:type="gramEnd"/>
          </w:p>
        </w:tc>
        <w:tc>
          <w:tcPr>
            <w:tcW w:w="5752" w:type="dxa"/>
          </w:tcPr>
          <w:p w14:paraId="7923E26D" w14:textId="61AA3667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bioplynu</w:t>
            </w:r>
          </w:p>
        </w:tc>
      </w:tr>
      <w:tr w:rsidR="00C5008E" w:rsidRPr="001A69EB" w14:paraId="1E58C2D4" w14:textId="77777777" w:rsidTr="00A86BE7">
        <w:tc>
          <w:tcPr>
            <w:tcW w:w="3037" w:type="dxa"/>
          </w:tcPr>
          <w:p w14:paraId="032E1CC3" w14:textId="76612B9A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1B</w:t>
            </w:r>
            <w:proofErr w:type="gramEnd"/>
          </w:p>
        </w:tc>
        <w:tc>
          <w:tcPr>
            <w:tcW w:w="5752" w:type="dxa"/>
          </w:tcPr>
          <w:p w14:paraId="1B120BBB" w14:textId="59F5F963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bioplynu</w:t>
            </w:r>
          </w:p>
        </w:tc>
      </w:tr>
      <w:tr w:rsidR="00C5008E" w:rsidRPr="001A69EB" w14:paraId="5CE222B5" w14:textId="77777777" w:rsidTr="00A86BE7">
        <w:tc>
          <w:tcPr>
            <w:tcW w:w="3037" w:type="dxa"/>
          </w:tcPr>
          <w:p w14:paraId="712D7BBF" w14:textId="08D2AB22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2A</w:t>
            </w:r>
            <w:proofErr w:type="gramEnd"/>
          </w:p>
        </w:tc>
        <w:tc>
          <w:tcPr>
            <w:tcW w:w="5752" w:type="dxa"/>
          </w:tcPr>
          <w:p w14:paraId="78F151F5" w14:textId="4C6D415A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skládkového plynu</w:t>
            </w:r>
          </w:p>
        </w:tc>
      </w:tr>
      <w:tr w:rsidR="00C5008E" w:rsidRPr="001A69EB" w14:paraId="5FB2647D" w14:textId="77777777" w:rsidTr="00A86BE7">
        <w:tc>
          <w:tcPr>
            <w:tcW w:w="3037" w:type="dxa"/>
          </w:tcPr>
          <w:p w14:paraId="31666645" w14:textId="14FBF851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2B</w:t>
            </w:r>
            <w:proofErr w:type="gramEnd"/>
          </w:p>
        </w:tc>
        <w:tc>
          <w:tcPr>
            <w:tcW w:w="5752" w:type="dxa"/>
          </w:tcPr>
          <w:p w14:paraId="406E39F6" w14:textId="1670F33D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skládkového plynu</w:t>
            </w:r>
          </w:p>
        </w:tc>
      </w:tr>
      <w:tr w:rsidR="00C5008E" w14:paraId="01E20634" w14:textId="77777777" w:rsidTr="00A86BE7">
        <w:tc>
          <w:tcPr>
            <w:tcW w:w="3037" w:type="dxa"/>
          </w:tcPr>
          <w:p w14:paraId="05CE9BF3" w14:textId="21720169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3A</w:t>
            </w:r>
            <w:proofErr w:type="gramEnd"/>
          </w:p>
        </w:tc>
        <w:tc>
          <w:tcPr>
            <w:tcW w:w="5752" w:type="dxa"/>
          </w:tcPr>
          <w:p w14:paraId="6241658F" w14:textId="063020F6" w:rsid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Pokročilý biometan – využití kalového plynu</w:t>
            </w:r>
          </w:p>
        </w:tc>
      </w:tr>
      <w:tr w:rsidR="00C5008E" w14:paraId="3ECF12D8" w14:textId="77777777" w:rsidTr="00A86BE7">
        <w:tc>
          <w:tcPr>
            <w:tcW w:w="3037" w:type="dxa"/>
          </w:tcPr>
          <w:p w14:paraId="5714B7E7" w14:textId="2DACE5A6" w:rsidR="00C5008E" w:rsidRP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P_RES_</w:t>
            </w:r>
            <w:proofErr w:type="gramStart"/>
            <w:r w:rsidRPr="00C5008E">
              <w:rPr>
                <w:sz w:val="16"/>
                <w:szCs w:val="16"/>
              </w:rPr>
              <w:t>3B</w:t>
            </w:r>
            <w:proofErr w:type="gramEnd"/>
          </w:p>
        </w:tc>
        <w:tc>
          <w:tcPr>
            <w:tcW w:w="5752" w:type="dxa"/>
          </w:tcPr>
          <w:p w14:paraId="50E00FE8" w14:textId="7F6D40E0" w:rsidR="00C5008E" w:rsidRDefault="00C5008E" w:rsidP="00C5008E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Ostatní biometan – využití kalového plynu</w:t>
            </w:r>
          </w:p>
        </w:tc>
      </w:tr>
    </w:tbl>
    <w:p w14:paraId="2912C0F6" w14:textId="77777777" w:rsidR="00B6545C" w:rsidRDefault="00B6545C" w:rsidP="00DE1483"/>
    <w:p w14:paraId="4F8164B3" w14:textId="21590A9B" w:rsidR="00DE1483" w:rsidRDefault="007C00F5" w:rsidP="00DE1483">
      <w:pPr>
        <w:spacing w:after="0"/>
      </w:pPr>
      <w:hyperlink r:id="rId25" w:history="1">
        <w:r>
          <w:rPr>
            <w:rStyle w:val="Hypertextovodkaz"/>
          </w:rPr>
          <w:t>XML\RESGAS</w:t>
        </w:r>
      </w:hyperlink>
    </w:p>
    <w:p w14:paraId="3200FDDF" w14:textId="77777777" w:rsidR="00776CCE" w:rsidRDefault="00776CCE" w:rsidP="00820085"/>
    <w:p w14:paraId="6B181B7E" w14:textId="77777777" w:rsidR="00776CCE" w:rsidRDefault="00776CCE">
      <w:pPr>
        <w:spacing w:after="0"/>
      </w:pPr>
      <w:r>
        <w:br w:type="page"/>
      </w:r>
    </w:p>
    <w:p w14:paraId="16E3958E" w14:textId="77777777" w:rsidR="00776CCE" w:rsidRDefault="00776CCE" w:rsidP="00776CCE">
      <w:pPr>
        <w:pStyle w:val="Nadpis2"/>
        <w:pageBreakBefore/>
      </w:pPr>
      <w:bookmarkStart w:id="42" w:name="_Ref106265582"/>
      <w:r>
        <w:lastRenderedPageBreak/>
        <w:t>RESLICENSE</w:t>
      </w:r>
      <w:bookmarkEnd w:id="42"/>
    </w:p>
    <w:p w14:paraId="33ED27E7" w14:textId="77777777" w:rsidR="00240435" w:rsidRDefault="00240435" w:rsidP="00820085"/>
    <w:p w14:paraId="2C208F0D" w14:textId="77777777" w:rsidR="00240435" w:rsidRDefault="00240435" w:rsidP="00240435">
      <w:pPr>
        <w:pStyle w:val="Nadpis5"/>
      </w:pPr>
      <w:r>
        <w:t>Účel</w:t>
      </w:r>
    </w:p>
    <w:p w14:paraId="781CC028" w14:textId="77777777" w:rsidR="00820085" w:rsidRDefault="00776CCE" w:rsidP="00820085">
      <w:r w:rsidRPr="00776CCE">
        <w:t>Slouží k zaslání opisu licence ERU na výrobu elektřiny pro zdroj</w:t>
      </w:r>
      <w:r>
        <w:t>,</w:t>
      </w:r>
      <w:r w:rsidRPr="00776CCE">
        <w:t xml:space="preserve"> u něhož je registrována podpora výkupní cenou. Opis je zasílán na příslušného povinně vykupujícího.</w:t>
      </w:r>
    </w:p>
    <w:p w14:paraId="0204C7F4" w14:textId="77777777" w:rsidR="00776CCE" w:rsidRDefault="00776CCE" w:rsidP="0082008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0435" w:rsidRPr="007F474B" w14:paraId="1CB2F9F7" w14:textId="77777777" w:rsidTr="00693C1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779437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DBAC7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7348FE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C3E142" w14:textId="77777777" w:rsidR="00240435" w:rsidRPr="007F474B" w:rsidRDefault="00240435" w:rsidP="00693C1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58888" w14:textId="77777777" w:rsidR="00240435" w:rsidRPr="007F474B" w:rsidRDefault="00240435" w:rsidP="00693C1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737DEE" w14:textId="77777777" w:rsidR="00240435" w:rsidRPr="007F474B" w:rsidRDefault="00240435" w:rsidP="00693C1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40435" w:rsidRPr="007F474B" w14:paraId="74B46FAB" w14:textId="77777777" w:rsidTr="00693C1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C3ECB" w14:textId="77777777" w:rsidR="00240435" w:rsidRPr="008963F6" w:rsidRDefault="00240435" w:rsidP="00693C1B">
            <w:pPr>
              <w:jc w:val="center"/>
              <w:rPr>
                <w:sz w:val="20"/>
                <w:szCs w:val="20"/>
              </w:rPr>
            </w:pPr>
            <w:r>
              <w:t>PN3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19EDA" w14:textId="77777777" w:rsidR="00240435" w:rsidRPr="007B41BB" w:rsidRDefault="00240435" w:rsidP="00693C1B">
            <w:pPr>
              <w:rPr>
                <w:sz w:val="20"/>
                <w:szCs w:val="20"/>
              </w:rPr>
            </w:pPr>
            <w:r w:rsidRPr="00240435">
              <w:t>Opis licence na výrobu elektřiny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7F860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32EB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5C7A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E9EF2" w14:textId="77777777" w:rsidR="00240435" w:rsidRPr="00AA3231" w:rsidRDefault="00240435" w:rsidP="00693C1B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14:paraId="492CF772" w14:textId="77777777" w:rsidR="00776CCE" w:rsidRDefault="00776CCE" w:rsidP="00820085"/>
    <w:p w14:paraId="5D1DA1DC" w14:textId="77777777" w:rsidR="00F3595A" w:rsidRDefault="00F3595A" w:rsidP="00F3595A">
      <w:pPr>
        <w:pStyle w:val="Nadpis5"/>
      </w:pPr>
      <w:r>
        <w:t>plnění struktury RESLICENSE</w:t>
      </w:r>
    </w:p>
    <w:p w14:paraId="54D75FC5" w14:textId="77777777" w:rsidR="00F3595A" w:rsidRDefault="00F3595A" w:rsidP="00F3595A"/>
    <w:p w14:paraId="6581E327" w14:textId="77777777" w:rsidR="00F3595A" w:rsidRDefault="00F3595A" w:rsidP="00F3595A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3595A" w14:paraId="6C4E25F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44029" w14:textId="77777777" w:rsidR="00F3595A" w:rsidRPr="00EB062D" w:rsidRDefault="00F3595A" w:rsidP="00693C1B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E3B70" w14:textId="77777777" w:rsidR="00F3595A" w:rsidRDefault="00F3595A" w:rsidP="00693C1B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B09A8" w14:textId="77777777" w:rsidR="00F3595A" w:rsidRPr="00BB1160" w:rsidRDefault="00F3595A" w:rsidP="00693C1B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E674B" w14:textId="77777777" w:rsidR="00F3595A" w:rsidRPr="00BB1160" w:rsidRDefault="00F3595A" w:rsidP="00693C1B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D8C59" w14:textId="77777777" w:rsidR="00F3595A" w:rsidRPr="00BB1160" w:rsidRDefault="00F3595A" w:rsidP="00693C1B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3595A" w14:paraId="7D58BC5B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D12992C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D8AE1F6" w14:textId="77777777" w:rsidR="00F3595A" w:rsidRPr="00EB062D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40B5DF3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3202D55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4781209" w14:textId="77777777" w:rsidR="00F3595A" w:rsidRPr="00A1290A" w:rsidRDefault="00F3595A" w:rsidP="00693C1B">
            <w:r w:rsidRPr="00A1290A">
              <w:t>Hlavička zprávy</w:t>
            </w:r>
          </w:p>
        </w:tc>
      </w:tr>
      <w:tr w:rsidR="00F3595A" w14:paraId="43E0BE6F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E23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0F4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B1F" w14:textId="77777777" w:rsidR="00F3595A" w:rsidRDefault="00F3595A" w:rsidP="00693C1B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CDE" w14:textId="77777777" w:rsidR="00F3595A" w:rsidRPr="00BB1160" w:rsidRDefault="00F3595A" w:rsidP="00693C1B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ADC" w14:textId="77777777" w:rsidR="00F3595A" w:rsidRDefault="00F3595A" w:rsidP="00693C1B">
            <w:r>
              <w:t>Jednoznačný identifikátor zprávy</w:t>
            </w:r>
          </w:p>
        </w:tc>
      </w:tr>
      <w:tr w:rsidR="00F3595A" w14:paraId="72FBAD46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379" w14:textId="77777777" w:rsidR="00F3595A" w:rsidRDefault="00F3595A" w:rsidP="00693C1B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90E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E98" w14:textId="77777777" w:rsidR="00F3595A" w:rsidRDefault="00F3595A" w:rsidP="00693C1B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542" w14:textId="77777777" w:rsidR="00F3595A" w:rsidRDefault="00F3595A" w:rsidP="00693C1B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F3A" w14:textId="77777777" w:rsidR="00F3595A" w:rsidRDefault="00F3595A" w:rsidP="00693C1B">
            <w:r>
              <w:t xml:space="preserve">Upřesnění obsahu zprávy </w:t>
            </w:r>
          </w:p>
        </w:tc>
      </w:tr>
      <w:tr w:rsidR="00F3595A" w14:paraId="0AC441B7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207" w14:textId="77777777" w:rsidR="00F3595A" w:rsidRDefault="00F3595A" w:rsidP="00693C1B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A17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C23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502" w14:textId="77777777" w:rsidR="00F3595A" w:rsidRDefault="00F3595A" w:rsidP="00693C1B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C7C" w14:textId="77777777" w:rsidR="00F3595A" w:rsidRDefault="00F3595A" w:rsidP="00693C1B">
            <w:r>
              <w:t xml:space="preserve">Datum a čas vytvoření zprávy </w:t>
            </w:r>
          </w:p>
        </w:tc>
      </w:tr>
      <w:tr w:rsidR="00F3595A" w14:paraId="538B2484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398" w14:textId="77777777" w:rsidR="00F3595A" w:rsidRDefault="00F3595A" w:rsidP="00693C1B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4D7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5E8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B0A" w14:textId="77777777" w:rsidR="00F3595A" w:rsidRDefault="00F3595A" w:rsidP="00693C1B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C97" w14:textId="77777777" w:rsidR="00F3595A" w:rsidRDefault="00F3595A" w:rsidP="00693C1B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3595A" w14:paraId="2D40C571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8F1" w14:textId="77777777" w:rsidR="00F3595A" w:rsidRDefault="00F3595A" w:rsidP="00693C1B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8FC" w14:textId="77777777" w:rsidR="00F3595A" w:rsidRPr="00EB062D" w:rsidRDefault="00F3595A" w:rsidP="00693C1B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7AC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927" w14:textId="77777777" w:rsidR="00F3595A" w:rsidRDefault="00F3595A" w:rsidP="00693C1B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BCD" w14:textId="77777777" w:rsidR="00F3595A" w:rsidRDefault="00F3595A" w:rsidP="00693C1B">
            <w:r>
              <w:t>Vydání v rámci verze schématu, plněno konstantou „1“</w:t>
            </w:r>
          </w:p>
        </w:tc>
      </w:tr>
      <w:tr w:rsidR="00F3595A" w14:paraId="42A2CF9A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BD8" w14:textId="77777777" w:rsidR="00F3595A" w:rsidRDefault="00F3595A" w:rsidP="00693C1B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55C" w14:textId="77777777" w:rsidR="00F3595A" w:rsidRPr="00EB062D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6BD" w14:textId="77777777" w:rsidR="00F3595A" w:rsidRDefault="00F3595A" w:rsidP="00693C1B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BBE" w14:textId="77777777" w:rsidR="00F3595A" w:rsidRDefault="00F3595A" w:rsidP="00693C1B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2DF" w14:textId="77777777" w:rsidR="00F3595A" w:rsidRDefault="00F3595A" w:rsidP="00693C1B">
            <w:r>
              <w:t>Indikace požadavku na odpověď, 1 = ANO, 0 = NE</w:t>
            </w:r>
          </w:p>
        </w:tc>
      </w:tr>
      <w:tr w:rsidR="00F3595A" w14:paraId="77282D48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192" w14:textId="77777777" w:rsidR="00F3595A" w:rsidRDefault="00F3595A" w:rsidP="00693C1B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AF2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7F6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E3D" w14:textId="77777777" w:rsidR="00F3595A" w:rsidRDefault="00F3595A" w:rsidP="00693C1B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3C7" w14:textId="77777777" w:rsidR="00F3595A" w:rsidRDefault="00F3595A" w:rsidP="00693C1B">
            <w:r>
              <w:t>Interval platnosti dat</w:t>
            </w:r>
          </w:p>
        </w:tc>
      </w:tr>
      <w:tr w:rsidR="00F3595A" w14:paraId="1220677D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E4" w14:textId="77777777" w:rsidR="00F3595A" w:rsidRDefault="00F3595A" w:rsidP="00693C1B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0DC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E35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945" w14:textId="77777777" w:rsidR="00F3595A" w:rsidRDefault="00F3595A" w:rsidP="00693C1B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084" w14:textId="77777777" w:rsidR="00F3595A" w:rsidRDefault="00F3595A" w:rsidP="00693C1B">
            <w:r>
              <w:t>Časový posun, defaultně +1</w:t>
            </w:r>
          </w:p>
        </w:tc>
      </w:tr>
      <w:tr w:rsidR="00F3595A" w14:paraId="5A473EB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0AB" w14:textId="77777777" w:rsidR="00F3595A" w:rsidRDefault="00F3595A" w:rsidP="00693C1B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3D3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5DF" w14:textId="77777777" w:rsidR="00F3595A" w:rsidRDefault="00F3595A" w:rsidP="00693C1B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110" w14:textId="77777777" w:rsidR="00F3595A" w:rsidRDefault="00F3595A" w:rsidP="00693C1B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D5D" w14:textId="77777777" w:rsidR="00F3595A" w:rsidRDefault="00F3595A" w:rsidP="00693C1B">
            <w:r>
              <w:t>Jazyk zprávy</w:t>
            </w:r>
          </w:p>
        </w:tc>
      </w:tr>
      <w:tr w:rsidR="00F3595A" w14:paraId="28D20A03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572" w14:textId="77777777" w:rsidR="00F3595A" w:rsidRDefault="00F3595A" w:rsidP="00693C1B">
            <w:proofErr w:type="spellStart"/>
            <w:r w:rsidRPr="00F3595A"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93D" w14:textId="77777777" w:rsidR="00F3595A" w:rsidRPr="00EB062D" w:rsidRDefault="00BA54C6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8B1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ED8" w14:textId="77777777" w:rsidR="00F3595A" w:rsidRDefault="00BA54C6" w:rsidP="00693C1B">
            <w:r w:rsidRPr="00BA54C6">
              <w:t>Indikace požadavku na odpověď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790" w14:textId="77777777" w:rsidR="00F3595A" w:rsidRDefault="00BA54C6" w:rsidP="00693C1B">
            <w:r w:rsidRPr="00BA54C6">
              <w:t>Indikace požadavku na odpověď</w:t>
            </w:r>
          </w:p>
        </w:tc>
      </w:tr>
      <w:tr w:rsidR="00F3595A" w14:paraId="638A59B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CD6E1BE" w14:textId="77777777" w:rsidR="00F3595A" w:rsidRDefault="00F3595A" w:rsidP="00693C1B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A9F08E4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2250EFC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BCB2A4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C1DEFEE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3595A" w14:paraId="64DD23B5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281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DD6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E97" w14:textId="77777777" w:rsidR="00F3595A" w:rsidRDefault="00F3595A" w:rsidP="00693C1B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B5F" w14:textId="77777777" w:rsidR="00F3595A" w:rsidRDefault="00F3595A" w:rsidP="00693C1B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04D" w14:textId="77777777" w:rsidR="00F3595A" w:rsidRDefault="00F3595A" w:rsidP="00693C1B">
            <w:r>
              <w:t>Identifikátor odesílatele (tvůrce obchodního pokynu)</w:t>
            </w:r>
          </w:p>
        </w:tc>
      </w:tr>
      <w:tr w:rsidR="00F3595A" w14:paraId="571C282D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744" w14:textId="77777777" w:rsidR="00F3595A" w:rsidRDefault="00F3595A" w:rsidP="00693C1B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D61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C7D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0C4" w14:textId="77777777" w:rsidR="00F3595A" w:rsidRDefault="00F3595A" w:rsidP="00693C1B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25F" w14:textId="77777777" w:rsidR="00F3595A" w:rsidRDefault="00F3595A" w:rsidP="00693C1B">
            <w:r>
              <w:t>Plněno konstantou, 14 pro EAN nebo 15 pro EIC</w:t>
            </w:r>
          </w:p>
        </w:tc>
      </w:tr>
      <w:tr w:rsidR="00BA54C6" w14:paraId="5DC8B522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550" w14:textId="77777777" w:rsidR="00BA54C6" w:rsidRDefault="00BA54C6" w:rsidP="00693C1B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EA3" w14:textId="77777777" w:rsidR="00BA54C6" w:rsidRDefault="00BA54C6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7BB" w14:textId="77777777" w:rsidR="00BA54C6" w:rsidRDefault="00BA54C6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5B7" w14:textId="77777777" w:rsidR="00BA54C6" w:rsidRDefault="00BA54C6" w:rsidP="00693C1B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3F2" w14:textId="77777777" w:rsidR="00BA54C6" w:rsidRDefault="00BA54C6" w:rsidP="00693C1B">
            <w:r>
              <w:t>Role účastníka</w:t>
            </w:r>
          </w:p>
        </w:tc>
      </w:tr>
      <w:tr w:rsidR="00F3595A" w14:paraId="62EF9801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7D9B85C" w14:textId="77777777" w:rsidR="00F3595A" w:rsidRDefault="00F3595A" w:rsidP="00693C1B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682878C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0896F5E2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263817F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E6BA6EC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3595A" w14:paraId="410E299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A43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565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15B" w14:textId="77777777" w:rsidR="00F3595A" w:rsidRDefault="00F3595A" w:rsidP="00693C1B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57B" w14:textId="77777777" w:rsidR="00F3595A" w:rsidRPr="00BB1160" w:rsidRDefault="00F3595A" w:rsidP="00693C1B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D15" w14:textId="77777777" w:rsidR="00F3595A" w:rsidRDefault="00F3595A" w:rsidP="00693C1B">
            <w:r>
              <w:t>EIC příjemce zprávy</w:t>
            </w:r>
          </w:p>
        </w:tc>
      </w:tr>
      <w:tr w:rsidR="00F3595A" w14:paraId="520C5C54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A8C" w14:textId="77777777" w:rsidR="00F3595A" w:rsidRDefault="00F3595A" w:rsidP="00693C1B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023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267" w14:textId="77777777" w:rsidR="00F3595A" w:rsidRDefault="00F3595A" w:rsidP="00693C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4A4" w14:textId="77777777" w:rsidR="00F3595A" w:rsidRDefault="00F3595A" w:rsidP="00693C1B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EA5" w14:textId="77777777" w:rsidR="00F3595A" w:rsidRDefault="00F3595A" w:rsidP="00693C1B">
            <w:r>
              <w:t>Plněno konstantou, 14 pro EAN nebo 15 pro EIC</w:t>
            </w:r>
          </w:p>
        </w:tc>
      </w:tr>
      <w:tr w:rsidR="00BA54C6" w14:paraId="15A3D208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AEE" w14:textId="77777777" w:rsidR="00BA54C6" w:rsidRDefault="00BA54C6" w:rsidP="00BA54C6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32F" w14:textId="77777777" w:rsidR="00BA54C6" w:rsidRDefault="00BA54C6" w:rsidP="00BA54C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366" w14:textId="77777777" w:rsidR="00BA54C6" w:rsidRDefault="00BA54C6" w:rsidP="00BA54C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D86" w14:textId="77777777" w:rsidR="00BA54C6" w:rsidRDefault="00BA54C6" w:rsidP="00BA54C6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5FB" w14:textId="77777777" w:rsidR="00BA54C6" w:rsidRDefault="00BA54C6" w:rsidP="00BA54C6">
            <w:r>
              <w:t>Role účastníka</w:t>
            </w:r>
          </w:p>
        </w:tc>
      </w:tr>
      <w:tr w:rsidR="00F3595A" w14:paraId="74F9F47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8BD3A33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E6E8056" w14:textId="77777777" w:rsidR="00F3595A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03E1380" w14:textId="77777777" w:rsidR="00F3595A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387EC814" w14:textId="77777777" w:rsidR="00F3595A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2CE720B" w14:textId="77777777" w:rsidR="00F3595A" w:rsidRDefault="00F3595A" w:rsidP="00693C1B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3595A" w14:paraId="3EF06E5B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620" w14:textId="77777777" w:rsidR="00F3595A" w:rsidRDefault="00F3595A" w:rsidP="00693C1B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050" w14:textId="77777777" w:rsidR="00F3595A" w:rsidRDefault="00F3595A" w:rsidP="00693C1B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355" w14:textId="77777777" w:rsidR="00F3595A" w:rsidRDefault="00F3595A" w:rsidP="00693C1B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0E7" w14:textId="77777777" w:rsidR="00F3595A" w:rsidRPr="00BB1160" w:rsidRDefault="00F3595A" w:rsidP="00693C1B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C69" w14:textId="77777777" w:rsidR="00F3595A" w:rsidRDefault="00F3595A" w:rsidP="00693C1B">
            <w:r>
              <w:t>Identifikace předešlé zprávy</w:t>
            </w:r>
          </w:p>
        </w:tc>
      </w:tr>
      <w:tr w:rsidR="00F3595A" w14:paraId="6E3E0DA9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28C66B1B" w14:textId="77777777" w:rsidR="00F3595A" w:rsidRPr="00BB1160" w:rsidRDefault="00BA54C6" w:rsidP="00693C1B">
            <w:pPr>
              <w:rPr>
                <w:b/>
              </w:rPr>
            </w:pPr>
            <w:proofErr w:type="spellStart"/>
            <w:r w:rsidRPr="00BA54C6">
              <w:rPr>
                <w:b/>
              </w:rPr>
              <w:t>license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F07C0AD" w14:textId="77777777" w:rsidR="00F3595A" w:rsidRPr="00EB062D" w:rsidRDefault="00F3595A" w:rsidP="00693C1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47778CD5" w14:textId="77777777" w:rsidR="00F3595A" w:rsidRPr="00BB1160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50629501" w14:textId="77777777" w:rsidR="00F3595A" w:rsidRPr="00BB1160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70FB2818" w14:textId="77777777" w:rsidR="00F3595A" w:rsidRPr="00F109BA" w:rsidRDefault="00BA54C6" w:rsidP="00693C1B">
            <w:pPr>
              <w:rPr>
                <w:b/>
              </w:rPr>
            </w:pPr>
            <w:r>
              <w:rPr>
                <w:b/>
              </w:rPr>
              <w:t>Licence</w:t>
            </w:r>
          </w:p>
        </w:tc>
      </w:tr>
      <w:tr w:rsidR="00644409" w14:paraId="1CD874C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10CB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supplier-license-num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416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FC0" w14:textId="77777777" w:rsidR="00644409" w:rsidRDefault="00644409" w:rsidP="00644409">
            <w:pPr>
              <w:tabs>
                <w:tab w:val="left" w:pos="210"/>
                <w:tab w:val="center" w:pos="342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7D6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licence na výrobu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37A" w14:textId="77777777" w:rsidR="00644409" w:rsidRDefault="00644409" w:rsidP="00644409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licence na výrobu elektřiny</w:t>
            </w:r>
          </w:p>
        </w:tc>
      </w:tr>
      <w:tr w:rsidR="00644409" w14:paraId="14AA933D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DEB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supplier-license-date-from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0CE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A41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F3C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vzniku oprávnění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569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vzniku oprávnění</w:t>
            </w:r>
          </w:p>
        </w:tc>
      </w:tr>
      <w:tr w:rsidR="00644409" w14:paraId="05534F5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59A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license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634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476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5D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konce oprávnění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4D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konce oprávnění</w:t>
            </w:r>
          </w:p>
        </w:tc>
      </w:tr>
      <w:tr w:rsidR="00644409" w14:paraId="3B1E81E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654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supplier-company-name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9EC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E1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6D0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Název subjektu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DB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Název subjektu</w:t>
            </w:r>
          </w:p>
        </w:tc>
      </w:tr>
      <w:tr w:rsidR="00644409" w14:paraId="612C4770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F40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supplier-first-name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533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6B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27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21B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Jméno</w:t>
            </w:r>
          </w:p>
        </w:tc>
      </w:tr>
      <w:tr w:rsidR="00644409" w14:paraId="62E783D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8B5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supplier-surn-name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23E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75A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7E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Příjmení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FC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Příjmení</w:t>
            </w:r>
          </w:p>
        </w:tc>
      </w:tr>
      <w:tr w:rsidR="00644409" w14:paraId="0AF52C3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907D9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supplier-bef-title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3A2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BF5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046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Titul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6E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Titul</w:t>
            </w:r>
          </w:p>
        </w:tc>
      </w:tr>
      <w:tr w:rsidR="00644409" w14:paraId="0355449C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5BCB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-tax-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E95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371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C7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IČ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9CA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IČ výrobce</w:t>
            </w:r>
          </w:p>
        </w:tc>
      </w:tr>
      <w:tr w:rsidR="00644409" w14:paraId="0AC131E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5CB24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-area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64F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36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49E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CC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</w:tr>
      <w:tr w:rsidR="00644409" w14:paraId="34F8596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101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311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A1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4D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12A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</w:tr>
      <w:tr w:rsidR="00644409" w14:paraId="0A78FB5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B29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260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69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953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91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</w:tr>
      <w:tr w:rsidR="00644409" w14:paraId="79443A14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76E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3A9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1C2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7BD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59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</w:tr>
      <w:tr w:rsidR="00644409" w14:paraId="4F47B906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048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supplier-home-num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0CA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CC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3A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F3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</w:tr>
      <w:tr w:rsidR="00644409" w14:paraId="7EB63FD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1E80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-orient-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8DD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FB8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99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FF2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</w:tr>
      <w:tr w:rsidR="00644409" w14:paraId="4533F80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2B04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-post-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61F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98B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1E0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2E7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</w:tr>
      <w:tr w:rsidR="00644409" w14:paraId="2BEB8FB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1D8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7B2" w14:textId="77777777" w:rsidR="00644409" w:rsidRDefault="00644409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EF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C4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7A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licence</w:t>
            </w:r>
          </w:p>
        </w:tc>
      </w:tr>
      <w:tr w:rsidR="00644409" w14:paraId="04984E65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5E4F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A7A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9DA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98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0511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výrobci</w:t>
            </w:r>
          </w:p>
        </w:tc>
      </w:tr>
      <w:tr w:rsidR="00644409" w14:paraId="11C1D7F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3DC6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supplier-legal-effect-date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0E6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DF0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016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nabytí právní moci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E85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nabytí právní moci</w:t>
            </w:r>
          </w:p>
        </w:tc>
      </w:tr>
      <w:tr w:rsidR="00644409" w14:paraId="440D9C6F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6C7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-start-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2A4" w14:textId="77777777" w:rsidR="00644409" w:rsidRDefault="00ED442A" w:rsidP="0064440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65E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22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zahájení licencované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3B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Datum zahájení licencované činnosti</w:t>
            </w:r>
          </w:p>
        </w:tc>
      </w:tr>
      <w:tr w:rsidR="00644409" w14:paraId="7C579C4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1D73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supplier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76D" w14:textId="77777777" w:rsidR="00644409" w:rsidRDefault="00644409" w:rsidP="006444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17C" w14:textId="77777777" w:rsidR="00644409" w:rsidRDefault="00644409" w:rsidP="0064440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76C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138" w14:textId="77777777" w:rsidR="00644409" w:rsidRDefault="00644409" w:rsidP="0064440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</w:tr>
      <w:tr w:rsidR="00F3595A" w:rsidRPr="00555553" w14:paraId="2265ED33" w14:textId="77777777" w:rsidTr="00693C1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12BE56" w14:textId="77777777" w:rsidR="00F3595A" w:rsidRPr="00555553" w:rsidRDefault="00ED442A" w:rsidP="00693C1B">
            <w:pPr>
              <w:rPr>
                <w:b/>
              </w:rPr>
            </w:pPr>
            <w:r>
              <w:rPr>
                <w:b/>
              </w:rPr>
              <w:t>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1CB6CC" w14:textId="77777777" w:rsidR="00F3595A" w:rsidRPr="00555553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9D6382" w14:textId="77777777" w:rsidR="00F3595A" w:rsidRPr="00555553" w:rsidRDefault="00F3595A" w:rsidP="00693C1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FF634C" w14:textId="77777777" w:rsidR="00F3595A" w:rsidRPr="00555553" w:rsidRDefault="00F3595A" w:rsidP="00693C1B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9111D5" w14:textId="77777777" w:rsidR="00F3595A" w:rsidRPr="00555553" w:rsidRDefault="00ED442A" w:rsidP="00693C1B">
            <w:pPr>
              <w:rPr>
                <w:b/>
              </w:rPr>
            </w:pPr>
            <w:r>
              <w:rPr>
                <w:b/>
              </w:rPr>
              <w:t>Provozovna</w:t>
            </w:r>
          </w:p>
        </w:tc>
      </w:tr>
      <w:tr w:rsidR="00ED442A" w:rsidRPr="00555553" w14:paraId="1D3EE55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988AE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5C2C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B91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38B2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výrobny (provozovny)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D01D" w14:textId="77777777" w:rsidR="00ED442A" w:rsidRDefault="00ED442A" w:rsidP="00ED442A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výrobny (provozovny)</w:t>
            </w:r>
          </w:p>
        </w:tc>
      </w:tr>
      <w:tr w:rsidR="00ED442A" w:rsidRPr="00555553" w14:paraId="1869119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F2124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F4EE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529F4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20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provozovny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3ED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Verze provozovny</w:t>
            </w:r>
          </w:p>
        </w:tc>
      </w:tr>
      <w:tr w:rsidR="00ED442A" w:rsidRPr="00555553" w14:paraId="6EDB18F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D3B2A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A903C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0B2A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1B0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provozovně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DFD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provozovně</w:t>
            </w:r>
          </w:p>
        </w:tc>
      </w:tr>
      <w:tr w:rsidR="00ED442A" w:rsidRPr="00555553" w14:paraId="19AF1FC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58D8D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2F97B" w14:textId="77777777" w:rsidR="00ED442A" w:rsidRDefault="00ED442A" w:rsidP="00ED442A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D3E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08D4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EAN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B62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EAN výrobny</w:t>
            </w:r>
          </w:p>
        </w:tc>
      </w:tr>
      <w:tr w:rsidR="00ED442A" w:rsidRPr="00555553" w14:paraId="64B0DD5C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62DE92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begin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1799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2FECE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1A5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zahájení (vztažené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B4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zahájení (vztažené k provozovně)</w:t>
            </w:r>
          </w:p>
        </w:tc>
      </w:tr>
      <w:tr w:rsidR="00ED442A" w:rsidRPr="00555553" w14:paraId="55148C8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8F7C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change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4418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37A5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7035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změny (vztažené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9519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Termín změny (vztažené k provozovně)</w:t>
            </w:r>
          </w:p>
        </w:tc>
      </w:tr>
      <w:tr w:rsidR="00ED442A" w:rsidRPr="00555553" w14:paraId="1E6612B2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F72C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plant-end-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196E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3625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3AC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Termín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ukončení(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vztažené k provozovně)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B0330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Termín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ukončení(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vztažené k provozovně)</w:t>
            </w:r>
          </w:p>
        </w:tc>
      </w:tr>
      <w:tr w:rsidR="00ED442A" w:rsidRPr="00555553" w14:paraId="01ACF10E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7EA5D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plant-area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D85C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34D0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DEE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83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Kraj</w:t>
            </w:r>
          </w:p>
        </w:tc>
      </w:tr>
      <w:tr w:rsidR="00ED442A" w:rsidRPr="00555553" w14:paraId="087F1E2F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8663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9C20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060C1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C7998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9FE0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Okres</w:t>
            </w:r>
          </w:p>
        </w:tc>
      </w:tr>
      <w:tr w:rsidR="00ED442A" w:rsidRPr="00555553" w14:paraId="49059A90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5A155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EC75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E0F48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D21A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33F1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</w:t>
            </w:r>
          </w:p>
        </w:tc>
      </w:tr>
      <w:tr w:rsidR="00ED442A" w:rsidRPr="00555553" w14:paraId="21C1274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76372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F0426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09D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1D1A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E376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Obec-část</w:t>
            </w:r>
          </w:p>
        </w:tc>
      </w:tr>
      <w:tr w:rsidR="00ED442A" w:rsidRPr="00555553" w14:paraId="04F3A6B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D21CB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62F68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5674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AEA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849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Ulice</w:t>
            </w:r>
          </w:p>
        </w:tc>
      </w:tr>
      <w:tr w:rsidR="00ED442A" w:rsidRPr="00555553" w14:paraId="796FFAC9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ED9D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home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415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30166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6884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6E37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popisné/evidenční</w:t>
            </w:r>
          </w:p>
        </w:tc>
      </w:tr>
      <w:tr w:rsidR="00ED442A" w:rsidRPr="00555553" w14:paraId="7A825A85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4E3C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plant-orient-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6087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FD33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656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962E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Číslo orientační</w:t>
            </w:r>
          </w:p>
        </w:tc>
      </w:tr>
      <w:tr w:rsidR="00ED442A" w:rsidRPr="00555553" w14:paraId="67BE2A46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78B3C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plant-post-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584CA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2D4D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965F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AB93" w14:textId="77777777" w:rsidR="00ED442A" w:rsidRDefault="00ED442A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PSČ</w:t>
            </w:r>
          </w:p>
        </w:tc>
      </w:tr>
      <w:tr w:rsidR="00ED442A" w:rsidRPr="00555553" w14:paraId="6E4284F3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68B3A6" w14:textId="77777777" w:rsidR="00ED442A" w:rsidRPr="00555553" w:rsidRDefault="00ED442A" w:rsidP="00A61D3E">
            <w:pPr>
              <w:rPr>
                <w:b/>
              </w:rPr>
            </w:pPr>
            <w:proofErr w:type="spellStart"/>
            <w:r>
              <w:rPr>
                <w:b/>
              </w:rPr>
              <w:t>cadastral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C09038" w14:textId="77777777" w:rsidR="00ED442A" w:rsidRPr="00555553" w:rsidRDefault="00ED442A" w:rsidP="00A61D3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696E91" w14:textId="77777777" w:rsidR="00ED442A" w:rsidRPr="00555553" w:rsidRDefault="00ED442A" w:rsidP="00A61D3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C36952" w14:textId="77777777" w:rsidR="00ED442A" w:rsidRPr="00555553" w:rsidRDefault="00ED442A" w:rsidP="00A61D3E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AC54EC" w14:textId="77777777" w:rsidR="00ED442A" w:rsidRPr="00555553" w:rsidRDefault="00CE0FA6" w:rsidP="00A61D3E">
            <w:pPr>
              <w:rPr>
                <w:b/>
              </w:rPr>
            </w:pPr>
            <w:r>
              <w:rPr>
                <w:b/>
              </w:rPr>
              <w:t>Katastr</w:t>
            </w:r>
          </w:p>
        </w:tc>
      </w:tr>
      <w:tr w:rsidR="00ED442A" w:rsidRPr="00555553" w14:paraId="21F5D2FB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F3465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source-</w:t>
            </w:r>
            <w:proofErr w:type="spellStart"/>
            <w:r w:rsidRPr="00CE0FA6">
              <w:rPr>
                <w:rFonts w:ascii="Calibri" w:hAnsi="Calibri" w:cs="Calibri"/>
                <w:color w:val="000000"/>
                <w:szCs w:val="22"/>
              </w:rP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EDB9C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E59C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467EA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Kód katastru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5879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Kód katastru</w:t>
            </w:r>
          </w:p>
        </w:tc>
      </w:tr>
      <w:tr w:rsidR="00ED442A" w:rsidRPr="00555553" w14:paraId="79B53AB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ABA36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source-parcel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67EF" w14:textId="77777777" w:rsidR="00ED442A" w:rsidRDefault="00ED442A" w:rsidP="00ED44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25DA" w14:textId="77777777" w:rsidR="00ED442A" w:rsidRDefault="00ED442A" w:rsidP="00ED442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D07E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Číslo parcely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69BC" w14:textId="77777777" w:rsidR="00ED442A" w:rsidRDefault="00CE0FA6" w:rsidP="00ED442A">
            <w:pPr>
              <w:rPr>
                <w:rFonts w:ascii="Calibri" w:hAnsi="Calibri" w:cs="Calibri"/>
                <w:color w:val="000000"/>
                <w:szCs w:val="22"/>
              </w:rPr>
            </w:pPr>
            <w:r w:rsidRPr="00CE0FA6">
              <w:rPr>
                <w:rFonts w:ascii="Calibri" w:hAnsi="Calibri" w:cs="Calibri"/>
                <w:color w:val="000000"/>
                <w:szCs w:val="22"/>
              </w:rPr>
              <w:t>Číslo parcely</w:t>
            </w:r>
          </w:p>
        </w:tc>
      </w:tr>
      <w:tr w:rsidR="00CE0FA6" w:rsidRPr="00555553" w14:paraId="5EA2E91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9A9490" w14:textId="77777777" w:rsidR="00CE0FA6" w:rsidRPr="00555553" w:rsidRDefault="00EC2B91" w:rsidP="00A61D3E">
            <w:pPr>
              <w:rPr>
                <w:b/>
              </w:rPr>
            </w:pPr>
            <w:proofErr w:type="spellStart"/>
            <w:r w:rsidRPr="00EC2B91">
              <w:rPr>
                <w:b/>
              </w:rPr>
              <w:t>prod</w:t>
            </w:r>
            <w:proofErr w:type="spellEnd"/>
            <w:r w:rsidRPr="00EC2B91">
              <w:rPr>
                <w:b/>
              </w:rP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422B8F" w14:textId="77777777" w:rsidR="00CE0FA6" w:rsidRPr="00555553" w:rsidRDefault="00CE0FA6" w:rsidP="00A61D3E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8DDF39" w14:textId="77777777" w:rsidR="00CE0FA6" w:rsidRPr="00555553" w:rsidRDefault="00CE0FA6" w:rsidP="00A61D3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B9521D" w14:textId="77777777" w:rsidR="00CE0FA6" w:rsidRPr="00555553" w:rsidRDefault="00CE0FA6" w:rsidP="00A61D3E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901C85" w14:textId="77777777" w:rsidR="00CE0FA6" w:rsidRPr="00555553" w:rsidRDefault="00EC2B91" w:rsidP="00A61D3E">
            <w:pPr>
              <w:rPr>
                <w:b/>
              </w:rPr>
            </w:pPr>
            <w:r>
              <w:rPr>
                <w:b/>
              </w:rPr>
              <w:t>Výrobní zdroj</w:t>
            </w:r>
          </w:p>
        </w:tc>
      </w:tr>
      <w:tr w:rsidR="00CE0FA6" w:rsidRPr="00555553" w14:paraId="60E64971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D40758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A9077" w14:textId="77777777" w:rsidR="00CE0FA6" w:rsidRDefault="00CE0FA6" w:rsidP="00CE0FA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4E260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38BD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AFE1" w14:textId="77777777" w:rsidR="00CE0FA6" w:rsidRDefault="00CE0FA6" w:rsidP="00CE0FA6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Identifikátor výrobního zdroje</w:t>
            </w:r>
          </w:p>
        </w:tc>
      </w:tr>
      <w:tr w:rsidR="00CE0FA6" w:rsidRPr="00555553" w14:paraId="0E5FC0A9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C53CE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install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capacity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0B48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5B653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8104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Instalovaný výkon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61D4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Instalovaný výkon výrobního zdroje</w:t>
            </w:r>
          </w:p>
        </w:tc>
      </w:tr>
      <w:tr w:rsidR="00CE0FA6" w:rsidRPr="00555553" w14:paraId="2C2BF8A4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EC12E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5B483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E546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A868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Druh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73B6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Druh výrobního zdroje</w:t>
            </w:r>
          </w:p>
        </w:tc>
      </w:tr>
      <w:tr w:rsidR="00CE0FA6" w:rsidRPr="00555553" w14:paraId="20940D88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E783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fuel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424E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78021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4B01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Tup paliva výrobního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371B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Tup paliva výrobního zdroje</w:t>
            </w:r>
          </w:p>
        </w:tc>
      </w:tr>
      <w:tr w:rsidR="00CE0FA6" w:rsidRPr="00555553" w14:paraId="02420517" w14:textId="77777777" w:rsidTr="00A61D3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D7E4A8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prod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-source-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timestamp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0175" w14:textId="77777777" w:rsidR="00CE0FA6" w:rsidRDefault="00CE0FA6" w:rsidP="00CE0FA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CC3C" w14:textId="77777777" w:rsidR="00CE0FA6" w:rsidRDefault="00CE0FA6" w:rsidP="00CE0FA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CE79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výrobním zdroji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C608" w14:textId="77777777" w:rsidR="00CE0FA6" w:rsidRDefault="00CE0FA6" w:rsidP="00CE0FA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Časová značka změny na výrobním zdroji</w:t>
            </w:r>
          </w:p>
        </w:tc>
      </w:tr>
    </w:tbl>
    <w:p w14:paraId="39C9F136" w14:textId="77777777" w:rsidR="00F3595A" w:rsidRDefault="00F3595A" w:rsidP="00F3595A"/>
    <w:p w14:paraId="133784C1" w14:textId="77777777" w:rsidR="00EC2B91" w:rsidRDefault="00EC2B91" w:rsidP="00EC2B91">
      <w:r>
        <w:t xml:space="preserve">Kompletní soubor </w:t>
      </w:r>
      <w:proofErr w:type="spellStart"/>
      <w:r>
        <w:t>RESLICENSEve</w:t>
      </w:r>
      <w:proofErr w:type="spellEnd"/>
      <w:r>
        <w:t xml:space="preserve"> formátu .</w:t>
      </w:r>
      <w:proofErr w:type="spellStart"/>
      <w:r>
        <w:t>xsd</w:t>
      </w:r>
      <w:proofErr w:type="spellEnd"/>
      <w:r>
        <w:t xml:space="preserve"> je uložen zde:</w:t>
      </w:r>
    </w:p>
    <w:p w14:paraId="53ECAC51" w14:textId="0DF00A1C" w:rsidR="00EC2B91" w:rsidRDefault="00EC2B91" w:rsidP="00EC2B91">
      <w:pPr>
        <w:spacing w:after="0"/>
      </w:pPr>
      <w:hyperlink r:id="rId26" w:history="1">
        <w:r>
          <w:rPr>
            <w:rStyle w:val="Hypertextovodkaz"/>
          </w:rPr>
          <w:t>XML\RESLICENSE</w:t>
        </w:r>
      </w:hyperlink>
    </w:p>
    <w:p w14:paraId="399B6EDA" w14:textId="77777777" w:rsidR="0055049B" w:rsidRDefault="0055049B" w:rsidP="00820085"/>
    <w:p w14:paraId="1AF8695B" w14:textId="77777777" w:rsidR="00776CCE" w:rsidRDefault="00776CCE" w:rsidP="00820085"/>
    <w:p w14:paraId="46EE7876" w14:textId="77777777" w:rsidR="00776CCE" w:rsidRDefault="00776CCE" w:rsidP="00820085"/>
    <w:p w14:paraId="45902DBE" w14:textId="77777777" w:rsidR="00776CCE" w:rsidRDefault="00776CCE" w:rsidP="00820085"/>
    <w:p w14:paraId="4737BAEC" w14:textId="77777777" w:rsidR="00776CCE" w:rsidRDefault="00776CCE" w:rsidP="00820085">
      <w:pPr>
        <w:rPr>
          <w:rStyle w:val="m1"/>
          <w:rFonts w:ascii="Verdana" w:hAnsi="Verdana"/>
          <w:sz w:val="20"/>
          <w:szCs w:val="20"/>
        </w:rPr>
      </w:pPr>
    </w:p>
    <w:p w14:paraId="400AD4F6" w14:textId="77777777" w:rsidR="00391505" w:rsidRDefault="00391505" w:rsidP="00391505">
      <w:pPr>
        <w:pStyle w:val="Nadpis2"/>
      </w:pPr>
      <w:bookmarkStart w:id="43" w:name="_Toc350769125"/>
      <w:bookmarkStart w:id="44" w:name="_Toc453829523"/>
      <w:r>
        <w:t>Globální XSD šablony</w:t>
      </w:r>
      <w:bookmarkEnd w:id="43"/>
      <w:bookmarkEnd w:id="44"/>
    </w:p>
    <w:p w14:paraId="7A98CA6A" w14:textId="77777777" w:rsidR="00391505" w:rsidRDefault="00391505" w:rsidP="00391505"/>
    <w:p w14:paraId="529A37AC" w14:textId="77777777" w:rsidR="00391505" w:rsidRDefault="00391505" w:rsidP="00391505">
      <w:pPr>
        <w:pStyle w:val="Nadpis5"/>
      </w:pPr>
      <w:r>
        <w:t>Účel</w:t>
      </w:r>
    </w:p>
    <w:p w14:paraId="0156A25F" w14:textId="77777777" w:rsidR="00BA1207" w:rsidRDefault="00BA1207" w:rsidP="00391505"/>
    <w:p w14:paraId="739FC4AA" w14:textId="77777777"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14:paraId="5348A9C4" w14:textId="77777777" w:rsidR="00391505" w:rsidRDefault="00391505" w:rsidP="00391505"/>
    <w:p w14:paraId="25A59AE6" w14:textId="77777777"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</w:t>
      </w:r>
      <w:proofErr w:type="gramStart"/>
      <w:r w:rsidR="00391505">
        <w:t>GLOBALS - obsahuje</w:t>
      </w:r>
      <w:proofErr w:type="gramEnd"/>
      <w:r w:rsidR="00391505">
        <w:t xml:space="preserve"> datové typy společné pro všechny, resp. většinu formátů</w:t>
      </w:r>
    </w:p>
    <w:p w14:paraId="5D342319" w14:textId="77777777" w:rsidR="00391505" w:rsidRDefault="00391505" w:rsidP="0003250B">
      <w:pPr>
        <w:numPr>
          <w:ilvl w:val="0"/>
          <w:numId w:val="9"/>
        </w:numPr>
      </w:pPr>
      <w:r>
        <w:t>XMLDSIG-CORE-</w:t>
      </w:r>
      <w:proofErr w:type="gramStart"/>
      <w:r>
        <w:t>SCHEMA - obsahuje</w:t>
      </w:r>
      <w:proofErr w:type="gramEnd"/>
      <w:r>
        <w:t xml:space="preserve"> definici </w:t>
      </w:r>
      <w:proofErr w:type="spellStart"/>
      <w:r>
        <w:t>elektornického</w:t>
      </w:r>
      <w:proofErr w:type="spellEnd"/>
      <w:r>
        <w:t xml:space="preserve"> podpisu </w:t>
      </w:r>
    </w:p>
    <w:p w14:paraId="3433631B" w14:textId="77777777" w:rsidR="00391505" w:rsidRDefault="00391505" w:rsidP="00391505"/>
    <w:p w14:paraId="326DC14D" w14:textId="77777777" w:rsidR="00426E5E" w:rsidRPr="00A078AF" w:rsidRDefault="00426E5E" w:rsidP="00426E5E">
      <w:r>
        <w:t>Kompletní soubory ve formátu .</w:t>
      </w:r>
      <w:proofErr w:type="spellStart"/>
      <w:r>
        <w:t>xsd</w:t>
      </w:r>
      <w:proofErr w:type="spellEnd"/>
      <w:r>
        <w:t xml:space="preserve"> jsou uloženy zde</w:t>
      </w:r>
      <w:r w:rsidRPr="00A078AF">
        <w:t>:</w:t>
      </w:r>
    </w:p>
    <w:p w14:paraId="379D6D2E" w14:textId="329C37CD" w:rsidR="00426E5E" w:rsidRDefault="00426E5E" w:rsidP="00426E5E">
      <w:pPr>
        <w:rPr>
          <w:rStyle w:val="Hypertextovodkaz"/>
          <w:lang w:val="en-GB"/>
        </w:rPr>
      </w:pPr>
      <w:hyperlink r:id="rId27" w:tooltip="RESPONSE.xsd" w:history="1">
        <w:r>
          <w:rPr>
            <w:rStyle w:val="Hypertextovodkaz"/>
            <w:lang w:val="en-GB"/>
          </w:rPr>
          <w:t>XML\GLOBALS</w:t>
        </w:r>
      </w:hyperlink>
    </w:p>
    <w:p w14:paraId="2D725F1F" w14:textId="1B868505" w:rsidR="00513329" w:rsidRDefault="00513329" w:rsidP="00513329">
      <w:pPr>
        <w:rPr>
          <w:rStyle w:val="Hypertextovodkaz"/>
          <w:lang w:val="en-GB"/>
        </w:rPr>
      </w:pPr>
      <w:hyperlink r:id="rId28" w:tooltip="RESPONSE.xsd" w:history="1">
        <w:r>
          <w:rPr>
            <w:rStyle w:val="Hypertextovodkaz"/>
            <w:lang w:val="en-GB"/>
          </w:rPr>
          <w:t>XML\DSIG</w:t>
        </w:r>
      </w:hyperlink>
    </w:p>
    <w:p w14:paraId="17B7E0D6" w14:textId="77777777" w:rsidR="00513329" w:rsidRDefault="00513329" w:rsidP="00426E5E">
      <w:pPr>
        <w:rPr>
          <w:lang w:val="en-GB"/>
        </w:rPr>
      </w:pPr>
    </w:p>
    <w:p w14:paraId="04392A8B" w14:textId="77777777" w:rsidR="00426E5E" w:rsidRDefault="00426E5E" w:rsidP="00426E5E">
      <w:pPr>
        <w:rPr>
          <w:lang w:val="en-GB"/>
        </w:rPr>
      </w:pPr>
    </w:p>
    <w:p w14:paraId="2021BDD6" w14:textId="77777777" w:rsidR="00EE61EF" w:rsidRDefault="00EE61EF" w:rsidP="00BB3570"/>
    <w:p w14:paraId="497C7C14" w14:textId="77777777" w:rsidR="0091366D" w:rsidRDefault="0091366D"/>
    <w:sectPr w:rsidR="0091366D" w:rsidSect="00152A0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3F76" w14:textId="77777777" w:rsidR="004B6916" w:rsidRDefault="004B6916">
      <w:r>
        <w:separator/>
      </w:r>
    </w:p>
  </w:endnote>
  <w:endnote w:type="continuationSeparator" w:id="0">
    <w:p w14:paraId="387A14E1" w14:textId="77777777" w:rsidR="004B6916" w:rsidRDefault="004B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9494" w14:textId="42BDF965" w:rsidR="00960CB7" w:rsidRDefault="00960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D40CF" w14:paraId="04702413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198F809" w14:textId="49905FF4" w:rsidR="000D40CF" w:rsidRDefault="000D40CF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0340E5">
            <w:rPr>
              <w:noProof/>
              <w:sz w:val="20"/>
            </w:rPr>
            <w:t>58</w:t>
          </w:r>
          <w:r>
            <w:rPr>
              <w:sz w:val="20"/>
            </w:rPr>
            <w:fldChar w:fldCharType="end"/>
          </w:r>
        </w:p>
      </w:tc>
    </w:tr>
  </w:tbl>
  <w:p w14:paraId="5D24A639" w14:textId="77777777" w:rsidR="000D40CF" w:rsidRDefault="000D40CF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572" w14:textId="250B9CF0" w:rsidR="00960CB7" w:rsidRDefault="00960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CC0D" w14:textId="77777777" w:rsidR="004B6916" w:rsidRDefault="004B6916">
      <w:r>
        <w:separator/>
      </w:r>
    </w:p>
  </w:footnote>
  <w:footnote w:type="continuationSeparator" w:id="0">
    <w:p w14:paraId="7D7D2B56" w14:textId="77777777" w:rsidR="004B6916" w:rsidRDefault="004B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0B9" w14:textId="77777777" w:rsidR="00960CB7" w:rsidRDefault="00960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D40CF" w14:paraId="4EF91A63" w14:textId="77777777">
      <w:trPr>
        <w:trHeight w:val="709"/>
      </w:trPr>
      <w:tc>
        <w:tcPr>
          <w:tcW w:w="6750" w:type="dxa"/>
        </w:tcPr>
        <w:p w14:paraId="6F129E4B" w14:textId="77777777" w:rsidR="000D40CF" w:rsidRDefault="000D40CF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D1.4.2R Externí rozhraní CDS – formát zpráv </w:t>
          </w:r>
          <w:proofErr w:type="gramStart"/>
          <w:r>
            <w:rPr>
              <w:rFonts w:ascii="Times New Roman" w:hAnsi="Times New Roman"/>
              <w:sz w:val="16"/>
            </w:rPr>
            <w:t>XML - POZE</w:t>
          </w:r>
          <w:proofErr w:type="gramEnd"/>
        </w:p>
        <w:p w14:paraId="384F9B95" w14:textId="77777777" w:rsidR="000D40CF" w:rsidRDefault="000D40CF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6110722D" w14:textId="77777777" w:rsidR="000D40CF" w:rsidRDefault="000D40CF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45763356" w14:textId="77777777" w:rsidR="000D40CF" w:rsidRDefault="000D40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1A1" w14:textId="77777777" w:rsidR="00960CB7" w:rsidRDefault="00960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E0A"/>
    <w:multiLevelType w:val="hybridMultilevel"/>
    <w:tmpl w:val="9212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604E"/>
    <w:multiLevelType w:val="hybridMultilevel"/>
    <w:tmpl w:val="5B16C1DE"/>
    <w:lvl w:ilvl="0" w:tplc="FFBA0C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760"/>
    <w:multiLevelType w:val="hybridMultilevel"/>
    <w:tmpl w:val="5D2E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6057B"/>
    <w:multiLevelType w:val="hybridMultilevel"/>
    <w:tmpl w:val="DBB06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59E7759"/>
    <w:multiLevelType w:val="hybridMultilevel"/>
    <w:tmpl w:val="AFDC0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B106F"/>
    <w:multiLevelType w:val="hybridMultilevel"/>
    <w:tmpl w:val="8196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C765B"/>
    <w:multiLevelType w:val="hybridMultilevel"/>
    <w:tmpl w:val="82324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A524A"/>
    <w:multiLevelType w:val="hybridMultilevel"/>
    <w:tmpl w:val="51DCCBA0"/>
    <w:lvl w:ilvl="0" w:tplc="C3D08AD4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FD6511D"/>
    <w:multiLevelType w:val="hybridMultilevel"/>
    <w:tmpl w:val="DB841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7" w15:restartNumberingAfterBreak="0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18137346">
    <w:abstractNumId w:val="4"/>
  </w:num>
  <w:num w:numId="2" w16cid:durableId="1605847372">
    <w:abstractNumId w:val="8"/>
  </w:num>
  <w:num w:numId="3" w16cid:durableId="2120368825">
    <w:abstractNumId w:val="16"/>
  </w:num>
  <w:num w:numId="4" w16cid:durableId="1234437092">
    <w:abstractNumId w:val="18"/>
  </w:num>
  <w:num w:numId="5" w16cid:durableId="562133128">
    <w:abstractNumId w:val="27"/>
  </w:num>
  <w:num w:numId="6" w16cid:durableId="1455906384">
    <w:abstractNumId w:val="13"/>
  </w:num>
  <w:num w:numId="7" w16cid:durableId="109011031">
    <w:abstractNumId w:val="10"/>
  </w:num>
  <w:num w:numId="8" w16cid:durableId="368607077">
    <w:abstractNumId w:val="14"/>
  </w:num>
  <w:num w:numId="9" w16cid:durableId="1134567828">
    <w:abstractNumId w:val="24"/>
  </w:num>
  <w:num w:numId="10" w16cid:durableId="2003119631">
    <w:abstractNumId w:val="19"/>
  </w:num>
  <w:num w:numId="11" w16cid:durableId="1658418853">
    <w:abstractNumId w:val="17"/>
  </w:num>
  <w:num w:numId="12" w16cid:durableId="442771448">
    <w:abstractNumId w:val="1"/>
  </w:num>
  <w:num w:numId="13" w16cid:durableId="1874803428">
    <w:abstractNumId w:val="26"/>
  </w:num>
  <w:num w:numId="14" w16cid:durableId="1658608840">
    <w:abstractNumId w:val="25"/>
  </w:num>
  <w:num w:numId="15" w16cid:durableId="1530223285">
    <w:abstractNumId w:val="28"/>
  </w:num>
  <w:num w:numId="16" w16cid:durableId="1555239364">
    <w:abstractNumId w:val="0"/>
  </w:num>
  <w:num w:numId="17" w16cid:durableId="1961253974">
    <w:abstractNumId w:val="11"/>
  </w:num>
  <w:num w:numId="18" w16cid:durableId="797988469">
    <w:abstractNumId w:val="12"/>
  </w:num>
  <w:num w:numId="19" w16cid:durableId="737359018">
    <w:abstractNumId w:val="2"/>
  </w:num>
  <w:num w:numId="20" w16cid:durableId="409665547">
    <w:abstractNumId w:val="5"/>
  </w:num>
  <w:num w:numId="21" w16cid:durableId="49692996">
    <w:abstractNumId w:val="6"/>
  </w:num>
  <w:num w:numId="22" w16cid:durableId="1179850944">
    <w:abstractNumId w:val="20"/>
  </w:num>
  <w:num w:numId="23" w16cid:durableId="814569062">
    <w:abstractNumId w:val="15"/>
  </w:num>
  <w:num w:numId="24" w16cid:durableId="421146222">
    <w:abstractNumId w:val="22"/>
  </w:num>
  <w:num w:numId="25" w16cid:durableId="342055015">
    <w:abstractNumId w:val="3"/>
  </w:num>
  <w:num w:numId="26" w16cid:durableId="1895121569">
    <w:abstractNumId w:val="9"/>
  </w:num>
  <w:num w:numId="27" w16cid:durableId="497381555">
    <w:abstractNumId w:val="21"/>
  </w:num>
  <w:num w:numId="28" w16cid:durableId="1803769001">
    <w:abstractNumId w:val="23"/>
  </w:num>
  <w:num w:numId="29" w16cid:durableId="18667904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1D69"/>
    <w:rsid w:val="0002278B"/>
    <w:rsid w:val="00022B5E"/>
    <w:rsid w:val="00023F6C"/>
    <w:rsid w:val="000245CE"/>
    <w:rsid w:val="00027DD8"/>
    <w:rsid w:val="000310A5"/>
    <w:rsid w:val="000310A9"/>
    <w:rsid w:val="00031298"/>
    <w:rsid w:val="00031F5B"/>
    <w:rsid w:val="00031FCE"/>
    <w:rsid w:val="00032170"/>
    <w:rsid w:val="0003250B"/>
    <w:rsid w:val="000340E5"/>
    <w:rsid w:val="00034C8D"/>
    <w:rsid w:val="00034E11"/>
    <w:rsid w:val="00035D28"/>
    <w:rsid w:val="00037687"/>
    <w:rsid w:val="00040C96"/>
    <w:rsid w:val="00040F5B"/>
    <w:rsid w:val="00043970"/>
    <w:rsid w:val="00043EAC"/>
    <w:rsid w:val="00044468"/>
    <w:rsid w:val="00044ADB"/>
    <w:rsid w:val="000465BA"/>
    <w:rsid w:val="00046917"/>
    <w:rsid w:val="000515BD"/>
    <w:rsid w:val="00053100"/>
    <w:rsid w:val="000531EA"/>
    <w:rsid w:val="0005754F"/>
    <w:rsid w:val="00057614"/>
    <w:rsid w:val="00060A72"/>
    <w:rsid w:val="00060C85"/>
    <w:rsid w:val="0006140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89B"/>
    <w:rsid w:val="00075E74"/>
    <w:rsid w:val="0007642A"/>
    <w:rsid w:val="000766CC"/>
    <w:rsid w:val="00076766"/>
    <w:rsid w:val="00077814"/>
    <w:rsid w:val="00080FD2"/>
    <w:rsid w:val="0008302A"/>
    <w:rsid w:val="000858C4"/>
    <w:rsid w:val="00085CAC"/>
    <w:rsid w:val="00087673"/>
    <w:rsid w:val="0009056D"/>
    <w:rsid w:val="0009078E"/>
    <w:rsid w:val="00091C50"/>
    <w:rsid w:val="00091FC7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9728A"/>
    <w:rsid w:val="000A073C"/>
    <w:rsid w:val="000A29CA"/>
    <w:rsid w:val="000A3752"/>
    <w:rsid w:val="000A3889"/>
    <w:rsid w:val="000A52CC"/>
    <w:rsid w:val="000A55B9"/>
    <w:rsid w:val="000A712E"/>
    <w:rsid w:val="000B00EB"/>
    <w:rsid w:val="000B1056"/>
    <w:rsid w:val="000B1B2D"/>
    <w:rsid w:val="000B333B"/>
    <w:rsid w:val="000B3DB4"/>
    <w:rsid w:val="000B3FB6"/>
    <w:rsid w:val="000B4EBA"/>
    <w:rsid w:val="000B54D6"/>
    <w:rsid w:val="000C01A0"/>
    <w:rsid w:val="000C07F0"/>
    <w:rsid w:val="000C0C1B"/>
    <w:rsid w:val="000C0E8F"/>
    <w:rsid w:val="000C28CE"/>
    <w:rsid w:val="000C40CF"/>
    <w:rsid w:val="000C5F6C"/>
    <w:rsid w:val="000C7716"/>
    <w:rsid w:val="000D11F1"/>
    <w:rsid w:val="000D2E45"/>
    <w:rsid w:val="000D40CF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468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075"/>
    <w:rsid w:val="00105379"/>
    <w:rsid w:val="00106F84"/>
    <w:rsid w:val="001070ED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2D3"/>
    <w:rsid w:val="001368DC"/>
    <w:rsid w:val="00136CEA"/>
    <w:rsid w:val="0013756B"/>
    <w:rsid w:val="001403F1"/>
    <w:rsid w:val="0014054D"/>
    <w:rsid w:val="00140658"/>
    <w:rsid w:val="00140904"/>
    <w:rsid w:val="0014129A"/>
    <w:rsid w:val="00145E1B"/>
    <w:rsid w:val="00145FDD"/>
    <w:rsid w:val="001468DA"/>
    <w:rsid w:val="00146988"/>
    <w:rsid w:val="001469DD"/>
    <w:rsid w:val="00147BE8"/>
    <w:rsid w:val="001507A8"/>
    <w:rsid w:val="0015089C"/>
    <w:rsid w:val="001510C2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4F7"/>
    <w:rsid w:val="00177DB1"/>
    <w:rsid w:val="00181FBF"/>
    <w:rsid w:val="001836CE"/>
    <w:rsid w:val="001836E3"/>
    <w:rsid w:val="00183CE3"/>
    <w:rsid w:val="00184389"/>
    <w:rsid w:val="00184513"/>
    <w:rsid w:val="001860AD"/>
    <w:rsid w:val="0018654F"/>
    <w:rsid w:val="00187634"/>
    <w:rsid w:val="00187DA1"/>
    <w:rsid w:val="0019109B"/>
    <w:rsid w:val="00191254"/>
    <w:rsid w:val="001913BC"/>
    <w:rsid w:val="00191585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C0A"/>
    <w:rsid w:val="001B5EF7"/>
    <w:rsid w:val="001B7A2A"/>
    <w:rsid w:val="001C142D"/>
    <w:rsid w:val="001C178D"/>
    <w:rsid w:val="001C32F3"/>
    <w:rsid w:val="001C3C7D"/>
    <w:rsid w:val="001C4849"/>
    <w:rsid w:val="001C535C"/>
    <w:rsid w:val="001C6CCA"/>
    <w:rsid w:val="001C7FBA"/>
    <w:rsid w:val="001D023F"/>
    <w:rsid w:val="001D1A82"/>
    <w:rsid w:val="001D219C"/>
    <w:rsid w:val="001D2757"/>
    <w:rsid w:val="001D3414"/>
    <w:rsid w:val="001D4B11"/>
    <w:rsid w:val="001D4B97"/>
    <w:rsid w:val="001D4E19"/>
    <w:rsid w:val="001D7EAA"/>
    <w:rsid w:val="001E0102"/>
    <w:rsid w:val="001E139E"/>
    <w:rsid w:val="001E3AA4"/>
    <w:rsid w:val="001E3B99"/>
    <w:rsid w:val="001E3F9F"/>
    <w:rsid w:val="001E4D02"/>
    <w:rsid w:val="001E5CDC"/>
    <w:rsid w:val="001E7B2B"/>
    <w:rsid w:val="001F07D0"/>
    <w:rsid w:val="001F08AD"/>
    <w:rsid w:val="001F0BFD"/>
    <w:rsid w:val="001F1638"/>
    <w:rsid w:val="001F17D8"/>
    <w:rsid w:val="001F2AC2"/>
    <w:rsid w:val="001F2E3D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2F8"/>
    <w:rsid w:val="00223422"/>
    <w:rsid w:val="00224C78"/>
    <w:rsid w:val="00225AA0"/>
    <w:rsid w:val="00225DF5"/>
    <w:rsid w:val="002263BB"/>
    <w:rsid w:val="0022756B"/>
    <w:rsid w:val="002314A3"/>
    <w:rsid w:val="002314CB"/>
    <w:rsid w:val="00232034"/>
    <w:rsid w:val="002321BF"/>
    <w:rsid w:val="0023275E"/>
    <w:rsid w:val="00232FAF"/>
    <w:rsid w:val="002349E6"/>
    <w:rsid w:val="00234B53"/>
    <w:rsid w:val="002350FB"/>
    <w:rsid w:val="002353A8"/>
    <w:rsid w:val="002361D8"/>
    <w:rsid w:val="002403F6"/>
    <w:rsid w:val="00240435"/>
    <w:rsid w:val="00240F69"/>
    <w:rsid w:val="00242E67"/>
    <w:rsid w:val="00244305"/>
    <w:rsid w:val="00244AB1"/>
    <w:rsid w:val="002455E2"/>
    <w:rsid w:val="0024662B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9D3"/>
    <w:rsid w:val="00274AB5"/>
    <w:rsid w:val="00274B8D"/>
    <w:rsid w:val="00276A83"/>
    <w:rsid w:val="00276D0E"/>
    <w:rsid w:val="00276EAC"/>
    <w:rsid w:val="002770F2"/>
    <w:rsid w:val="002774A6"/>
    <w:rsid w:val="00277EA1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5ADD"/>
    <w:rsid w:val="00296155"/>
    <w:rsid w:val="00296EB4"/>
    <w:rsid w:val="002970EA"/>
    <w:rsid w:val="00297E95"/>
    <w:rsid w:val="002A0268"/>
    <w:rsid w:val="002A176F"/>
    <w:rsid w:val="002A1D6D"/>
    <w:rsid w:val="002A48EB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0EC8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8CA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3423"/>
    <w:rsid w:val="00306038"/>
    <w:rsid w:val="00307F11"/>
    <w:rsid w:val="00310663"/>
    <w:rsid w:val="00310BA5"/>
    <w:rsid w:val="00312F52"/>
    <w:rsid w:val="00313478"/>
    <w:rsid w:val="00313D82"/>
    <w:rsid w:val="00314128"/>
    <w:rsid w:val="00314761"/>
    <w:rsid w:val="00317326"/>
    <w:rsid w:val="003207A4"/>
    <w:rsid w:val="00321537"/>
    <w:rsid w:val="0032238B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656"/>
    <w:rsid w:val="00333CEF"/>
    <w:rsid w:val="003342C5"/>
    <w:rsid w:val="003354EA"/>
    <w:rsid w:val="00335C3A"/>
    <w:rsid w:val="00335DC4"/>
    <w:rsid w:val="003374EC"/>
    <w:rsid w:val="00337FF4"/>
    <w:rsid w:val="00340793"/>
    <w:rsid w:val="00341153"/>
    <w:rsid w:val="003420EB"/>
    <w:rsid w:val="00342D38"/>
    <w:rsid w:val="0034320F"/>
    <w:rsid w:val="0034538C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448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A77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09CC"/>
    <w:rsid w:val="003A164A"/>
    <w:rsid w:val="003A17FD"/>
    <w:rsid w:val="003A1A4B"/>
    <w:rsid w:val="003A348E"/>
    <w:rsid w:val="003A4D93"/>
    <w:rsid w:val="003A5218"/>
    <w:rsid w:val="003A5566"/>
    <w:rsid w:val="003A57E7"/>
    <w:rsid w:val="003A677F"/>
    <w:rsid w:val="003A68C3"/>
    <w:rsid w:val="003B2E0B"/>
    <w:rsid w:val="003B34E5"/>
    <w:rsid w:val="003B40FF"/>
    <w:rsid w:val="003B4DCE"/>
    <w:rsid w:val="003B622E"/>
    <w:rsid w:val="003B636C"/>
    <w:rsid w:val="003B6CC3"/>
    <w:rsid w:val="003B73F4"/>
    <w:rsid w:val="003C03E5"/>
    <w:rsid w:val="003C09FC"/>
    <w:rsid w:val="003C0DC2"/>
    <w:rsid w:val="003C121B"/>
    <w:rsid w:val="003C2E69"/>
    <w:rsid w:val="003C3E14"/>
    <w:rsid w:val="003C4752"/>
    <w:rsid w:val="003C49CE"/>
    <w:rsid w:val="003C4BFF"/>
    <w:rsid w:val="003C5450"/>
    <w:rsid w:val="003C547F"/>
    <w:rsid w:val="003C6B56"/>
    <w:rsid w:val="003C7757"/>
    <w:rsid w:val="003D04AB"/>
    <w:rsid w:val="003D0BD4"/>
    <w:rsid w:val="003D2068"/>
    <w:rsid w:val="003D4550"/>
    <w:rsid w:val="003D478B"/>
    <w:rsid w:val="003D61C3"/>
    <w:rsid w:val="003D62CA"/>
    <w:rsid w:val="003D68D5"/>
    <w:rsid w:val="003D763C"/>
    <w:rsid w:val="003D7B46"/>
    <w:rsid w:val="003E1A06"/>
    <w:rsid w:val="003E1EBB"/>
    <w:rsid w:val="003E293F"/>
    <w:rsid w:val="003E3563"/>
    <w:rsid w:val="003E4531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54D7"/>
    <w:rsid w:val="003F5604"/>
    <w:rsid w:val="003F628C"/>
    <w:rsid w:val="003F67DA"/>
    <w:rsid w:val="003F7936"/>
    <w:rsid w:val="004010C6"/>
    <w:rsid w:val="00401ADF"/>
    <w:rsid w:val="00403B99"/>
    <w:rsid w:val="00403FB9"/>
    <w:rsid w:val="00404425"/>
    <w:rsid w:val="004105A6"/>
    <w:rsid w:val="00410BCB"/>
    <w:rsid w:val="004118CD"/>
    <w:rsid w:val="00411C1B"/>
    <w:rsid w:val="00411CBE"/>
    <w:rsid w:val="00412A29"/>
    <w:rsid w:val="00414650"/>
    <w:rsid w:val="00417158"/>
    <w:rsid w:val="00417738"/>
    <w:rsid w:val="00422984"/>
    <w:rsid w:val="0042365E"/>
    <w:rsid w:val="00425221"/>
    <w:rsid w:val="00425820"/>
    <w:rsid w:val="00426E5E"/>
    <w:rsid w:val="004326BC"/>
    <w:rsid w:val="00432A18"/>
    <w:rsid w:val="0043336F"/>
    <w:rsid w:val="00433585"/>
    <w:rsid w:val="004349BE"/>
    <w:rsid w:val="00435E8B"/>
    <w:rsid w:val="00436547"/>
    <w:rsid w:val="004369F5"/>
    <w:rsid w:val="004424A3"/>
    <w:rsid w:val="00442592"/>
    <w:rsid w:val="004427ED"/>
    <w:rsid w:val="004428C7"/>
    <w:rsid w:val="004433BD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1DD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6AD1"/>
    <w:rsid w:val="004973DD"/>
    <w:rsid w:val="00497E15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916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01"/>
    <w:rsid w:val="004D7328"/>
    <w:rsid w:val="004E0667"/>
    <w:rsid w:val="004E08EF"/>
    <w:rsid w:val="004E0C12"/>
    <w:rsid w:val="004E0DAA"/>
    <w:rsid w:val="004E16A2"/>
    <w:rsid w:val="004E1B13"/>
    <w:rsid w:val="004E20E5"/>
    <w:rsid w:val="004E56DF"/>
    <w:rsid w:val="004E5831"/>
    <w:rsid w:val="004E5F00"/>
    <w:rsid w:val="004E6243"/>
    <w:rsid w:val="004E68D0"/>
    <w:rsid w:val="004E6AE9"/>
    <w:rsid w:val="004E7E38"/>
    <w:rsid w:val="004E7EEF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870"/>
    <w:rsid w:val="00515CA1"/>
    <w:rsid w:val="005160FA"/>
    <w:rsid w:val="00516156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577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49B"/>
    <w:rsid w:val="005505EA"/>
    <w:rsid w:val="00550C33"/>
    <w:rsid w:val="00551319"/>
    <w:rsid w:val="00552016"/>
    <w:rsid w:val="00552805"/>
    <w:rsid w:val="00553514"/>
    <w:rsid w:val="00554C02"/>
    <w:rsid w:val="00554E90"/>
    <w:rsid w:val="00555157"/>
    <w:rsid w:val="00555553"/>
    <w:rsid w:val="0055599E"/>
    <w:rsid w:val="005572CE"/>
    <w:rsid w:val="00560F7F"/>
    <w:rsid w:val="005621F2"/>
    <w:rsid w:val="005626F9"/>
    <w:rsid w:val="00562D80"/>
    <w:rsid w:val="00565E2E"/>
    <w:rsid w:val="005672F4"/>
    <w:rsid w:val="00567AEA"/>
    <w:rsid w:val="005703EB"/>
    <w:rsid w:val="0057076C"/>
    <w:rsid w:val="00571555"/>
    <w:rsid w:val="00571617"/>
    <w:rsid w:val="005728E6"/>
    <w:rsid w:val="00573B2A"/>
    <w:rsid w:val="00574681"/>
    <w:rsid w:val="00575B30"/>
    <w:rsid w:val="00575D3C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0A29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0DE4"/>
    <w:rsid w:val="005A0F10"/>
    <w:rsid w:val="005A36D9"/>
    <w:rsid w:val="005A38ED"/>
    <w:rsid w:val="005A3C9D"/>
    <w:rsid w:val="005A4FCE"/>
    <w:rsid w:val="005A6204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B7943"/>
    <w:rsid w:val="005C3A0C"/>
    <w:rsid w:val="005C4FFB"/>
    <w:rsid w:val="005C50F4"/>
    <w:rsid w:val="005C5A72"/>
    <w:rsid w:val="005C5CD0"/>
    <w:rsid w:val="005C5E88"/>
    <w:rsid w:val="005C5F75"/>
    <w:rsid w:val="005D06C4"/>
    <w:rsid w:val="005D0A1B"/>
    <w:rsid w:val="005D3F26"/>
    <w:rsid w:val="005D47AC"/>
    <w:rsid w:val="005D511A"/>
    <w:rsid w:val="005D54E1"/>
    <w:rsid w:val="005D71DA"/>
    <w:rsid w:val="005D7A96"/>
    <w:rsid w:val="005E1DE0"/>
    <w:rsid w:val="005E233D"/>
    <w:rsid w:val="005E23AB"/>
    <w:rsid w:val="005E2C32"/>
    <w:rsid w:val="005E45C4"/>
    <w:rsid w:val="005E4EBB"/>
    <w:rsid w:val="005E55E6"/>
    <w:rsid w:val="005E7576"/>
    <w:rsid w:val="005E7F9F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3728"/>
    <w:rsid w:val="006047D5"/>
    <w:rsid w:val="006056DC"/>
    <w:rsid w:val="00605F3C"/>
    <w:rsid w:val="00606285"/>
    <w:rsid w:val="00606C7D"/>
    <w:rsid w:val="0060761E"/>
    <w:rsid w:val="00610D08"/>
    <w:rsid w:val="00610FFB"/>
    <w:rsid w:val="006114FA"/>
    <w:rsid w:val="00611FCB"/>
    <w:rsid w:val="00616386"/>
    <w:rsid w:val="006170F4"/>
    <w:rsid w:val="00617242"/>
    <w:rsid w:val="00617CFD"/>
    <w:rsid w:val="00623097"/>
    <w:rsid w:val="006237E2"/>
    <w:rsid w:val="006238E3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5E12"/>
    <w:rsid w:val="006371B2"/>
    <w:rsid w:val="006411C4"/>
    <w:rsid w:val="00644105"/>
    <w:rsid w:val="00644409"/>
    <w:rsid w:val="00644506"/>
    <w:rsid w:val="006449EE"/>
    <w:rsid w:val="006456A8"/>
    <w:rsid w:val="00645B3D"/>
    <w:rsid w:val="00650CEC"/>
    <w:rsid w:val="00651B4B"/>
    <w:rsid w:val="00652DFB"/>
    <w:rsid w:val="00660390"/>
    <w:rsid w:val="00661FAF"/>
    <w:rsid w:val="006621C7"/>
    <w:rsid w:val="00663464"/>
    <w:rsid w:val="00670567"/>
    <w:rsid w:val="00674950"/>
    <w:rsid w:val="00675EF9"/>
    <w:rsid w:val="00676172"/>
    <w:rsid w:val="006777E4"/>
    <w:rsid w:val="00677C4D"/>
    <w:rsid w:val="0068080E"/>
    <w:rsid w:val="006817F9"/>
    <w:rsid w:val="00682E87"/>
    <w:rsid w:val="00684242"/>
    <w:rsid w:val="00684678"/>
    <w:rsid w:val="00687182"/>
    <w:rsid w:val="006872C1"/>
    <w:rsid w:val="00687430"/>
    <w:rsid w:val="006902AC"/>
    <w:rsid w:val="00691727"/>
    <w:rsid w:val="00692C82"/>
    <w:rsid w:val="00693BDA"/>
    <w:rsid w:val="00693C1B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0DF1"/>
    <w:rsid w:val="006B127F"/>
    <w:rsid w:val="006B211B"/>
    <w:rsid w:val="006B27AA"/>
    <w:rsid w:val="006B27AD"/>
    <w:rsid w:val="006B42BA"/>
    <w:rsid w:val="006B47D5"/>
    <w:rsid w:val="006B4A45"/>
    <w:rsid w:val="006B58D2"/>
    <w:rsid w:val="006B77DA"/>
    <w:rsid w:val="006C1DAC"/>
    <w:rsid w:val="006C22EF"/>
    <w:rsid w:val="006C2B3C"/>
    <w:rsid w:val="006C349A"/>
    <w:rsid w:val="006C376A"/>
    <w:rsid w:val="006C4015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B8D"/>
    <w:rsid w:val="006E4F11"/>
    <w:rsid w:val="006F03DA"/>
    <w:rsid w:val="006F176D"/>
    <w:rsid w:val="006F1FEF"/>
    <w:rsid w:val="006F4C75"/>
    <w:rsid w:val="006F6ADD"/>
    <w:rsid w:val="006F75C8"/>
    <w:rsid w:val="006F7732"/>
    <w:rsid w:val="006F7966"/>
    <w:rsid w:val="007003CA"/>
    <w:rsid w:val="007004F1"/>
    <w:rsid w:val="007005A8"/>
    <w:rsid w:val="0070113B"/>
    <w:rsid w:val="0070248F"/>
    <w:rsid w:val="00702504"/>
    <w:rsid w:val="007027AA"/>
    <w:rsid w:val="00702A04"/>
    <w:rsid w:val="00703650"/>
    <w:rsid w:val="0070472F"/>
    <w:rsid w:val="00704E57"/>
    <w:rsid w:val="00705AA6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06E7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1473"/>
    <w:rsid w:val="0074472E"/>
    <w:rsid w:val="00745021"/>
    <w:rsid w:val="007475B6"/>
    <w:rsid w:val="007502E7"/>
    <w:rsid w:val="00752F00"/>
    <w:rsid w:val="00754CE4"/>
    <w:rsid w:val="0075509A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51D5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CCE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00F5"/>
    <w:rsid w:val="007C1127"/>
    <w:rsid w:val="007C131A"/>
    <w:rsid w:val="007C1515"/>
    <w:rsid w:val="007C203E"/>
    <w:rsid w:val="007C2DA8"/>
    <w:rsid w:val="007C3380"/>
    <w:rsid w:val="007C39C8"/>
    <w:rsid w:val="007C43C8"/>
    <w:rsid w:val="007C43FD"/>
    <w:rsid w:val="007C6794"/>
    <w:rsid w:val="007C7399"/>
    <w:rsid w:val="007C73D6"/>
    <w:rsid w:val="007D06F3"/>
    <w:rsid w:val="007D2791"/>
    <w:rsid w:val="007D2C23"/>
    <w:rsid w:val="007D4B16"/>
    <w:rsid w:val="007D5EA4"/>
    <w:rsid w:val="007D68FD"/>
    <w:rsid w:val="007E00D1"/>
    <w:rsid w:val="007E0267"/>
    <w:rsid w:val="007E0D1F"/>
    <w:rsid w:val="007E15F0"/>
    <w:rsid w:val="007E19E9"/>
    <w:rsid w:val="007E1EC9"/>
    <w:rsid w:val="007E3586"/>
    <w:rsid w:val="007E3B96"/>
    <w:rsid w:val="007E641B"/>
    <w:rsid w:val="007E6B43"/>
    <w:rsid w:val="007F0B9D"/>
    <w:rsid w:val="007F2A0C"/>
    <w:rsid w:val="007F2F75"/>
    <w:rsid w:val="007F39F2"/>
    <w:rsid w:val="007F474B"/>
    <w:rsid w:val="007F547D"/>
    <w:rsid w:val="007F5693"/>
    <w:rsid w:val="007F5BDE"/>
    <w:rsid w:val="007F6868"/>
    <w:rsid w:val="007F7224"/>
    <w:rsid w:val="00800814"/>
    <w:rsid w:val="0080109B"/>
    <w:rsid w:val="00802ABA"/>
    <w:rsid w:val="0080433C"/>
    <w:rsid w:val="008047A2"/>
    <w:rsid w:val="008058E7"/>
    <w:rsid w:val="00806087"/>
    <w:rsid w:val="00806953"/>
    <w:rsid w:val="00810C9E"/>
    <w:rsid w:val="00811560"/>
    <w:rsid w:val="00811F35"/>
    <w:rsid w:val="00812153"/>
    <w:rsid w:val="00812F17"/>
    <w:rsid w:val="0081473D"/>
    <w:rsid w:val="008148E0"/>
    <w:rsid w:val="00814A45"/>
    <w:rsid w:val="00815B4F"/>
    <w:rsid w:val="00817310"/>
    <w:rsid w:val="00820085"/>
    <w:rsid w:val="00820ADD"/>
    <w:rsid w:val="00821C94"/>
    <w:rsid w:val="00824FC5"/>
    <w:rsid w:val="008265F5"/>
    <w:rsid w:val="00827710"/>
    <w:rsid w:val="00831095"/>
    <w:rsid w:val="00832BD3"/>
    <w:rsid w:val="00836022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47A3A"/>
    <w:rsid w:val="00847DFB"/>
    <w:rsid w:val="00850884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0A4"/>
    <w:rsid w:val="008638B2"/>
    <w:rsid w:val="0086437A"/>
    <w:rsid w:val="00864800"/>
    <w:rsid w:val="008648C8"/>
    <w:rsid w:val="00864A6B"/>
    <w:rsid w:val="008666B6"/>
    <w:rsid w:val="0086755C"/>
    <w:rsid w:val="008700C8"/>
    <w:rsid w:val="008706FE"/>
    <w:rsid w:val="00871694"/>
    <w:rsid w:val="00871D6F"/>
    <w:rsid w:val="00873DA0"/>
    <w:rsid w:val="00875E5A"/>
    <w:rsid w:val="008760B7"/>
    <w:rsid w:val="0087634E"/>
    <w:rsid w:val="00876597"/>
    <w:rsid w:val="008775A9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14A1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066"/>
    <w:rsid w:val="008B6936"/>
    <w:rsid w:val="008C2827"/>
    <w:rsid w:val="008C28FA"/>
    <w:rsid w:val="008C40BF"/>
    <w:rsid w:val="008C4924"/>
    <w:rsid w:val="008C4ACE"/>
    <w:rsid w:val="008C5817"/>
    <w:rsid w:val="008C62C6"/>
    <w:rsid w:val="008D067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52DD"/>
    <w:rsid w:val="00906300"/>
    <w:rsid w:val="00907570"/>
    <w:rsid w:val="00907F1F"/>
    <w:rsid w:val="00910AC9"/>
    <w:rsid w:val="009110E7"/>
    <w:rsid w:val="00911D1B"/>
    <w:rsid w:val="009124C2"/>
    <w:rsid w:val="009126F9"/>
    <w:rsid w:val="0091347D"/>
    <w:rsid w:val="0091366D"/>
    <w:rsid w:val="00914EBC"/>
    <w:rsid w:val="009150FA"/>
    <w:rsid w:val="00915314"/>
    <w:rsid w:val="0091548E"/>
    <w:rsid w:val="00915571"/>
    <w:rsid w:val="009156EA"/>
    <w:rsid w:val="00915800"/>
    <w:rsid w:val="00917B71"/>
    <w:rsid w:val="00920715"/>
    <w:rsid w:val="00921F3D"/>
    <w:rsid w:val="00922901"/>
    <w:rsid w:val="009229FD"/>
    <w:rsid w:val="00922D22"/>
    <w:rsid w:val="00923837"/>
    <w:rsid w:val="0092402C"/>
    <w:rsid w:val="0092407B"/>
    <w:rsid w:val="00925EC9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42B"/>
    <w:rsid w:val="0094080E"/>
    <w:rsid w:val="00941F13"/>
    <w:rsid w:val="0094224A"/>
    <w:rsid w:val="009423EE"/>
    <w:rsid w:val="009426F8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0CB7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4FE"/>
    <w:rsid w:val="00974ACB"/>
    <w:rsid w:val="00975380"/>
    <w:rsid w:val="00975AD0"/>
    <w:rsid w:val="009803D1"/>
    <w:rsid w:val="009806D0"/>
    <w:rsid w:val="00981CE9"/>
    <w:rsid w:val="00981D7D"/>
    <w:rsid w:val="009828EC"/>
    <w:rsid w:val="00982E36"/>
    <w:rsid w:val="0098367F"/>
    <w:rsid w:val="0098576D"/>
    <w:rsid w:val="00985A9A"/>
    <w:rsid w:val="00986DDD"/>
    <w:rsid w:val="00987184"/>
    <w:rsid w:val="009877A8"/>
    <w:rsid w:val="0099074D"/>
    <w:rsid w:val="0099079D"/>
    <w:rsid w:val="009922EA"/>
    <w:rsid w:val="00992C7F"/>
    <w:rsid w:val="0099473C"/>
    <w:rsid w:val="009947D6"/>
    <w:rsid w:val="00994B14"/>
    <w:rsid w:val="009958F0"/>
    <w:rsid w:val="009A1B81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403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9F6A49"/>
    <w:rsid w:val="00A01982"/>
    <w:rsid w:val="00A03BA9"/>
    <w:rsid w:val="00A04BBB"/>
    <w:rsid w:val="00A0572E"/>
    <w:rsid w:val="00A060EA"/>
    <w:rsid w:val="00A078A8"/>
    <w:rsid w:val="00A078AF"/>
    <w:rsid w:val="00A10662"/>
    <w:rsid w:val="00A109EB"/>
    <w:rsid w:val="00A1117E"/>
    <w:rsid w:val="00A11D3E"/>
    <w:rsid w:val="00A11F03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24E0"/>
    <w:rsid w:val="00A32CF7"/>
    <w:rsid w:val="00A33564"/>
    <w:rsid w:val="00A35A2E"/>
    <w:rsid w:val="00A35A42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188E"/>
    <w:rsid w:val="00A61D3E"/>
    <w:rsid w:val="00A62457"/>
    <w:rsid w:val="00A63CFB"/>
    <w:rsid w:val="00A64582"/>
    <w:rsid w:val="00A65F62"/>
    <w:rsid w:val="00A667A4"/>
    <w:rsid w:val="00A67F2F"/>
    <w:rsid w:val="00A71934"/>
    <w:rsid w:val="00A71A1E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86374"/>
    <w:rsid w:val="00A87411"/>
    <w:rsid w:val="00A91AD6"/>
    <w:rsid w:val="00A91DE9"/>
    <w:rsid w:val="00A925F7"/>
    <w:rsid w:val="00A9380F"/>
    <w:rsid w:val="00A94B42"/>
    <w:rsid w:val="00A9577D"/>
    <w:rsid w:val="00A97E88"/>
    <w:rsid w:val="00A97F8F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0E6F"/>
    <w:rsid w:val="00AB192E"/>
    <w:rsid w:val="00AB281B"/>
    <w:rsid w:val="00AB3117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4A4B"/>
    <w:rsid w:val="00AD5832"/>
    <w:rsid w:val="00AD5E51"/>
    <w:rsid w:val="00AD672E"/>
    <w:rsid w:val="00AD6D27"/>
    <w:rsid w:val="00AE101D"/>
    <w:rsid w:val="00AE1727"/>
    <w:rsid w:val="00AE1DC7"/>
    <w:rsid w:val="00AE3BB3"/>
    <w:rsid w:val="00AE4034"/>
    <w:rsid w:val="00AE48A8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CF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418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2E5"/>
    <w:rsid w:val="00B23544"/>
    <w:rsid w:val="00B23E42"/>
    <w:rsid w:val="00B240BB"/>
    <w:rsid w:val="00B2425F"/>
    <w:rsid w:val="00B24440"/>
    <w:rsid w:val="00B24573"/>
    <w:rsid w:val="00B25BB6"/>
    <w:rsid w:val="00B25D56"/>
    <w:rsid w:val="00B265E0"/>
    <w:rsid w:val="00B27851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2D61"/>
    <w:rsid w:val="00B438D8"/>
    <w:rsid w:val="00B4563E"/>
    <w:rsid w:val="00B45680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4E4F"/>
    <w:rsid w:val="00B6545C"/>
    <w:rsid w:val="00B65506"/>
    <w:rsid w:val="00B664E9"/>
    <w:rsid w:val="00B67836"/>
    <w:rsid w:val="00B7085D"/>
    <w:rsid w:val="00B7327B"/>
    <w:rsid w:val="00B73B9D"/>
    <w:rsid w:val="00B74584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CBD"/>
    <w:rsid w:val="00B86D17"/>
    <w:rsid w:val="00B87D59"/>
    <w:rsid w:val="00B90692"/>
    <w:rsid w:val="00B91141"/>
    <w:rsid w:val="00B95792"/>
    <w:rsid w:val="00B95B6B"/>
    <w:rsid w:val="00B960F1"/>
    <w:rsid w:val="00B97C6F"/>
    <w:rsid w:val="00BA03FE"/>
    <w:rsid w:val="00BA07B5"/>
    <w:rsid w:val="00BA1207"/>
    <w:rsid w:val="00BA2C54"/>
    <w:rsid w:val="00BA327F"/>
    <w:rsid w:val="00BA46FB"/>
    <w:rsid w:val="00BA54C6"/>
    <w:rsid w:val="00BA6888"/>
    <w:rsid w:val="00BA6F56"/>
    <w:rsid w:val="00BA7CFC"/>
    <w:rsid w:val="00BB07C0"/>
    <w:rsid w:val="00BB09B7"/>
    <w:rsid w:val="00BB0D8A"/>
    <w:rsid w:val="00BB1C0A"/>
    <w:rsid w:val="00BB2064"/>
    <w:rsid w:val="00BB3570"/>
    <w:rsid w:val="00BB3FD4"/>
    <w:rsid w:val="00BB5002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5DE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1CE"/>
    <w:rsid w:val="00C1425D"/>
    <w:rsid w:val="00C14358"/>
    <w:rsid w:val="00C145DF"/>
    <w:rsid w:val="00C15AC3"/>
    <w:rsid w:val="00C15B5B"/>
    <w:rsid w:val="00C15BBC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07E2"/>
    <w:rsid w:val="00C41E6A"/>
    <w:rsid w:val="00C45A44"/>
    <w:rsid w:val="00C45E42"/>
    <w:rsid w:val="00C46711"/>
    <w:rsid w:val="00C47612"/>
    <w:rsid w:val="00C5008E"/>
    <w:rsid w:val="00C50FC6"/>
    <w:rsid w:val="00C53038"/>
    <w:rsid w:val="00C534CA"/>
    <w:rsid w:val="00C539B9"/>
    <w:rsid w:val="00C54670"/>
    <w:rsid w:val="00C5568C"/>
    <w:rsid w:val="00C55CDE"/>
    <w:rsid w:val="00C5679F"/>
    <w:rsid w:val="00C57624"/>
    <w:rsid w:val="00C60C5E"/>
    <w:rsid w:val="00C63484"/>
    <w:rsid w:val="00C639D5"/>
    <w:rsid w:val="00C64AA0"/>
    <w:rsid w:val="00C64B2D"/>
    <w:rsid w:val="00C64C2E"/>
    <w:rsid w:val="00C65285"/>
    <w:rsid w:val="00C6532C"/>
    <w:rsid w:val="00C65485"/>
    <w:rsid w:val="00C657A0"/>
    <w:rsid w:val="00C65857"/>
    <w:rsid w:val="00C65DB6"/>
    <w:rsid w:val="00C65E0C"/>
    <w:rsid w:val="00C67F0E"/>
    <w:rsid w:val="00C70244"/>
    <w:rsid w:val="00C70458"/>
    <w:rsid w:val="00C70E0F"/>
    <w:rsid w:val="00C70E50"/>
    <w:rsid w:val="00C713F1"/>
    <w:rsid w:val="00C713FF"/>
    <w:rsid w:val="00C71B96"/>
    <w:rsid w:val="00C71C39"/>
    <w:rsid w:val="00C71D1C"/>
    <w:rsid w:val="00C72360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4DE2"/>
    <w:rsid w:val="00C850B6"/>
    <w:rsid w:val="00C853C5"/>
    <w:rsid w:val="00C86416"/>
    <w:rsid w:val="00C86CB4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11CF"/>
    <w:rsid w:val="00CB2D8F"/>
    <w:rsid w:val="00CB364B"/>
    <w:rsid w:val="00CB434A"/>
    <w:rsid w:val="00CB4457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C75C7"/>
    <w:rsid w:val="00CD0C32"/>
    <w:rsid w:val="00CD119F"/>
    <w:rsid w:val="00CD16A5"/>
    <w:rsid w:val="00CD16D7"/>
    <w:rsid w:val="00CD324A"/>
    <w:rsid w:val="00CD3650"/>
    <w:rsid w:val="00CD40DB"/>
    <w:rsid w:val="00CD4714"/>
    <w:rsid w:val="00CD62CC"/>
    <w:rsid w:val="00CE0E68"/>
    <w:rsid w:val="00CE0FA6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161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85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2D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0FAC"/>
    <w:rsid w:val="00D21DA1"/>
    <w:rsid w:val="00D23BC3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0891"/>
    <w:rsid w:val="00D41215"/>
    <w:rsid w:val="00D41EA0"/>
    <w:rsid w:val="00D43F42"/>
    <w:rsid w:val="00D44DED"/>
    <w:rsid w:val="00D46857"/>
    <w:rsid w:val="00D472A5"/>
    <w:rsid w:val="00D476F2"/>
    <w:rsid w:val="00D47D51"/>
    <w:rsid w:val="00D51EC7"/>
    <w:rsid w:val="00D550CF"/>
    <w:rsid w:val="00D557A2"/>
    <w:rsid w:val="00D5584A"/>
    <w:rsid w:val="00D56045"/>
    <w:rsid w:val="00D56C5F"/>
    <w:rsid w:val="00D574D2"/>
    <w:rsid w:val="00D578FD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76359"/>
    <w:rsid w:val="00D81ED4"/>
    <w:rsid w:val="00D830C7"/>
    <w:rsid w:val="00D8315D"/>
    <w:rsid w:val="00D84A78"/>
    <w:rsid w:val="00D870BE"/>
    <w:rsid w:val="00D87740"/>
    <w:rsid w:val="00D90AA8"/>
    <w:rsid w:val="00D93574"/>
    <w:rsid w:val="00D93DAD"/>
    <w:rsid w:val="00D94080"/>
    <w:rsid w:val="00D95212"/>
    <w:rsid w:val="00D95476"/>
    <w:rsid w:val="00D95C21"/>
    <w:rsid w:val="00D96493"/>
    <w:rsid w:val="00D96F31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C7FC5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25F"/>
    <w:rsid w:val="00DD74A2"/>
    <w:rsid w:val="00DE1483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1D1C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11A"/>
    <w:rsid w:val="00E11395"/>
    <w:rsid w:val="00E13177"/>
    <w:rsid w:val="00E14337"/>
    <w:rsid w:val="00E158A4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27DB8"/>
    <w:rsid w:val="00E312C4"/>
    <w:rsid w:val="00E315D9"/>
    <w:rsid w:val="00E31608"/>
    <w:rsid w:val="00E32480"/>
    <w:rsid w:val="00E3263C"/>
    <w:rsid w:val="00E33C5C"/>
    <w:rsid w:val="00E33F5A"/>
    <w:rsid w:val="00E34D22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3336"/>
    <w:rsid w:val="00E56A71"/>
    <w:rsid w:val="00E57531"/>
    <w:rsid w:val="00E61B59"/>
    <w:rsid w:val="00E62B39"/>
    <w:rsid w:val="00E6342E"/>
    <w:rsid w:val="00E63728"/>
    <w:rsid w:val="00E63F8C"/>
    <w:rsid w:val="00E6764F"/>
    <w:rsid w:val="00E67A3F"/>
    <w:rsid w:val="00E708FA"/>
    <w:rsid w:val="00E70D21"/>
    <w:rsid w:val="00E71593"/>
    <w:rsid w:val="00E72000"/>
    <w:rsid w:val="00E741A7"/>
    <w:rsid w:val="00E752E5"/>
    <w:rsid w:val="00E758A7"/>
    <w:rsid w:val="00E75907"/>
    <w:rsid w:val="00E75FA9"/>
    <w:rsid w:val="00E75FBE"/>
    <w:rsid w:val="00E7747A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75"/>
    <w:rsid w:val="00E87ACD"/>
    <w:rsid w:val="00E9020E"/>
    <w:rsid w:val="00E904F6"/>
    <w:rsid w:val="00E90FC1"/>
    <w:rsid w:val="00E91356"/>
    <w:rsid w:val="00E913C6"/>
    <w:rsid w:val="00E92774"/>
    <w:rsid w:val="00E93105"/>
    <w:rsid w:val="00E93CB3"/>
    <w:rsid w:val="00E94A78"/>
    <w:rsid w:val="00E973F7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93"/>
    <w:rsid w:val="00EB5CD3"/>
    <w:rsid w:val="00EB5F84"/>
    <w:rsid w:val="00EB669F"/>
    <w:rsid w:val="00EB6812"/>
    <w:rsid w:val="00EC05F6"/>
    <w:rsid w:val="00EC074C"/>
    <w:rsid w:val="00EC0963"/>
    <w:rsid w:val="00EC2756"/>
    <w:rsid w:val="00EC2B91"/>
    <w:rsid w:val="00EC42CF"/>
    <w:rsid w:val="00EC5861"/>
    <w:rsid w:val="00EC6D99"/>
    <w:rsid w:val="00EC7052"/>
    <w:rsid w:val="00EC71EA"/>
    <w:rsid w:val="00EC76B4"/>
    <w:rsid w:val="00ED197B"/>
    <w:rsid w:val="00ED3394"/>
    <w:rsid w:val="00ED442A"/>
    <w:rsid w:val="00ED582D"/>
    <w:rsid w:val="00ED6655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3F10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1E7C"/>
    <w:rsid w:val="00F32281"/>
    <w:rsid w:val="00F33CE9"/>
    <w:rsid w:val="00F3595A"/>
    <w:rsid w:val="00F36520"/>
    <w:rsid w:val="00F3774E"/>
    <w:rsid w:val="00F41C2B"/>
    <w:rsid w:val="00F44071"/>
    <w:rsid w:val="00F461F9"/>
    <w:rsid w:val="00F52ACA"/>
    <w:rsid w:val="00F53B84"/>
    <w:rsid w:val="00F547C6"/>
    <w:rsid w:val="00F55AC7"/>
    <w:rsid w:val="00F56AB9"/>
    <w:rsid w:val="00F56B6A"/>
    <w:rsid w:val="00F56E87"/>
    <w:rsid w:val="00F5736A"/>
    <w:rsid w:val="00F573C4"/>
    <w:rsid w:val="00F61334"/>
    <w:rsid w:val="00F61702"/>
    <w:rsid w:val="00F617D0"/>
    <w:rsid w:val="00F61CEB"/>
    <w:rsid w:val="00F6458E"/>
    <w:rsid w:val="00F646BE"/>
    <w:rsid w:val="00F65D67"/>
    <w:rsid w:val="00F65E77"/>
    <w:rsid w:val="00F66D6B"/>
    <w:rsid w:val="00F73712"/>
    <w:rsid w:val="00F74CF6"/>
    <w:rsid w:val="00F7532B"/>
    <w:rsid w:val="00F7535A"/>
    <w:rsid w:val="00F76D88"/>
    <w:rsid w:val="00F7793C"/>
    <w:rsid w:val="00F77C52"/>
    <w:rsid w:val="00F81062"/>
    <w:rsid w:val="00F829E8"/>
    <w:rsid w:val="00F82A41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3BB5"/>
    <w:rsid w:val="00F94F56"/>
    <w:rsid w:val="00F97923"/>
    <w:rsid w:val="00FA1001"/>
    <w:rsid w:val="00FA187E"/>
    <w:rsid w:val="00FA247A"/>
    <w:rsid w:val="00FA2786"/>
    <w:rsid w:val="00FA2F2C"/>
    <w:rsid w:val="00FA3421"/>
    <w:rsid w:val="00FA3709"/>
    <w:rsid w:val="00FA3A23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54A7"/>
    <w:rsid w:val="00FB6F39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6AD2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69FF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3E3AC"/>
  <w15:docId w15:val="{B8D184B8-3740-4466-9290-23D4956A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3BA9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uiPriority w:val="59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456A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RESFUEL.xsd" TargetMode="External"/><Relationship Id="rId26" Type="http://schemas.openxmlformats.org/officeDocument/2006/relationships/hyperlink" Target="XML/RESLICENSE.xs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XML/RESRESPONSE.xsd" TargetMode="External"/><Relationship Id="rId34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RESDELEGATE.xsd" TargetMode="External"/><Relationship Id="rId25" Type="http://schemas.openxmlformats.org/officeDocument/2006/relationships/hyperlink" Target="XML/RESGAS.xsd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XML/RESDATA.xsd" TargetMode="External"/><Relationship Id="rId20" Type="http://schemas.openxmlformats.org/officeDocument/2006/relationships/hyperlink" Target="XML/RESREQ.xs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XML/RESSOURCE.xsd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XML/RESCLAIM.xsd" TargetMode="External"/><Relationship Id="rId23" Type="http://schemas.openxmlformats.org/officeDocument/2006/relationships/hyperlink" Target="XML/RESSOURCE.xsd" TargetMode="External"/><Relationship Id="rId28" Type="http://schemas.openxmlformats.org/officeDocument/2006/relationships/hyperlink" Target="XML/xmldsig-core-schema.xsd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XML/RESHEAT.xsd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RESSETTLDOC.xsd" TargetMode="External"/><Relationship Id="rId27" Type="http://schemas.openxmlformats.org/officeDocument/2006/relationships/hyperlink" Target="XML/ote_globals.xsd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NFSNTN5T5VF3-562782533-179841</_dlc_DocId>
    <_dlc_DocIdUrl xmlns="264ae750-5a2e-432f-ac50-7a362b0d89d7">
      <Url>https://eu.sharepoint.ent.cgi.com/client/12402/_layouts/15/DocIdRedir.aspx?ID=NFSNTN5T5VF3-562782533-179841</Url>
      <Description>NFSNTN5T5VF3-562782533-179841</Description>
    </_dlc_DocIdUrl>
    <AuthorEnsemble xmlns="1467fb8b-7944-4202-8e80-6a5cf0d18287" xsi:nil="true"/>
    <_dlc_DocIdPersistId xmlns="264ae750-5a2e-432f-ac50-7a362b0d89d7" xsi:nil="true"/>
    <TaxCatchAllLabel xmlns="1467fb8b-7944-4202-8e80-6a5cf0d18287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71593-BA1F-4642-85CA-93AFA1D82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EBE7B-0648-4BA2-A26B-98F4A97A16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5A5189-2BB4-4628-A1A7-9A615C094B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E795ED-0EF2-4F9B-9CC6-BC6E3CCA55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3C9BC6-9D53-4868-8F09-9C04F6F347D2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6.xml><?xml version="1.0" encoding="utf-8"?>
<ds:datastoreItem xmlns:ds="http://schemas.openxmlformats.org/officeDocument/2006/customXml" ds:itemID="{398F442E-44C1-4188-BA0C-5F8492B5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101</Pages>
  <Words>23492</Words>
  <Characters>138607</Characters>
  <Application>Microsoft Office Word</Application>
  <DocSecurity>0</DocSecurity>
  <Lines>1155</Lines>
  <Paragraphs>323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Company/>
  <LinksUpToDate>false</LinksUpToDate>
  <CharactersWithSpaces>161776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>Stryžovský, Miroslav</dc:creator>
  <cp:keywords/>
  <cp:lastModifiedBy>Bissy, Miroslav</cp:lastModifiedBy>
  <cp:revision>59</cp:revision>
  <cp:lastPrinted>2003-01-06T17:44:00Z</cp:lastPrinted>
  <dcterms:created xsi:type="dcterms:W3CDTF">2025-07-02T12:32:00Z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617127f6-3983-4b25-83f7-a99e907a3887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CountryRMJurisdiction">
    <vt:lpwstr/>
  </property>
  <property fmtid="{D5CDD505-2E9C-101B-9397-08002B2CF9AE}" pid="6" name="TaxKeyword">
    <vt:lpwstr/>
  </property>
  <property fmtid="{D5CDD505-2E9C-101B-9397-08002B2CF9AE}" pid="7" name="SBUBUContentOwner">
    <vt:lpwstr/>
  </property>
</Properties>
</file>