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19" w:rsidRDefault="00530719">
      <w:pPr>
        <w:pStyle w:val="N-Normln"/>
      </w:pPr>
    </w:p>
    <w:p w:rsidR="00530719" w:rsidRDefault="00530719">
      <w:pPr>
        <w:pStyle w:val="N-Normln"/>
      </w:pPr>
    </w:p>
    <w:p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:rsidR="00530719" w:rsidRDefault="00530719">
      <w:pPr>
        <w:pStyle w:val="N-NadpisPODN"/>
      </w:pPr>
    </w:p>
    <w:p w:rsidR="00530719" w:rsidRDefault="00530719">
      <w:pPr>
        <w:pStyle w:val="N-NadpisPODN"/>
        <w:rPr>
          <w:noProof w:val="0"/>
          <w:szCs w:val="24"/>
          <w:lang w:eastAsia="en-US"/>
        </w:rPr>
      </w:pPr>
    </w:p>
    <w:p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>
      <w:r>
        <w:t>Projekt číslo:</w:t>
      </w:r>
      <w:r>
        <w:tab/>
        <w:t>420/ECF0867</w:t>
      </w:r>
    </w:p>
    <w:p w:rsidR="00530719" w:rsidRDefault="00530719">
      <w:r>
        <w:t>Dokument č.:</w:t>
      </w:r>
      <w:r>
        <w:tab/>
        <w:t>D1.4.2</w:t>
      </w:r>
      <w:r w:rsidR="002C00C1">
        <w:t>R</w:t>
      </w:r>
    </w:p>
    <w:p w:rsidR="001E3B99" w:rsidRPr="001E3B99" w:rsidRDefault="00530719" w:rsidP="001E3B99">
      <w:pPr>
        <w:pStyle w:val="Obsah1"/>
      </w:pPr>
      <w:r>
        <w:t>Verze dok.:</w:t>
      </w:r>
      <w:r>
        <w:tab/>
      </w:r>
      <w:r w:rsidR="00DC66DE">
        <w:t>1.</w:t>
      </w:r>
      <w:r w:rsidR="00B232E5">
        <w:t>21</w:t>
      </w:r>
    </w:p>
    <w:p w:rsidR="00530719" w:rsidRDefault="006F6ADD" w:rsidP="004864D8">
      <w:r>
        <w:t xml:space="preserve">Datum vydání: </w:t>
      </w:r>
      <w:r w:rsidR="00FA1001">
        <w:t xml:space="preserve"> </w:t>
      </w:r>
      <w:r w:rsidR="00B232E5">
        <w:t>5.04</w:t>
      </w:r>
      <w:r w:rsidR="003342C5">
        <w:t>.2022</w:t>
      </w:r>
    </w:p>
    <w:p w:rsidR="00530719" w:rsidRDefault="00530719">
      <w:r>
        <w:tab/>
      </w:r>
    </w:p>
    <w:p w:rsidR="00530719" w:rsidRDefault="00530719">
      <w:r>
        <w:br w:type="page"/>
      </w:r>
    </w:p>
    <w:p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4010C6" w:rsidRDefault="004010C6">
          <w:pPr>
            <w:pStyle w:val="Nadpisobsahu"/>
          </w:pPr>
        </w:p>
        <w:p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06140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:rsidR="00530719" w:rsidRDefault="00530719"/>
    <w:p w:rsidR="004010C6" w:rsidRDefault="004010C6">
      <w:pPr>
        <w:spacing w:after="0"/>
      </w:pPr>
      <w:r>
        <w:br w:type="page"/>
      </w:r>
    </w:p>
    <w:p w:rsidR="00530719" w:rsidRDefault="00530719">
      <w:pPr>
        <w:pStyle w:val="Nadpis5"/>
      </w:pPr>
      <w:r>
        <w:t>Seznam obrázků</w:t>
      </w:r>
    </w:p>
    <w:p w:rsidR="00530719" w:rsidRDefault="00530719">
      <w:pPr>
        <w:pStyle w:val="Seznamobrzk"/>
        <w:tabs>
          <w:tab w:val="right" w:leader="dot" w:pos="9062"/>
        </w:tabs>
      </w:pPr>
    </w:p>
    <w:p w:rsidR="00530719" w:rsidRDefault="00530719">
      <w:r>
        <w:br w:type="page"/>
      </w:r>
    </w:p>
    <w:p w:rsidR="00530719" w:rsidRDefault="00530719">
      <w:pPr>
        <w:pStyle w:val="Nadpis5"/>
      </w:pPr>
      <w:r>
        <w:t>Použité zkratky</w:t>
      </w:r>
    </w:p>
    <w:p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:rsidTr="00361B22">
        <w:trPr>
          <w:trHeight w:val="255"/>
          <w:tblHeader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Dod.</w:t>
            </w:r>
          </w:p>
        </w:tc>
        <w:tc>
          <w:tcPr>
            <w:tcW w:w="7654" w:type="dxa"/>
          </w:tcPr>
          <w:p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2C00C1" w:rsidTr="00361B22">
        <w:trPr>
          <w:trHeight w:val="255"/>
        </w:trPr>
        <w:tc>
          <w:tcPr>
            <w:tcW w:w="1418" w:type="dxa"/>
          </w:tcPr>
          <w:p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:rsidTr="00361B22">
        <w:trPr>
          <w:trHeight w:val="255"/>
        </w:trPr>
        <w:tc>
          <w:tcPr>
            <w:tcW w:w="1418" w:type="dxa"/>
          </w:tcPr>
          <w:p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:rsidTr="00361B22">
        <w:trPr>
          <w:trHeight w:val="255"/>
        </w:trPr>
        <w:tc>
          <w:tcPr>
            <w:tcW w:w="1418" w:type="dxa"/>
          </w:tcPr>
          <w:p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SoP</w:t>
            </w:r>
          </w:p>
        </w:tc>
        <w:tc>
          <w:tcPr>
            <w:tcW w:w="7654" w:type="dxa"/>
          </w:tcPr>
          <w:p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:rsidTr="00361B22">
        <w:trPr>
          <w:trHeight w:val="255"/>
        </w:trPr>
        <w:tc>
          <w:tcPr>
            <w:tcW w:w="1418" w:type="dxa"/>
          </w:tcPr>
          <w:p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:rsidTr="00361B22">
        <w:trPr>
          <w:trHeight w:val="255"/>
        </w:trPr>
        <w:tc>
          <w:tcPr>
            <w:tcW w:w="1418" w:type="dxa"/>
          </w:tcPr>
          <w:p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:rsidR="00023F6C" w:rsidRDefault="00023F6C">
      <w:bookmarkStart w:id="0" w:name="_Ref522177644"/>
      <w:bookmarkEnd w:id="0"/>
    </w:p>
    <w:p w:rsidR="00530719" w:rsidRDefault="00023F6C">
      <w:r>
        <w:br w:type="page"/>
      </w:r>
    </w:p>
    <w:p w:rsidR="00530719" w:rsidRDefault="00530719">
      <w:pPr>
        <w:pStyle w:val="Nadpis5"/>
      </w:pPr>
      <w:r>
        <w:t>Historie změn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7282"/>
        <w:gridCol w:w="810"/>
      </w:tblGrid>
      <w:tr w:rsidR="00593F03" w:rsidTr="00031298">
        <w:trPr>
          <w:trHeight w:val="255"/>
          <w:tblHeader/>
        </w:trPr>
        <w:tc>
          <w:tcPr>
            <w:tcW w:w="998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82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81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:rsidTr="00031298">
        <w:trPr>
          <w:trHeight w:val="255"/>
        </w:trPr>
        <w:tc>
          <w:tcPr>
            <w:tcW w:w="998" w:type="dxa"/>
          </w:tcPr>
          <w:p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7282" w:type="dxa"/>
          </w:tcPr>
          <w:p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810" w:type="dxa"/>
          </w:tcPr>
          <w:p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:rsidTr="00031298">
        <w:trPr>
          <w:trHeight w:val="255"/>
        </w:trPr>
        <w:tc>
          <w:tcPr>
            <w:tcW w:w="998" w:type="dxa"/>
          </w:tcPr>
          <w:p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7282" w:type="dxa"/>
          </w:tcPr>
          <w:p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unit-price</w:t>
            </w:r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unit-price-ref</w:t>
            </w:r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810" w:type="dxa"/>
          </w:tcPr>
          <w:p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RESFuel pro výkaz paliv a RESHeat pro teplo. Novým formátům jsou věnovány samostatné kapitoly. 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Formát RESReq – doplnění enumerace atributu message-code o hodnoty: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PF4 - </w:t>
            </w:r>
            <w:r w:rsidRPr="0042365E">
              <w:rPr>
                <w:iCs/>
                <w:sz w:val="20"/>
                <w:szCs w:val="20"/>
              </w:rPr>
              <w:t>Dotaz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TD4 - </w:t>
            </w:r>
            <w:r w:rsidRPr="0042365E">
              <w:rPr>
                <w:iCs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RESResponse - 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PF2 - </w:t>
            </w:r>
            <w:r w:rsidRPr="00832BD3">
              <w:rPr>
                <w:iCs/>
                <w:sz w:val="20"/>
                <w:szCs w:val="20"/>
              </w:rPr>
              <w:t>Potvrzení / chyba v datech výkazu paliv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PF5 - </w:t>
            </w:r>
            <w:r w:rsidRPr="00832BD3">
              <w:rPr>
                <w:iCs/>
                <w:sz w:val="20"/>
                <w:szCs w:val="20"/>
              </w:rPr>
              <w:t>Potvrzení / chyba v dotazu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 / chyba v měsíčním výkazu o výrobě z tepelného zdroje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TD5 - </w:t>
            </w:r>
            <w:r w:rsidRPr="00832BD3">
              <w:rPr>
                <w:iCs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:rsidTr="00031298">
        <w:trPr>
          <w:trHeight w:val="255"/>
        </w:trPr>
        <w:tc>
          <w:tcPr>
            <w:tcW w:w="998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7282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DP15 - Zelený bonus za elektřinu – důlní plyn ve SVZ</w:t>
            </w:r>
          </w:p>
        </w:tc>
        <w:tc>
          <w:tcPr>
            <w:tcW w:w="81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:rsidTr="00031298">
        <w:trPr>
          <w:trHeight w:val="255"/>
        </w:trPr>
        <w:tc>
          <w:tcPr>
            <w:tcW w:w="998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7282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81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 o překročené provozní hodiny KVET pro DS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r w:rsidR="00CF604E">
              <w:rPr>
                <w:iCs/>
                <w:sz w:val="20"/>
                <w:szCs w:val="20"/>
              </w:rPr>
              <w:t xml:space="preserve">ote_globals s dopadem na formát </w:t>
            </w:r>
            <w:r>
              <w:rPr>
                <w:iCs/>
                <w:sz w:val="20"/>
                <w:szCs w:val="20"/>
              </w:rPr>
              <w:t xml:space="preserve">RESReq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Doplněny nové formáty RESDelegate pro notifikaci při změně oprávění zprostředkovatele. Novému formátu je věnována samostatná kapitola.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:rsidTr="00031298">
        <w:trPr>
          <w:trHeight w:val="255"/>
        </w:trPr>
        <w:tc>
          <w:tcPr>
            <w:tcW w:w="998" w:type="dxa"/>
          </w:tcPr>
          <w:p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7282" w:type="dxa"/>
          </w:tcPr>
          <w:p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RESResponse 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810" w:type="dxa"/>
          </w:tcPr>
          <w:p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:rsidTr="00031298">
        <w:trPr>
          <w:trHeight w:val="255"/>
        </w:trPr>
        <w:tc>
          <w:tcPr>
            <w:tcW w:w="998" w:type="dxa"/>
          </w:tcPr>
          <w:p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7282" w:type="dxa"/>
          </w:tcPr>
          <w:p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atributu </w:t>
            </w:r>
            <w:r w:rsidRPr="00286911">
              <w:rPr>
                <w:i/>
                <w:sz w:val="20"/>
                <w:szCs w:val="20"/>
              </w:rPr>
              <w:t>investment-grant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810" w:type="dxa"/>
          </w:tcPr>
          <w:p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:rsidTr="00031298">
        <w:trPr>
          <w:trHeight w:val="255"/>
        </w:trPr>
        <w:tc>
          <w:tcPr>
            <w:tcW w:w="998" w:type="dxa"/>
          </w:tcPr>
          <w:p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7282" w:type="dxa"/>
          </w:tcPr>
          <w:p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RESReq – na základně podnětu od účastníka trhu bylo opraveno zatypování atributu </w:t>
            </w:r>
            <w:r w:rsidRPr="001A188B">
              <w:rPr>
                <w:i/>
                <w:sz w:val="20"/>
                <w:szCs w:val="20"/>
              </w:rPr>
              <w:t>application-form-id</w:t>
            </w:r>
            <w:r>
              <w:rPr>
                <w:sz w:val="20"/>
                <w:szCs w:val="20"/>
              </w:rPr>
              <w:t xml:space="preserve"> elementu </w:t>
            </w:r>
            <w:r w:rsidRPr="001A188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:rsidTr="00031298">
        <w:trPr>
          <w:trHeight w:val="255"/>
        </w:trPr>
        <w:tc>
          <w:tcPr>
            <w:tcW w:w="998" w:type="dxa"/>
          </w:tcPr>
          <w:p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7282" w:type="dxa"/>
          </w:tcPr>
          <w:p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nepovinných elementů </w:t>
            </w:r>
            <w:r w:rsidRPr="00CC4180">
              <w:rPr>
                <w:i/>
                <w:sz w:val="20"/>
                <w:szCs w:val="20"/>
              </w:rPr>
              <w:t>Investment</w:t>
            </w:r>
            <w:r>
              <w:rPr>
                <w:sz w:val="20"/>
                <w:szCs w:val="20"/>
              </w:rPr>
              <w:t xml:space="preserve"> a </w:t>
            </w:r>
            <w:r w:rsidRPr="00CC4180">
              <w:rPr>
                <w:i/>
                <w:sz w:val="20"/>
                <w:szCs w:val="20"/>
              </w:rPr>
              <w:t>Costs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:rsidTr="00031298">
        <w:trPr>
          <w:trHeight w:val="255"/>
        </w:trPr>
        <w:tc>
          <w:tcPr>
            <w:tcW w:w="998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atributu </w:t>
            </w:r>
            <w:r>
              <w:rPr>
                <w:i/>
                <w:iCs/>
                <w:sz w:val="20"/>
                <w:szCs w:val="20"/>
              </w:rPr>
              <w:t>opm</w:t>
            </w:r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81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:rsidTr="00031298">
        <w:trPr>
          <w:trHeight w:val="255"/>
        </w:trPr>
        <w:tc>
          <w:tcPr>
            <w:tcW w:w="998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CHP_22H - </w:t>
            </w:r>
            <w:r w:rsidRPr="00EB5497">
              <w:rPr>
                <w:sz w:val="20"/>
                <w:szCs w:val="20"/>
              </w:rPr>
              <w:t>Poměr elektřiny a tepla Cskut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platby  za systémové služby  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81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031298">
        <w:trPr>
          <w:trHeight w:val="255"/>
        </w:trPr>
        <w:tc>
          <w:tcPr>
            <w:tcW w:w="998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81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031298">
        <w:trPr>
          <w:trHeight w:val="255"/>
        </w:trPr>
        <w:tc>
          <w:tcPr>
            <w:tcW w:w="998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RESFuel - doplnění atributu </w:t>
            </w:r>
            <w:r w:rsidR="000D70B2" w:rsidRPr="000D70B2">
              <w:rPr>
                <w:i/>
                <w:iCs/>
                <w:sz w:val="20"/>
                <w:szCs w:val="20"/>
              </w:rPr>
              <w:t xml:space="preserve">acquired-quantity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E22ECD">
              <w:rPr>
                <w:sz w:val="20"/>
                <w:szCs w:val="20"/>
              </w:rPr>
              <w:t xml:space="preserve">RESHeat – doplnení atributu </w:t>
            </w:r>
            <w:r w:rsidRPr="00E22ECD">
              <w:rPr>
                <w:i/>
                <w:sz w:val="20"/>
                <w:szCs w:val="20"/>
              </w:rPr>
              <w:t xml:space="preserve">value-type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T_GCR_9A – Minimální účinnost výroby energie</w:t>
            </w:r>
          </w:p>
          <w:p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chp-tech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>arní protitlaká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Pr="001548A5">
              <w:rPr>
                <w:sz w:val="20"/>
                <w:szCs w:val="20"/>
              </w:rPr>
              <w:t>Stirlingův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>rganický Rankinův cyklus</w:t>
            </w:r>
          </w:p>
          <w:p w:rsidR="001548A5" w:rsidRPr="001548A5" w:rsidRDefault="001548A5" w:rsidP="000D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RESFuel – atribut </w:t>
            </w:r>
            <w:r w:rsidRPr="00E22ECD">
              <w:rPr>
                <w:i/>
                <w:iCs/>
                <w:sz w:val="20"/>
                <w:szCs w:val="20"/>
              </w:rPr>
              <w:t>consumption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:rsidTr="00031298">
        <w:trPr>
          <w:trHeight w:val="255"/>
        </w:trPr>
        <w:tc>
          <w:tcPr>
            <w:tcW w:w="998" w:type="dxa"/>
          </w:tcPr>
          <w:p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7282" w:type="dxa"/>
          </w:tcPr>
          <w:p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RESFuel – element </w:t>
            </w:r>
            <w:r w:rsidRPr="0043336F">
              <w:rPr>
                <w:i/>
                <w:iCs/>
                <w:sz w:val="20"/>
                <w:szCs w:val="20"/>
              </w:rPr>
              <w:t>Location</w:t>
            </w:r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note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:rsidTr="00031298">
        <w:trPr>
          <w:trHeight w:val="255"/>
        </w:trPr>
        <w:tc>
          <w:tcPr>
            <w:tcW w:w="998" w:type="dxa"/>
          </w:tcPr>
          <w:p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7282" w:type="dxa"/>
          </w:tcPr>
          <w:p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 zprávy RESFuel – změna popisků.</w:t>
            </w:r>
          </w:p>
        </w:tc>
        <w:tc>
          <w:tcPr>
            <w:tcW w:w="810" w:type="dxa"/>
          </w:tcPr>
          <w:p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irr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81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>
              <w:t xml:space="preserve">RESData – přidán nový atribut </w:t>
            </w:r>
            <w:r w:rsidRPr="00514B32">
              <w:rPr>
                <w:i/>
              </w:rPr>
              <w:t>neg-price</w:t>
            </w:r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Location. </w:t>
            </w:r>
            <w:r>
              <w:t>(Záporná cena na DT po dobu šesti a více hodin)</w:t>
            </w:r>
          </w:p>
        </w:tc>
        <w:tc>
          <w:tcPr>
            <w:tcW w:w="81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rozšíření enumerace atributu </w:t>
            </w:r>
            <w:r w:rsidRPr="00514B32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T_GCR_13A - Množství užitečného tepla (§ 24 odst. 4 zákona č. 165/2012 Sb.)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T_GCR_13B - Množství užitečného tepla (§ 24 odst. 4 zákona č. 165/2012 Sb.)</w:t>
            </w:r>
          </w:p>
        </w:tc>
        <w:tc>
          <w:tcPr>
            <w:tcW w:w="810" w:type="dxa"/>
          </w:tcPr>
          <w:p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:rsidTr="00031298">
        <w:trPr>
          <w:trHeight w:val="255"/>
        </w:trPr>
        <w:tc>
          <w:tcPr>
            <w:tcW w:w="998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7282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rozšířen element </w:t>
            </w:r>
            <w:r w:rsidRPr="0091366D">
              <w:rPr>
                <w:i/>
              </w:rPr>
              <w:t>Location</w:t>
            </w:r>
            <w:r>
              <w:t xml:space="preserve"> o nepovinný atribut:</w:t>
            </w:r>
          </w:p>
          <w:p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no-pay</w:t>
            </w:r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81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:rsidTr="00031298">
        <w:trPr>
          <w:trHeight w:val="255"/>
        </w:trPr>
        <w:tc>
          <w:tcPr>
            <w:tcW w:w="998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7282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81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:rsidTr="00031298">
        <w:trPr>
          <w:trHeight w:val="255"/>
        </w:trPr>
        <w:tc>
          <w:tcPr>
            <w:tcW w:w="998" w:type="dxa"/>
          </w:tcPr>
          <w:p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7282" w:type="dxa"/>
          </w:tcPr>
          <w:p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r w:rsidRPr="006E4753">
              <w:rPr>
                <w:i/>
              </w:rPr>
              <w:t>version</w:t>
            </w:r>
            <w:r>
              <w:t xml:space="preserve"> a template-id v elementu </w:t>
            </w:r>
            <w:r w:rsidRPr="006E4753">
              <w:rPr>
                <w:i/>
              </w:rPr>
              <w:t>ResClaim</w:t>
            </w:r>
          </w:p>
        </w:tc>
        <w:tc>
          <w:tcPr>
            <w:tcW w:w="810" w:type="dxa"/>
          </w:tcPr>
          <w:p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:rsidTr="00031298">
        <w:trPr>
          <w:trHeight w:val="255"/>
        </w:trPr>
        <w:tc>
          <w:tcPr>
            <w:tcW w:w="998" w:type="dxa"/>
          </w:tcPr>
          <w:p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7282" w:type="dxa"/>
          </w:tcPr>
          <w:p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CC27F9" w:rsidRPr="00CC27F9" w:rsidRDefault="00CC27F9" w:rsidP="00CC27F9">
            <w:pPr>
              <w:spacing w:after="200" w:line="276" w:lineRule="auto"/>
              <w:contextualSpacing/>
            </w:pPr>
            <w:r>
              <w:t>MVEL - Malá vodní v nových lokalitách</w:t>
            </w:r>
          </w:p>
        </w:tc>
        <w:tc>
          <w:tcPr>
            <w:tcW w:w="810" w:type="dxa"/>
          </w:tcPr>
          <w:p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:rsidTr="00031298">
        <w:trPr>
          <w:trHeight w:val="255"/>
        </w:trPr>
        <w:tc>
          <w:tcPr>
            <w:tcW w:w="998" w:type="dxa"/>
          </w:tcPr>
          <w:p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7282" w:type="dxa"/>
          </w:tcPr>
          <w:p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RESData – rozšířena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>
              <w:t xml:space="preserve"> elementu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6109"/>
            </w:tblGrid>
            <w:tr w:rsidR="00031298" w:rsidRPr="00031298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Komunální odpad nebo spoluspalování komunálního odpadu s různými zdroji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nesplňující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Fotovoltaická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ostatních druhotných zdrojů (kromě komun. odpadu, degaz. a důlního pl.)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660390" w:rsidTr="00031298">
        <w:trPr>
          <w:trHeight w:val="255"/>
        </w:trPr>
        <w:tc>
          <w:tcPr>
            <w:tcW w:w="998" w:type="dxa"/>
          </w:tcPr>
          <w:p w:rsidR="00660390" w:rsidRPr="009150FA" w:rsidRDefault="00660390" w:rsidP="003B636C">
            <w:r w:rsidRPr="009150FA">
              <w:t>9.5.2018</w:t>
            </w:r>
          </w:p>
        </w:tc>
        <w:tc>
          <w:tcPr>
            <w:tcW w:w="7282" w:type="dxa"/>
          </w:tcPr>
          <w:p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r>
              <w:t>RESData -  nový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no-pdsdata</w:t>
            </w:r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r w:rsidRPr="009150FA">
              <w:rPr>
                <w:i/>
              </w:rPr>
              <w:t>Location</w:t>
            </w:r>
            <w:r w:rsidR="009150FA">
              <w:t xml:space="preserve"> </w:t>
            </w:r>
          </w:p>
        </w:tc>
        <w:tc>
          <w:tcPr>
            <w:tcW w:w="810" w:type="dxa"/>
          </w:tcPr>
          <w:p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:rsidTr="00031298">
        <w:trPr>
          <w:trHeight w:val="255"/>
        </w:trPr>
        <w:tc>
          <w:tcPr>
            <w:tcW w:w="998" w:type="dxa"/>
          </w:tcPr>
          <w:p w:rsidR="001C4849" w:rsidRPr="009150FA" w:rsidRDefault="001C4849" w:rsidP="003B636C">
            <w:r>
              <w:t>9.11.2018</w:t>
            </w:r>
          </w:p>
        </w:tc>
        <w:tc>
          <w:tcPr>
            <w:tcW w:w="7282" w:type="dxa"/>
          </w:tcPr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Source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1C4849">
              <w:rPr>
                <w:sz w:val="20"/>
                <w:szCs w:val="20"/>
              </w:rPr>
              <w:t>CHPApplication</w:t>
            </w:r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 KVET</w:t>
            </w:r>
          </w:p>
          <w:p w:rsidR="00A109EB" w:rsidRPr="009150FA" w:rsidRDefault="00A109EB" w:rsidP="00873DA0">
            <w:pPr>
              <w:spacing w:after="200" w:line="276" w:lineRule="auto"/>
              <w:contextualSpacing/>
            </w:pPr>
            <w:r w:rsidRPr="00A109EB">
              <w:t>Attachment</w:t>
            </w:r>
            <w:r>
              <w:t xml:space="preserve"> - </w:t>
            </w:r>
            <w:r w:rsidRPr="00A109EB">
              <w:t>Příloha</w:t>
            </w:r>
          </w:p>
        </w:tc>
        <w:tc>
          <w:tcPr>
            <w:tcW w:w="810" w:type="dxa"/>
          </w:tcPr>
          <w:p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:rsidTr="00031298">
        <w:trPr>
          <w:trHeight w:val="255"/>
        </w:trPr>
        <w:tc>
          <w:tcPr>
            <w:tcW w:w="998" w:type="dxa"/>
          </w:tcPr>
          <w:p w:rsidR="006B27AD" w:rsidRDefault="006B27AD" w:rsidP="003B636C">
            <w:r>
              <w:t>31.1.2019</w:t>
            </w:r>
          </w:p>
        </w:tc>
        <w:tc>
          <w:tcPr>
            <w:tcW w:w="7282" w:type="dxa"/>
          </w:tcPr>
          <w:p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6B27AD">
              <w:rPr>
                <w:i/>
              </w:rPr>
              <w:t xml:space="preserve">connection-type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810" w:type="dxa"/>
          </w:tcPr>
          <w:p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3B636C">
            <w:r>
              <w:t>2.12.2019</w:t>
            </w:r>
          </w:p>
        </w:tc>
        <w:tc>
          <w:tcPr>
            <w:tcW w:w="7282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 xml:space="preserve">declaration-tech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810" w:type="dxa"/>
          </w:tcPr>
          <w:p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>modernization-date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r w:rsidRPr="00A078AF">
              <w:rPr>
                <w:i/>
                <w:sz w:val="20"/>
                <w:szCs w:val="20"/>
              </w:rPr>
              <w:t>pds-note</w:t>
            </w:r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FA3709">
              <w:rPr>
                <w:sz w:val="20"/>
                <w:szCs w:val="20"/>
              </w:rPr>
              <w:t xml:space="preserve">RESData – rozšířena enumerace atributu </w:t>
            </w:r>
            <w:r w:rsidRPr="00FA3709">
              <w:rPr>
                <w:i/>
                <w:sz w:val="20"/>
                <w:szCs w:val="20"/>
              </w:rPr>
              <w:t xml:space="preserve">value-type </w:t>
            </w:r>
            <w:r w:rsidRPr="00FA3709">
              <w:rPr>
                <w:sz w:val="20"/>
                <w:szCs w:val="20"/>
              </w:rPr>
              <w:t xml:space="preserve">elementu </w:t>
            </w:r>
            <w:r w:rsidRPr="00FA3709">
              <w:rPr>
                <w:i/>
                <w:sz w:val="20"/>
                <w:szCs w:val="20"/>
              </w:rPr>
              <w:t>RESData</w:t>
            </w:r>
            <w:r w:rsidRPr="00FA3709">
              <w:rPr>
                <w:sz w:val="20"/>
                <w:szCs w:val="20"/>
              </w:rPr>
              <w:t xml:space="preserve"> o hodnotu:</w:t>
            </w:r>
          </w:p>
          <w:p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SC_23F - </w:t>
            </w:r>
            <w:r w:rsidRPr="00FA3709">
              <w:rPr>
                <w:sz w:val="20"/>
                <w:szCs w:val="20"/>
              </w:rPr>
              <w:t>Výroba elektřiny při využití odpadního tepla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:rsidTr="00031298">
        <w:trPr>
          <w:trHeight w:val="255"/>
        </w:trPr>
        <w:tc>
          <w:tcPr>
            <w:tcW w:w="998" w:type="dxa"/>
            <w:vMerge w:val="restart"/>
          </w:tcPr>
          <w:p w:rsidR="004E7EEF" w:rsidRDefault="004E7EEF" w:rsidP="00A078AF">
            <w:r>
              <w:t>9.12.2021</w:t>
            </w:r>
          </w:p>
          <w:p w:rsidR="004E7EEF" w:rsidRDefault="004E7EEF" w:rsidP="00911D1B"/>
        </w:tc>
        <w:tc>
          <w:tcPr>
            <w:tcW w:w="7282" w:type="dxa"/>
          </w:tcPr>
          <w:p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overcomp-prevention - Volba individuálního opatření k zajištění přiměřenosti podpory</w:t>
            </w:r>
          </w:p>
          <w:p w:rsidR="004E7EEF" w:rsidRDefault="004E7EEF" w:rsidP="00A078AF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>ote-note  -</w:t>
            </w:r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biogas-connection-distance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biomass-type</w:t>
            </w:r>
            <w:r>
              <w:rPr>
                <w:iCs/>
                <w:sz w:val="20"/>
                <w:szCs w:val="20"/>
              </w:rPr>
              <w:t xml:space="preserve">  -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56A8">
              <w:rPr>
                <w:iCs/>
                <w:sz w:val="20"/>
                <w:szCs w:val="20"/>
              </w:rPr>
              <w:t>declaration-age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no-reference-heat-source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 zdroj elektřiny není zároveň výrobnou tepla</w:t>
            </w:r>
          </w:p>
          <w:p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no-reference-gas-source - Tento zdroj elektřiny není zároveň výrobnou biometanu</w:t>
            </w:r>
          </w:p>
        </w:tc>
        <w:tc>
          <w:tcPr>
            <w:tcW w:w="810" w:type="dxa"/>
            <w:vMerge w:val="restart"/>
          </w:tcPr>
          <w:p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  <w:p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PromotionData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residual-promotion - Udržovací podpora elektřiny</w:t>
            </w:r>
          </w:p>
          <w:p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modernization</w:t>
            </w:r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 Podpora elektřiny vyrobené v modernizované výrobně elektřiny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ProducerIdent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</w:t>
            </w:r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>Čestné prohlášení podle  §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a) zákona č. 165/2012 Sb. (podnikatel v obtížích)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Čestné prohlášení podle  § 38 odst. 1 písm. b)  zákona č. 165/2012 Sb. (neuhrazený dluh)</w:t>
            </w:r>
          </w:p>
          <w:p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b) zákona č. 165/2012 Sb. (neuhrazený dluh)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</w:rPr>
              <w:t>promotion-type</w:t>
            </w:r>
            <w:r>
              <w:t xml:space="preserve"> elementu </w:t>
            </w:r>
            <w:r w:rsidRPr="00FA3709">
              <w:rPr>
                <w:i/>
              </w:rPr>
              <w:t>PromotionData</w:t>
            </w:r>
            <w:r>
              <w:rPr>
                <w:i/>
              </w:rPr>
              <w:t>:</w:t>
            </w:r>
          </w:p>
          <w:p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ABR - Aukční bonus – roční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ABH - Aukční bonus – hodinový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r w:rsidRPr="006456A8">
              <w:rPr>
                <w:i/>
                <w:sz w:val="20"/>
                <w:szCs w:val="20"/>
              </w:rPr>
              <w:t>Attachment: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ROZH_AUKCE - Rozhodnutí o udělení práva na podporu z aukce</w:t>
            </w:r>
          </w:p>
          <w:p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 – nové elementy elementu Source: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ReferenceHeatSource - Referenční výrobna tepla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ReferenceGasSource - Referenční výrobna biometanu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r w:rsidRPr="006C376A">
              <w:rPr>
                <w:sz w:val="20"/>
                <w:szCs w:val="20"/>
              </w:rPr>
              <w:t>RESSourceGas -  implementace popsána v kapitole 5.10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>Dotaz na registrovaný nárok na podporu biometanu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:rsidTr="00031298">
        <w:trPr>
          <w:trHeight w:val="255"/>
        </w:trPr>
        <w:tc>
          <w:tcPr>
            <w:tcW w:w="998" w:type="dxa"/>
            <w:vMerge/>
          </w:tcPr>
          <w:p w:rsidR="005A38ED" w:rsidRDefault="005A38ED" w:rsidP="00911D1B"/>
        </w:tc>
        <w:tc>
          <w:tcPr>
            <w:tcW w:w="7282" w:type="dxa"/>
          </w:tcPr>
          <w:p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="00AD4A4B">
              <w:rPr>
                <w:i/>
                <w:sz w:val="20"/>
                <w:szCs w:val="20"/>
              </w:rPr>
              <w:t>Location</w:t>
            </w:r>
            <w:r w:rsidRPr="006456A8">
              <w:rPr>
                <w:i/>
                <w:sz w:val="20"/>
                <w:szCs w:val="20"/>
              </w:rPr>
              <w:t>:</w:t>
            </w:r>
          </w:p>
          <w:p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810" w:type="dxa"/>
            <w:vMerge/>
          </w:tcPr>
          <w:p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044468">
              <w:rPr>
                <w:iCs/>
                <w:sz w:val="20"/>
                <w:szCs w:val="20"/>
              </w:rPr>
              <w:t>RESResponse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 / chyba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 / chyba v dotazu na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>Potvrzení/chyba registrace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Potvrzení/chyba v potvrzení/zamítnutí shody údajů s PDS/PPS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>Potvrzení/chyba v aktualizaci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>Potvrzení/chyba v dotazu na registrovaný nárok na podporu biometanu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:rsidTr="00031298">
        <w:trPr>
          <w:trHeight w:val="255"/>
        </w:trPr>
        <w:tc>
          <w:tcPr>
            <w:tcW w:w="998" w:type="dxa"/>
          </w:tcPr>
          <w:p w:rsidR="003342C5" w:rsidRDefault="003342C5" w:rsidP="00911D1B">
            <w:r>
              <w:t>5.1.2022</w:t>
            </w:r>
          </w:p>
        </w:tc>
        <w:tc>
          <w:tcPr>
            <w:tcW w:w="7282" w:type="dxa"/>
          </w:tcPr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2353A8">
              <w:rPr>
                <w:iCs/>
                <w:sz w:val="20"/>
                <w:szCs w:val="20"/>
              </w:rPr>
              <w:t xml:space="preserve">RESData – rozšířena enumerace atributu </w:t>
            </w:r>
            <w:r w:rsidRPr="00F55AC7">
              <w:rPr>
                <w:i/>
                <w:iCs/>
                <w:sz w:val="20"/>
                <w:szCs w:val="20"/>
              </w:rPr>
              <w:t>value-type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r w:rsidRPr="00F55AC7">
              <w:rPr>
                <w:i/>
                <w:iCs/>
                <w:sz w:val="20"/>
                <w:szCs w:val="20"/>
              </w:rPr>
              <w:t>RESData</w:t>
            </w:r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RES_14D</w:t>
            </w:r>
            <w:r w:rsidRPr="002353A8">
              <w:rPr>
                <w:iCs/>
                <w:sz w:val="20"/>
                <w:szCs w:val="20"/>
              </w:rPr>
              <w:tab/>
              <w:t>- Uplatnění užitečného tepla z vyrobeného tepla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 toho množství elektřiny vyrobené ze zapalovacího paliva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GCR_17A</w:t>
            </w:r>
            <w:r w:rsidRPr="002353A8">
              <w:rPr>
                <w:iCs/>
                <w:sz w:val="20"/>
                <w:szCs w:val="20"/>
              </w:rPr>
              <w:tab/>
              <w:t>- z toho odběr elektřiny z přenosové soustavy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GCR_17B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VVN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GCR_17C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VN spotřebovaný při provozování drážní dopravy na dráze železniční, tramvajové, trolejbusové a lanové</w:t>
            </w:r>
          </w:p>
          <w:p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GCR_17D          -  z toho odběr elektřiny z distribuční soustavy na hladině NN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Stav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Datum výměny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 stav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 stav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Množství elektřiny z KVET vyrobené ve výrobně využívající neobnovitelný zdroj nebo druhotný zdroj 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 elektřiny z KVET vyrobené ve výrobně spalující samostatně zemní plyn, LPG, důlní plyn nebo obnovitelný zdroj</w:t>
            </w:r>
          </w:p>
        </w:tc>
        <w:tc>
          <w:tcPr>
            <w:tcW w:w="810" w:type="dxa"/>
          </w:tcPr>
          <w:p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031298">
        <w:trPr>
          <w:trHeight w:val="255"/>
        </w:trPr>
        <w:tc>
          <w:tcPr>
            <w:tcW w:w="998" w:type="dxa"/>
            <w:vMerge w:val="restart"/>
          </w:tcPr>
          <w:p w:rsidR="00046917" w:rsidRDefault="00046917" w:rsidP="00911D1B">
            <w:r>
              <w:t>11.1.2022</w:t>
            </w:r>
          </w:p>
        </w:tc>
        <w:tc>
          <w:tcPr>
            <w:tcW w:w="7282" w:type="dxa"/>
          </w:tcPr>
          <w:p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r w:rsidRPr="004E1B13">
              <w:rPr>
                <w:sz w:val="20"/>
                <w:szCs w:val="20"/>
              </w:rPr>
              <w:t>RESGas -  implementace popsána v kapitole 5.11</w:t>
            </w:r>
          </w:p>
        </w:tc>
        <w:tc>
          <w:tcPr>
            <w:tcW w:w="810" w:type="dxa"/>
            <w:vMerge w:val="restart"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PG2 – Potvrzení/chyba v měsíčním výkazu o výrobě biometanu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PG5 – Potvrzení/chyba v dotazu na měsíční výkaz o výrobě biometanu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PG4 – Dotaz na měsíční výkaz o výrobě biometanu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 xml:space="preserve">rozšířena enumerace atributu </w:t>
            </w:r>
            <w:r w:rsidRPr="004E1B13">
              <w:rPr>
                <w:i/>
                <w:iCs/>
                <w:sz w:val="20"/>
                <w:szCs w:val="20"/>
              </w:rPr>
              <w:t>value-type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T_GCR_13A a T_GCR_13B - změna „odst. 4“ na „odst. 2 písm. b)“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</w:rPr>
              <w:t>RESFuel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r w:rsidRPr="004E1B13">
              <w:rPr>
                <w:i/>
                <w:sz w:val="20"/>
                <w:szCs w:val="20"/>
              </w:rPr>
              <w:t>purchased-fuel-price</w:t>
            </w:r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purchased-fuel-price - </w:t>
            </w:r>
            <w:r w:rsidRPr="004E1B13">
              <w:rPr>
                <w:sz w:val="20"/>
              </w:rPr>
              <w:t>Cena nakoupeného zdroje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 w:val="restart"/>
          </w:tcPr>
          <w:p w:rsidR="0007589B" w:rsidRDefault="0007589B" w:rsidP="00911D1B">
            <w:r>
              <w:t>7.2.2022</w:t>
            </w:r>
          </w:p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810" w:type="dxa"/>
            <w:vMerge w:val="restart"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D51EC7">
              <w:rPr>
                <w:iCs/>
                <w:sz w:val="20"/>
                <w:szCs w:val="20"/>
              </w:rPr>
              <w:t>RESReq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přidán nový atribut </w:t>
            </w:r>
            <w:r w:rsidRPr="0013756B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enumerace atributu </w:t>
            </w:r>
            <w:r w:rsidRPr="007475B6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sustainability-plant-category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 výrobny pro kontrolu plnění kritérií udržitelnosti</w:t>
            </w:r>
          </w:p>
          <w:p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9F6A49">
              <w:rPr>
                <w:iCs/>
                <w:sz w:val="20"/>
                <w:szCs w:val="20"/>
              </w:rPr>
              <w:t>auction-source-id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 výrobny elektřiny z rozhodnutí o udělení práva na podporu z aukce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 – rozšíření enumerace elementu </w:t>
            </w:r>
            <w:r w:rsidRPr="007475B6">
              <w:rPr>
                <w:i/>
                <w:iCs/>
                <w:sz w:val="20"/>
                <w:szCs w:val="20"/>
              </w:rPr>
              <w:t>Attachments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r w:rsidRPr="007475B6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 w:val="restart"/>
          </w:tcPr>
          <w:p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7282" w:type="dxa"/>
          </w:tcPr>
          <w:p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034E11">
              <w:rPr>
                <w:i/>
                <w:sz w:val="20"/>
              </w:rPr>
              <w:t>chp-promotion-type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r w:rsidRPr="00034E11">
              <w:rPr>
                <w:i/>
                <w:iCs/>
                <w:sz w:val="20"/>
                <w:szCs w:val="20"/>
              </w:rPr>
              <w:t>PromotionData.</w:t>
            </w:r>
          </w:p>
          <w:p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chp-promotion-type -</w:t>
            </w:r>
            <w:r w:rsidRPr="00034E11">
              <w:rPr>
                <w:i/>
                <w:sz w:val="20"/>
              </w:rPr>
              <w:t xml:space="preserve"> </w:t>
            </w:r>
            <w:r w:rsidR="007F7224" w:rsidRPr="007F7224">
              <w:rPr>
                <w:sz w:val="20"/>
              </w:rPr>
              <w:t>Forma podpory KVET</w:t>
            </w:r>
          </w:p>
        </w:tc>
        <w:tc>
          <w:tcPr>
            <w:tcW w:w="810" w:type="dxa"/>
            <w:vMerge w:val="restart"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RESSourceGas – rozšíření o nepovinný atribut </w:t>
            </w:r>
            <w:r w:rsidRPr="00034E11">
              <w:rPr>
                <w:i/>
                <w:sz w:val="20"/>
              </w:rPr>
              <w:t xml:space="preserve">parent-producer-eic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 xml:space="preserve">parent-producer-eic - </w:t>
            </w:r>
            <w:r w:rsidR="007F7224" w:rsidRPr="007F7224">
              <w:rPr>
                <w:sz w:val="20"/>
              </w:rPr>
              <w:t>EIC jiného výrobce plynu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r w:rsidRPr="00034E11">
              <w:rPr>
                <w:sz w:val="20"/>
              </w:rPr>
              <w:t xml:space="preserve">RESSource a RESSettlDoc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RESSettlDoc – rozšíření enumerace atributu </w:t>
            </w:r>
            <w:r w:rsidR="00B14185">
              <w:rPr>
                <w:i/>
                <w:sz w:val="20"/>
              </w:rPr>
              <w:t>item</w:t>
            </w:r>
            <w:bookmarkStart w:id="1" w:name="_GoBack"/>
            <w:bookmarkEnd w:id="1"/>
            <w:r w:rsidRPr="00034E11">
              <w:rPr>
                <w:i/>
                <w:sz w:val="20"/>
              </w:rPr>
              <w:t>-id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SP – Zelený bonus za elektřinu - skládkový plyn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KP – Zelený bonus za elektřinu - kalový plyn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RESData – rozšíření enumerace atributu </w:t>
            </w:r>
            <w:r w:rsidRPr="00034E11">
              <w:rPr>
                <w:i/>
                <w:sz w:val="20"/>
              </w:rPr>
              <w:t>value-type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ROINV – Část poskytnuté investiční podpory, o kterou se sníží výše podpory elektřiny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>overcomp-prevention-rf - Způsob výpočtu snížení výše podpory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</w:tbl>
    <w:p w:rsidR="00530719" w:rsidRDefault="00530719"/>
    <w:p w:rsidR="00530719" w:rsidRDefault="00530719"/>
    <w:p w:rsidR="00530719" w:rsidRDefault="00530719" w:rsidP="00DA37CC">
      <w:pPr>
        <w:pStyle w:val="Nadpis1"/>
      </w:pPr>
      <w:bookmarkStart w:id="2" w:name="_Toc350769092"/>
      <w:bookmarkStart w:id="3" w:name="_Toc453829504"/>
      <w:r>
        <w:t>Úvod</w:t>
      </w:r>
      <w:bookmarkEnd w:id="2"/>
      <w:bookmarkEnd w:id="3"/>
    </w:p>
    <w:p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>a poskytuje podporu procesů</w:t>
      </w:r>
      <w:r w:rsidR="002263BB">
        <w:t xml:space="preserve"> </w:t>
      </w:r>
      <w:r>
        <w:t xml:space="preserve"> </w:t>
      </w:r>
      <w:r w:rsidR="002263BB">
        <w:t xml:space="preserve">zajištění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:rsidR="00F573C4" w:rsidRDefault="00F573C4" w:rsidP="00960016">
      <w:pPr>
        <w:pStyle w:val="Odrky"/>
      </w:pPr>
      <w:r>
        <w:t>Informační zprávy</w:t>
      </w:r>
    </w:p>
    <w:p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>SAP Netweaver</w:t>
      </w:r>
      <w:r w:rsidR="005B209B" w:rsidRPr="00960016">
        <w:rPr>
          <w:bCs/>
          <w:i/>
          <w:iCs/>
        </w:rPr>
        <w:t>.</w:t>
      </w:r>
    </w:p>
    <w:p w:rsidR="00530719" w:rsidRPr="00960016" w:rsidRDefault="00530719">
      <w:r w:rsidRPr="00960016">
        <w:t>V</w:t>
      </w:r>
      <w:r w:rsidR="00883657" w:rsidRPr="00960016">
        <w:t> </w:t>
      </w:r>
      <w:r w:rsidRPr="00960016">
        <w:t>celé infrastruktuře CS OTE jsou aplikovány  principy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:rsidR="00D75954" w:rsidRPr="00960016" w:rsidRDefault="00D75954" w:rsidP="00D75954">
      <w:pPr>
        <w:pStyle w:val="normal1"/>
        <w:rPr>
          <w:b/>
          <w:lang w:val="cs-CZ"/>
        </w:rPr>
      </w:pPr>
    </w:p>
    <w:p w:rsidR="004639FF" w:rsidRPr="00960016" w:rsidRDefault="004639FF" w:rsidP="004639FF"/>
    <w:p w:rsidR="004639FF" w:rsidRPr="004639FF" w:rsidRDefault="004639FF" w:rsidP="004639FF"/>
    <w:p w:rsidR="004639FF" w:rsidRPr="004639FF" w:rsidRDefault="004639FF" w:rsidP="004639FF"/>
    <w:p w:rsidR="004639FF" w:rsidRDefault="004639FF"/>
    <w:p w:rsidR="004639FF" w:rsidRDefault="004639FF"/>
    <w:p w:rsidR="00530719" w:rsidRDefault="00530719">
      <w:r w:rsidRPr="004639FF">
        <w:br w:type="page"/>
      </w:r>
    </w:p>
    <w:p w:rsidR="00530719" w:rsidRDefault="00530719">
      <w:pPr>
        <w:pStyle w:val="Nadpis2"/>
      </w:pPr>
      <w:bookmarkStart w:id="4" w:name="_Toc350769093"/>
      <w:bookmarkStart w:id="5" w:name="_Toc453829505"/>
      <w:r>
        <w:t>Datové toky</w:t>
      </w:r>
      <w:bookmarkEnd w:id="4"/>
      <w:bookmarkEnd w:id="5"/>
    </w:p>
    <w:p w:rsidR="00530719" w:rsidRDefault="00530719"/>
    <w:p w:rsidR="00961EE1" w:rsidRPr="009C7EC8" w:rsidRDefault="00961EE1" w:rsidP="00220C32">
      <w:pPr>
        <w:pStyle w:val="Nadpis3"/>
        <w:ind w:left="1077" w:hanging="1077"/>
      </w:pPr>
      <w:bookmarkStart w:id="6" w:name="_Toc239855118"/>
      <w:bookmarkStart w:id="7" w:name="_Toc241058559"/>
      <w:bookmarkStart w:id="8" w:name="_Toc241058715"/>
      <w:bookmarkStart w:id="9" w:name="_Toc350769094"/>
      <w:bookmarkStart w:id="10" w:name="_Toc453829506"/>
      <w:r w:rsidRPr="009C7EC8">
        <w:t>Strany komunikace</w:t>
      </w:r>
      <w:bookmarkEnd w:id="6"/>
      <w:bookmarkEnd w:id="7"/>
      <w:bookmarkEnd w:id="8"/>
      <w:bookmarkEnd w:id="9"/>
      <w:bookmarkEnd w:id="10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:rsidTr="001753E0">
        <w:tc>
          <w:tcPr>
            <w:tcW w:w="285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:rsidTr="001753E0">
        <w:tc>
          <w:tcPr>
            <w:tcW w:w="2858" w:type="dxa"/>
          </w:tcPr>
          <w:p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Informace o vyplacené podpože</w:t>
            </w:r>
          </w:p>
        </w:tc>
      </w:tr>
      <w:tr w:rsidR="00961EE1" w:rsidRPr="009C7EC8" w:rsidTr="001753E0">
        <w:tc>
          <w:tcPr>
            <w:tcW w:w="285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s SoP a PPP</w:t>
            </w:r>
          </w:p>
          <w:p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:rsidTr="001753E0">
        <w:tc>
          <w:tcPr>
            <w:tcW w:w="2858" w:type="dxa"/>
          </w:tcPr>
          <w:p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(řádost o uzavření smlouvy a povinné resp. vynuceném výkupu elektřiny)</w:t>
            </w:r>
          </w:p>
          <w:p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:rsidR="00961EE1" w:rsidRPr="009C7EC8" w:rsidRDefault="00961EE1" w:rsidP="00961EE1">
      <w:pPr>
        <w:tabs>
          <w:tab w:val="left" w:pos="2410"/>
        </w:tabs>
      </w:pPr>
    </w:p>
    <w:p w:rsidR="00961EE1" w:rsidRPr="009C7EC8" w:rsidRDefault="00961EE1" w:rsidP="00220C32">
      <w:pPr>
        <w:pStyle w:val="Nadpis3"/>
        <w:ind w:left="1077" w:hanging="1077"/>
      </w:pPr>
      <w:bookmarkStart w:id="11" w:name="_Toc239855119"/>
      <w:bookmarkStart w:id="12" w:name="_Toc241058560"/>
      <w:bookmarkStart w:id="13" w:name="_Toc241058716"/>
      <w:bookmarkStart w:id="14" w:name="_Toc350769095"/>
      <w:bookmarkStart w:id="15" w:name="_Toc453829507"/>
      <w:r w:rsidRPr="009C7EC8">
        <w:t>Způsob předávání dat</w:t>
      </w:r>
      <w:bookmarkEnd w:id="11"/>
      <w:bookmarkEnd w:id="12"/>
      <w:bookmarkEnd w:id="13"/>
      <w:bookmarkEnd w:id="14"/>
      <w:bookmarkEnd w:id="15"/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:rsidR="00961EE1" w:rsidRPr="009C7EC8" w:rsidRDefault="00961EE1" w:rsidP="00154C23">
      <w:pPr>
        <w:pStyle w:val="Nadpis3"/>
        <w:ind w:left="1077" w:hanging="1077"/>
      </w:pPr>
      <w:bookmarkStart w:id="16" w:name="_Toc239855120"/>
      <w:bookmarkStart w:id="17" w:name="_Toc241058561"/>
      <w:bookmarkStart w:id="18" w:name="_Toc241058717"/>
      <w:bookmarkStart w:id="19" w:name="_Toc350769096"/>
      <w:bookmarkStart w:id="20" w:name="_Toc453829508"/>
      <w:r w:rsidRPr="009C7EC8">
        <w:t>Formáty automatické komunikace</w:t>
      </w:r>
      <w:bookmarkEnd w:id="16"/>
      <w:bookmarkEnd w:id="17"/>
      <w:bookmarkEnd w:id="18"/>
      <w:bookmarkEnd w:id="19"/>
      <w:bookmarkEnd w:id="20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:rsidTr="001753E0">
        <w:tc>
          <w:tcPr>
            <w:tcW w:w="142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:rsidTr="001753E0">
        <w:tc>
          <w:tcPr>
            <w:tcW w:w="142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:rsidTr="001753E0">
        <w:tc>
          <w:tcPr>
            <w:tcW w:w="1428" w:type="dxa"/>
          </w:tcPr>
          <w:p w:rsidR="000B333B" w:rsidRPr="009C7EC8" w:rsidRDefault="000B333B" w:rsidP="001753E0">
            <w:pPr>
              <w:tabs>
                <w:tab w:val="left" w:pos="2410"/>
              </w:tabs>
            </w:pPr>
            <w:r>
              <w:t>Textové zprávy</w:t>
            </w:r>
          </w:p>
        </w:tc>
        <w:tc>
          <w:tcPr>
            <w:tcW w:w="7216" w:type="dxa"/>
          </w:tcPr>
          <w:p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:rsidR="00530719" w:rsidRDefault="00530719">
      <w:pPr>
        <w:pStyle w:val="Nadpis3"/>
      </w:pPr>
      <w:bookmarkStart w:id="21" w:name="_Toc350769097"/>
      <w:bookmarkStart w:id="22" w:name="_Toc453829509"/>
      <w:r>
        <w:t>Zabezpečení</w:t>
      </w:r>
      <w:bookmarkEnd w:id="21"/>
      <w:bookmarkEnd w:id="22"/>
    </w:p>
    <w:p w:rsidR="00530719" w:rsidRDefault="00530719">
      <w:pPr>
        <w:pStyle w:val="Zkladntext"/>
      </w:pPr>
    </w:p>
    <w:p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:rsidR="00530719" w:rsidRDefault="00530719">
      <w:pPr>
        <w:pStyle w:val="Nadpis1"/>
        <w:tabs>
          <w:tab w:val="clear" w:pos="1077"/>
          <w:tab w:val="num" w:pos="720"/>
        </w:tabs>
      </w:pPr>
      <w:bookmarkStart w:id="23" w:name="_Toc350769098"/>
      <w:bookmarkStart w:id="24" w:name="_Toc453829510"/>
      <w:r>
        <w:t>Principy komunikace</w:t>
      </w:r>
      <w:bookmarkEnd w:id="23"/>
      <w:bookmarkEnd w:id="24"/>
    </w:p>
    <w:p w:rsidR="00530719" w:rsidRDefault="00530719"/>
    <w:p w:rsidR="00530719" w:rsidRDefault="00530719">
      <w:pPr>
        <w:pStyle w:val="Nadpis5"/>
      </w:pPr>
      <w:r>
        <w:t>Základní princip</w:t>
      </w:r>
    </w:p>
    <w:p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7C964A9E" wp14:editId="2CB99CD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32" w:rsidRDefault="00220C32">
      <w:pPr>
        <w:pStyle w:val="Titulek"/>
        <w:jc w:val="center"/>
        <w:rPr>
          <w:color w:val="FF0000"/>
        </w:rPr>
      </w:pPr>
    </w:p>
    <w:p w:rsidR="00530719" w:rsidRPr="00220C32" w:rsidRDefault="00530719">
      <w:pPr>
        <w:pStyle w:val="Titulek"/>
        <w:jc w:val="center"/>
      </w:pPr>
      <w:bookmarkStart w:id="25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5"/>
    </w:p>
    <w:p w:rsidR="00530719" w:rsidRDefault="00530719"/>
    <w:p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iDoc, který obsahuje údaje ze zprávy a</w:t>
      </w:r>
      <w:r w:rsidR="00752F00">
        <w:t xml:space="preserve"> zpráva je předána </w:t>
      </w:r>
      <w:r>
        <w:t>aplikaci IS-U ke zpracování</w:t>
      </w:r>
    </w:p>
    <w:p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iDoc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:rsidR="00721335" w:rsidRDefault="00721335" w:rsidP="00721335">
      <w:pPr>
        <w:pStyle w:val="Nadpis1"/>
      </w:pPr>
      <w:bookmarkStart w:id="26" w:name="_Toc350769099"/>
      <w:bookmarkStart w:id="27" w:name="_Toc453829511"/>
      <w:r>
        <w:t>Obecné principy pro použití zpráv</w:t>
      </w:r>
      <w:bookmarkEnd w:id="26"/>
      <w:bookmarkEnd w:id="27"/>
    </w:p>
    <w:p w:rsidR="00721335" w:rsidRDefault="00721335" w:rsidP="00721335"/>
    <w:p w:rsidR="006E4F11" w:rsidRDefault="006E4F11" w:rsidP="00721335">
      <w:r>
        <w:t>Pro používání zpráv v specifikovaných tímto dokumentem platí následující principy:</w:t>
      </w:r>
    </w:p>
    <w:p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:rsidR="00721335" w:rsidRDefault="00721335" w:rsidP="00721335"/>
    <w:p w:rsidR="008D6B7A" w:rsidRDefault="008D6B7A" w:rsidP="00721335">
      <w:pPr>
        <w:pStyle w:val="Nadpis5"/>
      </w:pPr>
      <w:r>
        <w:t>Formáty zpráv dle specifikace OTE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:rsidR="00721335" w:rsidRDefault="00721335" w:rsidP="00721335"/>
    <w:p w:rsidR="00721335" w:rsidRDefault="00721335" w:rsidP="00721335">
      <w:pPr>
        <w:pStyle w:val="Nadpis6"/>
      </w:pPr>
      <w:r>
        <w:t>Formát data</w:t>
      </w:r>
    </w:p>
    <w:p w:rsidR="00721335" w:rsidRDefault="00721335" w:rsidP="00721335"/>
    <w:p w:rsidR="00E2773D" w:rsidRDefault="00E2773D" w:rsidP="00721335">
      <w:r>
        <w:t xml:space="preserve">V hlavičce XML zprávy je vždy uveden v atributu </w:t>
      </w:r>
      <w:r w:rsidRPr="00E2773D">
        <w:rPr>
          <w:i/>
        </w:rPr>
        <w:t>date-time</w:t>
      </w:r>
      <w:r>
        <w:t xml:space="preserve"> datum a čas zprávy včetně off-setu, který  vyjadřuje posun datumu a času zprávy oproti GMT (Greenwich Mean Time</w:t>
      </w:r>
      <w:r w:rsidR="009E6B35">
        <w:t>).</w:t>
      </w:r>
      <w:r w:rsidR="00080FD2">
        <w:t xml:space="preserve"> Pokud není off-set uvedene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:rsidR="00E2773D" w:rsidRDefault="00E2773D" w:rsidP="00721335"/>
    <w:p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:rsidR="00F573C4" w:rsidRDefault="00F573C4" w:rsidP="00F573C4">
      <w:r>
        <w:t>Příklad:</w:t>
      </w:r>
    </w:p>
    <w:p w:rsidR="00F573C4" w:rsidRDefault="00832BD3" w:rsidP="00F573C4">
      <w:r>
        <w:t>poslední hodina dne</w:t>
      </w:r>
      <w:r>
        <w:tab/>
        <w:t>2013-10-27T23:00/2013</w:t>
      </w:r>
      <w:r w:rsidR="00F573C4">
        <w:t>-10-28T00:00</w:t>
      </w:r>
    </w:p>
    <w:p w:rsidR="00F573C4" w:rsidRDefault="00F573C4" w:rsidP="00F573C4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:rsidR="00F573C4" w:rsidRDefault="00F573C4" w:rsidP="00F573C4"/>
    <w:p w:rsidR="00F573C4" w:rsidRDefault="00F573C4" w:rsidP="00F573C4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:rsidR="00F573C4" w:rsidRDefault="00F573C4" w:rsidP="00F573C4">
      <w:r>
        <w:rPr>
          <w:b/>
          <w:bCs/>
        </w:rPr>
        <w:t>Význam datumových položek je datum od/do VČETNĚ.</w:t>
      </w:r>
    </w:p>
    <w:p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:rsidR="00F573C4" w:rsidRDefault="00F573C4" w:rsidP="00F573C4">
      <w:r>
        <w:t>Interpretace data do - datum do včetně (YY</w:t>
      </w:r>
      <w:r w:rsidR="00BA1207">
        <w:t>Y</w:t>
      </w:r>
      <w:r>
        <w:t>Y-MM-DDT23:59)</w:t>
      </w:r>
    </w:p>
    <w:p w:rsidR="00F573C4" w:rsidRDefault="00832BD3" w:rsidP="00F573C4">
      <w:r>
        <w:t>celý den a noc</w:t>
      </w:r>
      <w:r>
        <w:tab/>
      </w:r>
      <w:r>
        <w:tab/>
        <w:t>2013-10-27T00:00/2013</w:t>
      </w:r>
      <w:r w:rsidR="00F573C4">
        <w:t>-10-27T23:59</w:t>
      </w:r>
    </w:p>
    <w:p w:rsidR="00721335" w:rsidRDefault="00721335" w:rsidP="00721335"/>
    <w:p w:rsidR="00721335" w:rsidRDefault="00721335" w:rsidP="00721335">
      <w:pPr>
        <w:pStyle w:val="Nadpis6"/>
      </w:pPr>
      <w:r>
        <w:t>PŘechod Na letní čas a zpět</w:t>
      </w:r>
    </w:p>
    <w:p w:rsidR="00721335" w:rsidRDefault="00721335" w:rsidP="00721335"/>
    <w:p w:rsidR="00721335" w:rsidRDefault="00721335" w:rsidP="0003250B">
      <w:pPr>
        <w:numPr>
          <w:ilvl w:val="0"/>
          <w:numId w:val="7"/>
        </w:numPr>
      </w:pPr>
      <w:r>
        <w:t>Datum a čas se uvádějí v aktuálním čase.</w:t>
      </w:r>
    </w:p>
    <w:p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r w:rsidR="00080FD2" w:rsidRPr="00403B99">
        <w:rPr>
          <w:i/>
        </w:rPr>
        <w:t>time-offset</w:t>
      </w:r>
      <w:r>
        <w:t xml:space="preserve"> oproti GMT (Greenwich Mean Time)</w:t>
      </w:r>
      <w:r w:rsidR="00721335">
        <w:t xml:space="preserve">. Pro data uvedená v letním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:rsidR="008D6B7A" w:rsidRDefault="008D6B7A" w:rsidP="00721335"/>
    <w:p w:rsidR="00721335" w:rsidRDefault="00721335" w:rsidP="008D6B7A">
      <w:pPr>
        <w:pStyle w:val="Nadpis6"/>
      </w:pPr>
      <w:r>
        <w:t>Formát číselných údajů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:rsidR="00721335" w:rsidRDefault="00721335" w:rsidP="0003250B">
      <w:pPr>
        <w:numPr>
          <w:ilvl w:val="0"/>
          <w:numId w:val="6"/>
        </w:numPr>
      </w:pPr>
      <w:r>
        <w:t>Není povolena neúplná notace, např.:  .5  nebo  2.</w:t>
      </w:r>
    </w:p>
    <w:p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:rsidR="008D6B7A" w:rsidRDefault="008D6B7A" w:rsidP="008D6B7A"/>
    <w:p w:rsidR="008D6B7A" w:rsidRDefault="008D6B7A" w:rsidP="008D6B7A"/>
    <w:p w:rsidR="00057614" w:rsidRDefault="00057614" w:rsidP="00057614">
      <w:pPr>
        <w:pStyle w:val="Nadpis1"/>
      </w:pPr>
      <w:bookmarkStart w:id="28" w:name="_Toc350769100"/>
      <w:bookmarkStart w:id="29" w:name="_Toc453829512"/>
      <w:r>
        <w:t>Přehled zpráv</w:t>
      </w:r>
      <w:bookmarkEnd w:id="28"/>
      <w:bookmarkEnd w:id="29"/>
    </w:p>
    <w:p w:rsidR="009828EC" w:rsidRDefault="009828EC"/>
    <w:p w:rsidR="00530719" w:rsidRDefault="00057614">
      <w:pPr>
        <w:pStyle w:val="Nadpis5"/>
      </w:pPr>
      <w:r>
        <w:t>Tabulka msg_CODE</w:t>
      </w:r>
    </w:p>
    <w:p w:rsidR="00BA1207" w:rsidRDefault="00BA1207"/>
    <w:p w:rsidR="00FA46C1" w:rsidRDefault="00057614">
      <w:r>
        <w:t>Každý druh zprávy je jednoznačně identifikován pomocí msg_code,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>. U každé zprávy je uveden msg_code, popis, formát zprávy, zdrojový a cílový systém.</w:t>
      </w:r>
    </w:p>
    <w:p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Aktualizace 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Žádost o schválení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výrobce)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aktualizaci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:rsidR="00593F03" w:rsidRDefault="00593F03" w:rsidP="00593F03"/>
    <w:p w:rsidR="00593F03" w:rsidRDefault="00593F03">
      <w:pPr>
        <w:spacing w:after="0"/>
      </w:pPr>
      <w:r>
        <w:br w:type="page"/>
      </w:r>
    </w:p>
    <w:p w:rsidR="00593F03" w:rsidRDefault="00593F03" w:rsidP="00593F03"/>
    <w:p w:rsidR="002B1327" w:rsidRDefault="002B1327" w:rsidP="002B1327">
      <w:pPr>
        <w:pStyle w:val="Nadpis5"/>
      </w:pPr>
      <w:r>
        <w:t>Tabulka přehledu přípustných formátů zpráv</w:t>
      </w:r>
    </w:p>
    <w:p w:rsidR="002B1327" w:rsidRDefault="002B1327" w:rsidP="002B1327">
      <w:r>
        <w:t>U každého druhu zprávy je určeno, v jakém formátu může být do systému CS OTE zasílán resp. zasílán ze systému CS OTE na účastníka. Přehled přípustných formátů je uveden níže.</w:t>
      </w:r>
    </w:p>
    <w:p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530719" w:rsidRDefault="00384AB4" w:rsidP="00384AB4">
      <w:pPr>
        <w:tabs>
          <w:tab w:val="left" w:pos="6060"/>
        </w:tabs>
      </w:pPr>
      <w:r>
        <w:tab/>
      </w:r>
    </w:p>
    <w:p w:rsidR="00530719" w:rsidRDefault="0096396B">
      <w:pPr>
        <w:pStyle w:val="Nadpis1"/>
      </w:pPr>
      <w:bookmarkStart w:id="30" w:name="_Toc350769101"/>
      <w:bookmarkStart w:id="31" w:name="_Toc453829513"/>
      <w:r>
        <w:t>Popis formátu dle specikace OTE</w:t>
      </w:r>
      <w:bookmarkEnd w:id="30"/>
      <w:bookmarkEnd w:id="31"/>
    </w:p>
    <w:p w:rsidR="00530719" w:rsidRDefault="00530719"/>
    <w:p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67C3A1B9" wp14:editId="5720356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F" w:rsidRDefault="00DB150F"/>
    <w:p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:rsidR="00060C85" w:rsidRDefault="00060C85"/>
    <w:p w:rsidR="00AA05F1" w:rsidRDefault="00586CE5" w:rsidP="00AA05F1">
      <w:pPr>
        <w:pStyle w:val="Nadpis2"/>
        <w:pageBreakBefore/>
      </w:pPr>
      <w:bookmarkStart w:id="32" w:name="_Toc350769102"/>
      <w:bookmarkStart w:id="33" w:name="_Toc453829514"/>
      <w:r>
        <w:t>RES</w:t>
      </w:r>
      <w:r w:rsidR="00AA05F1">
        <w:t>CLAIM</w:t>
      </w:r>
      <w:bookmarkEnd w:id="32"/>
      <w:bookmarkEnd w:id="33"/>
      <w:r w:rsidR="00AA05F1" w:rsidRPr="004B4809">
        <w:t xml:space="preserve"> </w:t>
      </w:r>
    </w:p>
    <w:p w:rsidR="00AA05F1" w:rsidRDefault="00AA05F1" w:rsidP="00AA05F1"/>
    <w:p w:rsidR="00AA05F1" w:rsidRDefault="00AA05F1" w:rsidP="00AA05F1">
      <w:pPr>
        <w:pStyle w:val="Nadpis5"/>
      </w:pPr>
      <w:r>
        <w:t>Účel</w:t>
      </w:r>
    </w:p>
    <w:p w:rsidR="00FE2E2E" w:rsidRDefault="00FE2E2E" w:rsidP="003207A4"/>
    <w:p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slouž</w:t>
      </w:r>
      <w:r>
        <w:t>í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9C2E34" w:rsidRDefault="009C2E34" w:rsidP="00AA05F1"/>
    <w:p w:rsidR="00C83523" w:rsidRDefault="00C83523" w:rsidP="00C83523">
      <w:pPr>
        <w:pStyle w:val="Nadpis5"/>
      </w:pPr>
      <w:r>
        <w:t>plnění struktury RESCLAIM</w:t>
      </w:r>
    </w:p>
    <w:p w:rsidR="00C83523" w:rsidRDefault="00C83523" w:rsidP="00C83523"/>
    <w:p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A1290A" w:rsidRDefault="00D41215" w:rsidP="00D41215">
            <w:r w:rsidRPr="00A1290A">
              <w:t>Hlavička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Jednoznačný identifikátor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 xml:space="preserve">Upřesnění obsahu 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 v rámci verze schématu, plněno konstantou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F5962" w:rsidP="00586CE5">
            <w:r>
              <w:t>Identifikátor odesílatele (tvůrce obchodního pokynu)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EIC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Identifikace předešlé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4C384C" w:rsidP="004C384C">
            <w:pPr>
              <w:rPr>
                <w:b/>
              </w:rPr>
            </w:pPr>
            <w:r>
              <w:rPr>
                <w:b/>
              </w:rPr>
              <w:t>ResClaim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Typ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(zatím se nepoužívá)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processor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Zpracovatel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submitter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Zadavatel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Určuje, zda je reklamace veřejná a tedy v</w:t>
            </w:r>
            <w:r w:rsidR="008A267C">
              <w:t>iditelná pro všechny účastníky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Status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claim-subject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Předmět reklamace (krátký text)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activity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claim-data-cat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verze zprávy OTE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template-id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identifikátor šablony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obj-key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txt, jpg apod.)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:rsidR="00D41215" w:rsidRDefault="00D41215" w:rsidP="00D41215"/>
    <w:p w:rsidR="00D01F0A" w:rsidRDefault="00D01F0A" w:rsidP="00AA05F1">
      <w:pPr>
        <w:spacing w:after="0"/>
      </w:pPr>
    </w:p>
    <w:p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.xsd je uložen zde:</w:t>
      </w:r>
    </w:p>
    <w:p w:rsidR="00F65E77" w:rsidRDefault="00061405" w:rsidP="00F65E77">
      <w:hyperlink r:id="rId10" w:tooltip="CDSCLAIM.xsd" w:history="1">
        <w:r w:rsidR="00F65E77">
          <w:rPr>
            <w:rStyle w:val="Hypertextovodkaz"/>
          </w:rPr>
          <w:t>XML\RESCLAIM</w:t>
        </w:r>
      </w:hyperlink>
    </w:p>
    <w:p w:rsidR="00E32480" w:rsidRDefault="00E32480" w:rsidP="00AA05F1"/>
    <w:p w:rsidR="00AA05F1" w:rsidRDefault="00AA05F1" w:rsidP="00AA05F1">
      <w:pPr>
        <w:spacing w:after="0"/>
      </w:pPr>
    </w:p>
    <w:p w:rsidR="00E43D47" w:rsidRDefault="00E43D47" w:rsidP="00AA05F1">
      <w:pPr>
        <w:spacing w:after="0"/>
      </w:pPr>
    </w:p>
    <w:p w:rsidR="00E43D47" w:rsidRDefault="00E43D47">
      <w:pPr>
        <w:spacing w:after="0"/>
      </w:pPr>
      <w:r>
        <w:br w:type="page"/>
      </w:r>
    </w:p>
    <w:p w:rsidR="00E43D47" w:rsidRDefault="007B41BB" w:rsidP="00E43D47">
      <w:pPr>
        <w:pStyle w:val="Nadpis2"/>
        <w:pageBreakBefore/>
      </w:pPr>
      <w:bookmarkStart w:id="34" w:name="_Toc453829515"/>
      <w:r>
        <w:t>RESDATA</w:t>
      </w:r>
      <w:bookmarkEnd w:id="34"/>
    </w:p>
    <w:p w:rsidR="00E43D47" w:rsidRDefault="00E43D47" w:rsidP="00E43D47"/>
    <w:p w:rsidR="00E43D47" w:rsidRDefault="00E43D47" w:rsidP="00E43D47">
      <w:pPr>
        <w:pStyle w:val="Nadpis5"/>
      </w:pPr>
      <w:r>
        <w:t>Účel</w:t>
      </w:r>
    </w:p>
    <w:p w:rsidR="00BA1207" w:rsidRDefault="00BA1207" w:rsidP="00E43D47"/>
    <w:p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r w:rsidR="00AD1692">
        <w:t>slouží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:rsidR="00E43D47" w:rsidRDefault="00E43D47" w:rsidP="00E43D47"/>
    <w:p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:rsidR="00E43D47" w:rsidRDefault="00E43D47" w:rsidP="00E43D47"/>
    <w:p w:rsidR="0099473C" w:rsidRDefault="0099473C" w:rsidP="00E43D47">
      <w:r>
        <w:t>Níže je uveden popis plnění pro vybrané atributy zprávy.</w:t>
      </w:r>
    </w:p>
    <w:p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A1290A" w:rsidRDefault="00AD1692" w:rsidP="0099473C">
            <w:r w:rsidRPr="00A1290A">
              <w:t>Hlavička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Jednoznačný identifikátor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Upřesnění obsahu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Datum a čas vytvoření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schéma, plněno konstatno</w:t>
            </w:r>
            <w:r w:rsidR="00392C2A">
              <w:t>u</w:t>
            </w:r>
            <w:r>
              <w:t xml:space="preserve">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 v rámci verze schématu, plněno konstantou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 platnosti dat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posun, defaultně +1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Identifikátor odesílatele (tvůrce obchodního pokynu)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EIC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Identifikace předešlé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4C384C" w:rsidP="0099473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výrobního zdroje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4C384C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8A0EE2">
            <w:r>
              <w:t>Id OPM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1 - 3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Číslo verze dat</w:t>
            </w:r>
          </w:p>
        </w:tc>
      </w:tr>
      <w:tr w:rsidR="00A564F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</w:tr>
      <w:tr w:rsidR="0092407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 w:rsidRPr="0092407B">
              <w:t>neg-price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</w:tr>
      <w:tr w:rsidR="00676172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Pr="0092407B" w:rsidRDefault="00676172" w:rsidP="0099473C">
            <w:r>
              <w:t>no-pay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</w:tr>
      <w:tr w:rsidR="00A564FB" w:rsidRPr="00555553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 hodnoty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</w:tr>
      <w:tr w:rsidR="00D261D2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Typ hodnoty</w:t>
            </w:r>
          </w:p>
        </w:tc>
      </w:tr>
      <w:tr w:rsidR="00A564FB" w:rsidRPr="005626F9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date-time-from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date-time-to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do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Hodnota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Jednotka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:rsidR="00AD1692" w:rsidRDefault="00AD1692" w:rsidP="00E43D47"/>
    <w:p w:rsidR="00060C85" w:rsidRDefault="00060C85" w:rsidP="00060C85">
      <w:pPr>
        <w:pStyle w:val="Nadpis5"/>
      </w:pPr>
      <w:r>
        <w:t>formát resdata</w:t>
      </w:r>
    </w:p>
    <w:p w:rsidR="00D378AC" w:rsidRDefault="00D378AC" w:rsidP="00E43D47">
      <w:pPr>
        <w:spacing w:after="0"/>
      </w:pPr>
    </w:p>
    <w:p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>, atribut value-type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obnovitelný zdroj (POZE)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druhotný zdroj (DZ)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kombinovaná výroba elektřiny a tepla (KVET)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decentrální výroba (DV)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Komunální odpad nebo spoluspalování komunálního odpadu s různými zdroji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nesplňující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Fotovoltaická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CHP_23J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CHP_23N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CHP_22H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Poměr elektřiny a tepla Cskut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 za systémové služby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Komunální odpad nebo spoluspalování komunálního odpadu s různými zdroji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nesplňující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Fotovoltaická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ostatních druhotných zdrojů (kromě komun. odpadu, degaz. a důlního pl.)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GCR_2F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</w:tbl>
    <w:p w:rsidR="00060C85" w:rsidRDefault="00060C85" w:rsidP="00E43D47">
      <w:pPr>
        <w:spacing w:after="0"/>
      </w:pPr>
    </w:p>
    <w:p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>, atribut value-type)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- výroba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:rsidR="00D378AC" w:rsidRDefault="00D378AC" w:rsidP="00E43D47">
      <w:pPr>
        <w:spacing w:after="0"/>
      </w:pPr>
    </w:p>
    <w:p w:rsidR="00060C85" w:rsidRDefault="00060C85" w:rsidP="00E43D47">
      <w:pPr>
        <w:spacing w:after="0"/>
      </w:pPr>
    </w:p>
    <w:p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.xsd je uložen zde:</w:t>
      </w:r>
    </w:p>
    <w:p w:rsidR="00E43D47" w:rsidRDefault="00061405" w:rsidP="00E43D47">
      <w:pPr>
        <w:spacing w:after="0"/>
      </w:pPr>
      <w:hyperlink r:id="rId11" w:history="1">
        <w:r w:rsidR="00AA474E" w:rsidRPr="00AA474E">
          <w:rPr>
            <w:rStyle w:val="Hypertextovodkaz"/>
          </w:rPr>
          <w:t>XML\RESDATA</w:t>
        </w:r>
      </w:hyperlink>
    </w:p>
    <w:p w:rsidR="00E43D47" w:rsidRDefault="00E43D47" w:rsidP="00AA05F1">
      <w:pPr>
        <w:spacing w:after="0"/>
      </w:pPr>
    </w:p>
    <w:p w:rsidR="00740481" w:rsidRDefault="00740481"/>
    <w:p w:rsidR="00740481" w:rsidRDefault="00740481"/>
    <w:p w:rsidR="00FD130C" w:rsidRDefault="00FD130C">
      <w:pPr>
        <w:spacing w:after="0"/>
      </w:pPr>
      <w:r>
        <w:br w:type="page"/>
      </w:r>
    </w:p>
    <w:p w:rsidR="00FD130C" w:rsidRDefault="00FD130C" w:rsidP="00FD130C">
      <w:pPr>
        <w:pStyle w:val="Nadpis2"/>
        <w:pageBreakBefore/>
      </w:pPr>
      <w:bookmarkStart w:id="35" w:name="_Toc453829516"/>
      <w:r>
        <w:t>RESDELEGATE</w:t>
      </w:r>
      <w:bookmarkEnd w:id="35"/>
      <w:r w:rsidRPr="004B4809">
        <w:t xml:space="preserve"> </w:t>
      </w:r>
    </w:p>
    <w:p w:rsidR="00FD130C" w:rsidRDefault="00FD130C" w:rsidP="00FD130C"/>
    <w:p w:rsidR="00FD130C" w:rsidRDefault="00FD130C" w:rsidP="00FD130C">
      <w:pPr>
        <w:pStyle w:val="Nadpis5"/>
      </w:pPr>
      <w:r>
        <w:t>Účel</w:t>
      </w:r>
    </w:p>
    <w:p w:rsidR="00FD130C" w:rsidRDefault="00FD130C" w:rsidP="00FD130C"/>
    <w:p w:rsidR="00FD130C" w:rsidRDefault="00FD130C" w:rsidP="00FD130C">
      <w:r>
        <w:t xml:space="preserve">Zpráva XML ve formátu RESDELEGATE slouží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:rsidR="00FD130C" w:rsidRDefault="00FD130C" w:rsidP="00FD130C"/>
    <w:p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:rsidR="00FD130C" w:rsidRDefault="00FD130C" w:rsidP="00FD130C"/>
    <w:p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A1290A" w:rsidRDefault="00FD130C" w:rsidP="00FD130C">
            <w:r w:rsidRPr="00A1290A">
              <w:t>Hlavička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Jednoznačný identifikátor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Upřesnění obsahu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Datum a čas vytvoření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schéma, plněno konstatnou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 v rámci verze schématu, plněno konstantou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 na odpověď, 1 = ANO, 0 = NE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 platnosti dat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posun, defaultně +1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Identifikátor odesílatele (tvůrce obchodního pokynu)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EIC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Identifikace předešlé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>Předání oprávnění - data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:rsidR="00FD130C" w:rsidRDefault="00FD130C" w:rsidP="00FD130C">
      <w:pPr>
        <w:spacing w:after="0"/>
      </w:pPr>
    </w:p>
    <w:p w:rsidR="00FD130C" w:rsidRDefault="00FD130C" w:rsidP="00FD130C">
      <w:r>
        <w:t>Kompletní soubor RES</w:t>
      </w:r>
      <w:r w:rsidR="00FE5A10">
        <w:t>DELEGATE</w:t>
      </w:r>
      <w:r>
        <w:t xml:space="preserve"> ve formátu .xsd je uložen zde:</w:t>
      </w:r>
    </w:p>
    <w:p w:rsidR="00FD130C" w:rsidRDefault="00061405" w:rsidP="00FD130C">
      <w:hyperlink r:id="rId12" w:tooltip="CDSCLAIM.xsd" w:history="1">
        <w:r w:rsidR="00FE5A10">
          <w:rPr>
            <w:rStyle w:val="Hypertextovodkaz"/>
          </w:rPr>
          <w:t>XML\RESDELEGATE</w:t>
        </w:r>
      </w:hyperlink>
    </w:p>
    <w:p w:rsidR="00740481" w:rsidRDefault="00740481">
      <w:pPr>
        <w:spacing w:after="0"/>
      </w:pPr>
      <w:r>
        <w:br w:type="page"/>
      </w:r>
    </w:p>
    <w:p w:rsidR="00740481" w:rsidRDefault="00740481" w:rsidP="00740481">
      <w:pPr>
        <w:pStyle w:val="Nadpis2"/>
        <w:pageBreakBefore/>
      </w:pPr>
      <w:bookmarkStart w:id="36" w:name="_Toc453829517"/>
      <w:r>
        <w:t>RESFUEL</w:t>
      </w:r>
      <w:bookmarkEnd w:id="36"/>
    </w:p>
    <w:p w:rsidR="00740481" w:rsidRDefault="00740481" w:rsidP="00740481"/>
    <w:p w:rsidR="00740481" w:rsidRDefault="00740481" w:rsidP="00740481">
      <w:pPr>
        <w:pStyle w:val="Nadpis5"/>
      </w:pPr>
      <w:r>
        <w:t>Účel</w:t>
      </w:r>
    </w:p>
    <w:p w:rsidR="00740481" w:rsidRDefault="00740481" w:rsidP="00740481"/>
    <w:p w:rsidR="00740481" w:rsidRDefault="00740481" w:rsidP="00740481">
      <w:r>
        <w:t xml:space="preserve">Zpráva XML ve formátu RESFUEL slouží pro zasílání </w:t>
      </w:r>
      <w:r w:rsidR="00BA1207">
        <w:t xml:space="preserve">dat </w:t>
      </w:r>
      <w:r>
        <w:t>měsíčního výkazu paliv.</w:t>
      </w:r>
    </w:p>
    <w:p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40481" w:rsidRDefault="00740481" w:rsidP="00740481"/>
    <w:p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:rsidR="00740481" w:rsidRDefault="00740481" w:rsidP="00740481"/>
    <w:p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A1290A" w:rsidRDefault="00740481" w:rsidP="00537195">
            <w:r w:rsidRPr="00A1290A">
              <w:t>Hlavička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Jednoznačný identifikátor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Upřesnění obsahu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Datum a čas vytvoření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schéma, plněno konstatnou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 v rámci verze schématu, plněno konstantou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 na odpověď, 1 = ANO, 0 = NE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 platnosti dat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posun, defaultně +1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Identifikátor odesílatele (tvůrce obchodního pokynu)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EIC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Identifikace předešlé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výrobního zdroje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výkazu (doplňuje OTE)</w:t>
            </w:r>
          </w:p>
        </w:tc>
      </w:tr>
      <w:tr w:rsidR="0043336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 energie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aib-fuel-type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použitého zdroje energie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caloric-value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Výhřevnost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Spotřebované množství (t) (tis.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A125BD">
            <w:r>
              <w:t>bio-consumption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vstupní biomasy (t)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burned-heat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Spalné teplo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water-content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 (%)</w:t>
            </w:r>
          </w:p>
        </w:tc>
      </w:tr>
      <w:tr w:rsidR="00A125BD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 w:rsidRPr="00D261D2">
              <w:t>acquired-quantity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Pr="00D261D2" w:rsidRDefault="003C4BFF" w:rsidP="00537195">
            <w:r w:rsidRPr="003C4BFF">
              <w:t>purchased-fuel-price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r>
              <w:t>Cena nakoupeného zdroje</w:t>
            </w:r>
          </w:p>
        </w:tc>
      </w:tr>
    </w:tbl>
    <w:p w:rsidR="00740481" w:rsidRDefault="00740481" w:rsidP="00740481"/>
    <w:p w:rsidR="00740481" w:rsidRDefault="00A65F62" w:rsidP="00740481">
      <w:pPr>
        <w:pStyle w:val="Nadpis5"/>
      </w:pPr>
      <w:r>
        <w:t>formát resFUEL</w:t>
      </w:r>
    </w:p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(1)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(2)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plynný</w:t>
            </w:r>
          </w:p>
        </w:tc>
      </w:tr>
    </w:tbl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</w:t>
      </w:r>
      <w:r w:rsidR="00965B9A">
        <w:t>am druhů hodnot (element Data, atribut fuel</w:t>
      </w:r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Vzduchočpavková směs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plynný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druhotný zdroj (40%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tuhý nebo kapalný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energoplyn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nezatříděné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chudý expanzní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koksárenský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konvertorový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LPG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rafinérský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topný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vysokopecní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zbytkový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nepodporovaná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0,2%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nad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kapalná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pevná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brikety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lignit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mourové kaly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2o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2p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2q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2r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obnovitelná část (60%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2e</w:t>
            </w:r>
          </w:p>
        </w:tc>
      </w:tr>
    </w:tbl>
    <w:p w:rsidR="00740481" w:rsidRDefault="00740481" w:rsidP="00740481">
      <w:pPr>
        <w:spacing w:after="0"/>
      </w:pPr>
    </w:p>
    <w:p w:rsidR="00965B9A" w:rsidRDefault="00965B9A" w:rsidP="00965B9A">
      <w:pPr>
        <w:spacing w:after="0"/>
      </w:pPr>
      <w:r>
        <w:t xml:space="preserve">Seznam druhů hodnot (element Data, atribut </w:t>
      </w:r>
      <w:r w:rsidR="00C45A44">
        <w:t>aib-</w:t>
      </w:r>
      <w:r>
        <w:t>fuel-type)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Produkty lesního hospodářství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Vedlejší produkty lesního hospodářství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Zemědělské produkty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Vedlejší produkty zemědělské činnosti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Řepkový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Slunečnicový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Palmový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Kokosový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Dávivec černý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prasat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skotu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drůbeže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Ostatní kejda/hnůj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Energetické plodiny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Konvenční geotermální teplo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Hot Dry Rock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Aerotermální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Antracit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Černé kamenné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Koksovatelné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Lignitový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Celistvé/Pololesklé/Lesklé hnědé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Lignit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Hnědouhelné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Rašelinové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Rašelina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Neobnovitelný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Břidličná ropa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Kapalné podíly zemního plynu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Ethan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Letecký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Motorový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Palivo pro turbínové letecké motory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Ostatní petrolej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Plynový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nízkým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vysokým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Kapalný ropný plyn (LPG)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Orimulsion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Vysokopecní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Koksárenský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Propan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Butan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Rafinérský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Odpadní plyn z chemických provozů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Městská plynová elektrárna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Kysličník uhelnatý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Metan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Vodík (z fosilních zdrojů)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Fosforový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Kyslíkový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UOX</w:t>
            </w:r>
          </w:p>
        </w:tc>
      </w:tr>
    </w:tbl>
    <w:p w:rsidR="00965B9A" w:rsidRDefault="00965B9A" w:rsidP="00965B9A">
      <w:pPr>
        <w:spacing w:after="0"/>
      </w:pPr>
    </w:p>
    <w:p w:rsidR="00740481" w:rsidRDefault="00740481" w:rsidP="00740481">
      <w:pPr>
        <w:spacing w:after="0"/>
      </w:pPr>
    </w:p>
    <w:p w:rsidR="00740481" w:rsidRDefault="00740481" w:rsidP="00740481">
      <w:r>
        <w:t>Kompletní soubor RES</w:t>
      </w:r>
      <w:r w:rsidR="00965B9A">
        <w:t xml:space="preserve">FUEL </w:t>
      </w:r>
      <w:r>
        <w:t>ve formátu .xsd je uložen zde:</w:t>
      </w:r>
    </w:p>
    <w:p w:rsidR="00740481" w:rsidRDefault="00061405" w:rsidP="00740481">
      <w:pPr>
        <w:spacing w:after="0"/>
      </w:pPr>
      <w:hyperlink r:id="rId13" w:history="1">
        <w:r w:rsidR="00965B9A">
          <w:rPr>
            <w:rStyle w:val="Hypertextovodkaz"/>
          </w:rPr>
          <w:t>XML\RESFUEL</w:t>
        </w:r>
      </w:hyperlink>
    </w:p>
    <w:p w:rsidR="008A466E" w:rsidRDefault="008A466E"/>
    <w:p w:rsidR="008A466E" w:rsidRDefault="008A466E">
      <w:pPr>
        <w:spacing w:after="0"/>
      </w:pPr>
      <w:r>
        <w:br w:type="page"/>
      </w:r>
    </w:p>
    <w:p w:rsidR="008A466E" w:rsidRDefault="008A466E" w:rsidP="008A466E">
      <w:pPr>
        <w:pStyle w:val="Nadpis2"/>
        <w:pageBreakBefore/>
      </w:pPr>
      <w:bookmarkStart w:id="37" w:name="_Toc453829518"/>
      <w:r>
        <w:t>RESHEAT</w:t>
      </w:r>
      <w:bookmarkEnd w:id="37"/>
    </w:p>
    <w:p w:rsidR="008A466E" w:rsidRDefault="008A466E" w:rsidP="008A466E"/>
    <w:p w:rsidR="008A466E" w:rsidRDefault="008A466E" w:rsidP="008A466E">
      <w:pPr>
        <w:pStyle w:val="Nadpis5"/>
      </w:pPr>
      <w:r>
        <w:t>Účel</w:t>
      </w:r>
    </w:p>
    <w:p w:rsidR="008A466E" w:rsidRDefault="008A466E" w:rsidP="008A466E"/>
    <w:p w:rsidR="008A466E" w:rsidRDefault="008A466E" w:rsidP="008A466E">
      <w:r>
        <w:t>Zpráva XML ve formátu RESHEAT slouží pro zasílání měsíčního výkazu o výrobě z tepelného zdroje.</w:t>
      </w:r>
    </w:p>
    <w:p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 xml:space="preserve">plnění struktury RESheat </w:t>
      </w:r>
    </w:p>
    <w:p w:rsidR="008A466E" w:rsidRDefault="008A466E" w:rsidP="008A466E"/>
    <w:p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A1290A" w:rsidRDefault="008A466E" w:rsidP="008638B2">
            <w:r w:rsidRPr="00A1290A">
              <w:t>Hlavička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Jednoznačný identifikátor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Upřesnění obsahu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Datum a čas vytvoření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schéma, plněno konstatnou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 v rámci verze schématu, plněno konstantou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 na odpověď, 1 = ANO, 0 = NE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 platnosti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posun, defaultně +1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Identifikátor odesílatele (tvůrce obchodního pokynu)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EIC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Identifikace předešlé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výrobního zdroje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A466E">
            <w:r>
              <w:t>Číslo verze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výkazu (doplňuje OTE)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>formát resheat</w:t>
      </w:r>
    </w:p>
    <w:p w:rsidR="008A466E" w:rsidRDefault="008A466E" w:rsidP="008A466E">
      <w:pPr>
        <w:spacing w:after="0"/>
      </w:pPr>
    </w:p>
    <w:p w:rsidR="008A466E" w:rsidRDefault="008A466E" w:rsidP="008A466E">
      <w:pPr>
        <w:spacing w:after="0"/>
      </w:pPr>
      <w:r>
        <w:t>Seznam druhů hodnot (element Data, atribut value-type)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Množství tepla, na které se přechodná transformační podpora tepla nevztahuje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</w:tbl>
    <w:p w:rsidR="008A466E" w:rsidRDefault="008A466E" w:rsidP="008A466E">
      <w:pPr>
        <w:spacing w:after="0"/>
      </w:pPr>
    </w:p>
    <w:p w:rsidR="008A466E" w:rsidRDefault="008A466E" w:rsidP="008A466E">
      <w:r>
        <w:t>Kompletní soubor RESHEAT ve formátu .xsd je uložen zde:</w:t>
      </w:r>
    </w:p>
    <w:p w:rsidR="008A466E" w:rsidRDefault="00061405" w:rsidP="008A466E">
      <w:pPr>
        <w:spacing w:after="0"/>
      </w:pPr>
      <w:hyperlink r:id="rId14" w:history="1">
        <w:r w:rsidR="008A466E">
          <w:rPr>
            <w:rStyle w:val="Hypertextovodkaz"/>
          </w:rPr>
          <w:t>XML\RESHEAT</w:t>
        </w:r>
      </w:hyperlink>
    </w:p>
    <w:p w:rsidR="00AA05F1" w:rsidRDefault="00AA05F1">
      <w:r>
        <w:br w:type="page"/>
      </w:r>
    </w:p>
    <w:p w:rsidR="009958F0" w:rsidRDefault="007A7339" w:rsidP="009958F0">
      <w:pPr>
        <w:pStyle w:val="Nadpis2"/>
      </w:pPr>
      <w:bookmarkStart w:id="38" w:name="_Toc453829519"/>
      <w:r>
        <w:t>RESREQ</w:t>
      </w:r>
      <w:bookmarkEnd w:id="38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958F0" w:rsidP="009958F0">
      <w:r>
        <w:t xml:space="preserve">Zpráva XML ve formátu </w:t>
      </w:r>
      <w:r w:rsidR="007A7339">
        <w:t>RESREQ</w:t>
      </w:r>
      <w:r>
        <w:t xml:space="preserve"> slouží pro</w:t>
      </w:r>
      <w:r w:rsidR="00970E20">
        <w:t xml:space="preserve"> vyžádájí dat, která jsou uložena v modulu POZE OTE</w:t>
      </w:r>
      <w:r>
        <w:t>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:rsidR="009958F0" w:rsidRDefault="009958F0" w:rsidP="009958F0"/>
    <w:p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:rsidR="00926B0C" w:rsidRDefault="00926B0C" w:rsidP="00926B0C">
      <w:pPr>
        <w:spacing w:after="0"/>
      </w:pPr>
    </w:p>
    <w:p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Jednoznačný identifikátor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Upřesnění obsahu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Datum a čas vytvoření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schéma, plněno konstatnou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 v rámci verze schématu, plněno konstantou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Identifikátor odesílatele (tvůrce obchodního pokynu)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E7590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odesílatele dotazu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EIC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periodic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Indikace periodického/neperiodického zasílání dat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výrobního zdroje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 (provozovny)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Id OPM – EAN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od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do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claim-method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Metoda výběru reklamací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Id reklamace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Status kontaktu</w:t>
            </w:r>
          </w:p>
        </w:tc>
      </w:tr>
    </w:tbl>
    <w:p w:rsidR="003522AD" w:rsidRPr="00E75907" w:rsidRDefault="003522AD" w:rsidP="00926B0C"/>
    <w:p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.xsd je uložen zde:</w:t>
      </w:r>
    </w:p>
    <w:p w:rsidR="007560EF" w:rsidRPr="009C7EC8" w:rsidRDefault="00061405" w:rsidP="007560EF">
      <w:hyperlink r:id="rId15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:rsidR="009958F0" w:rsidRDefault="00BB3570" w:rsidP="009958F0">
      <w:pPr>
        <w:pStyle w:val="Nadpis2"/>
      </w:pPr>
      <w:bookmarkStart w:id="39" w:name="_Toc453829520"/>
      <w:r>
        <w:t>RESRESPONSE</w:t>
      </w:r>
      <w:bookmarkEnd w:id="39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70E20" w:rsidP="009958F0">
      <w:r>
        <w:t>Zpráva XML ve formátu RESPONSE slouží k potvrzení datové výměny mezi účastníky trhu a OTE. Při komunikaci s centrem datových služeb CDS je možné tento formát využít v případech, uvedených v následující tabulce.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aktualizaci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:rsidR="009958F0" w:rsidRDefault="009958F0" w:rsidP="009958F0"/>
    <w:p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:rsidR="00146988" w:rsidRPr="00146988" w:rsidRDefault="00146988" w:rsidP="00146988"/>
    <w:p w:rsidR="00146988" w:rsidRDefault="00146988" w:rsidP="00146988">
      <w:r>
        <w:t>Níže je uveden popis plnění pro vybrané atributy zprávy.</w:t>
      </w:r>
    </w:p>
    <w:p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Jednoznačný identifikátor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Upřesnění obsahu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Datum a čas vytvoření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schéma, plněno konstatnou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 v rámci verze schématu, plněno konstantou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Identifikátor odesílatele (tvůrce obchodního pokynu)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Plněno konstantou, 14 pro EAN nebo 15 pro EIC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:rsidR="00C65DB6" w:rsidRDefault="00C65DB6" w:rsidP="00B438D8">
            <w:r>
              <w:t>Identifikátor odesílatele (tvůrce obchodního pokynu)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:rsidR="00C65DB6" w:rsidRDefault="00C65DB6" w:rsidP="00B438D8">
            <w:r>
              <w:t>Plněno konstantou, 14 pro EAN nebo 15 pro EIC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6371B2">
            <w:r>
              <w:t>class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block-id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výrobního bloku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block-source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výrobního zdroje</w:t>
            </w:r>
          </w:p>
        </w:tc>
      </w:tr>
      <w:tr w:rsidR="00513475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result-code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chybové zprávy a zdrojový systém</w:t>
            </w:r>
          </w:p>
        </w:tc>
      </w:tr>
    </w:tbl>
    <w:p w:rsidR="00D41215" w:rsidRDefault="00D41215" w:rsidP="00D41215"/>
    <w:p w:rsidR="009958F0" w:rsidRDefault="00BB3570" w:rsidP="009958F0">
      <w:r>
        <w:t>Kompletní soubor RESRESPONSE</w:t>
      </w:r>
      <w:r w:rsidR="009958F0">
        <w:t xml:space="preserve"> ve formátu .xsd je uložen zde:</w:t>
      </w:r>
    </w:p>
    <w:p w:rsidR="00AA474E" w:rsidRDefault="00061405" w:rsidP="009958F0">
      <w:hyperlink r:id="rId16" w:history="1">
        <w:r w:rsidR="00AA474E" w:rsidRPr="00AA474E">
          <w:rPr>
            <w:rStyle w:val="Hypertextovodkaz"/>
          </w:rPr>
          <w:t>XML\RESRESPONSE</w:t>
        </w:r>
      </w:hyperlink>
    </w:p>
    <w:p w:rsidR="00AA474E" w:rsidRDefault="00AA474E" w:rsidP="009958F0"/>
    <w:p w:rsidR="00F1626D" w:rsidRDefault="00F1626D">
      <w:pPr>
        <w:spacing w:after="0"/>
      </w:pPr>
      <w:r>
        <w:br w:type="page"/>
      </w:r>
    </w:p>
    <w:p w:rsidR="001A2838" w:rsidRDefault="001A2838" w:rsidP="001A2838">
      <w:pPr>
        <w:pStyle w:val="Nadpis2"/>
      </w:pPr>
      <w:bookmarkStart w:id="40" w:name="_Toc453829521"/>
      <w:r>
        <w:t>RESSETTLDOC</w:t>
      </w:r>
      <w:bookmarkEnd w:id="40"/>
    </w:p>
    <w:p w:rsidR="001A2838" w:rsidRDefault="001A2838" w:rsidP="001A2838"/>
    <w:p w:rsidR="001A2838" w:rsidRDefault="001A2838" w:rsidP="001A2838">
      <w:pPr>
        <w:pStyle w:val="Nadpis5"/>
      </w:pPr>
      <w:r>
        <w:t>Účel</w:t>
      </w:r>
    </w:p>
    <w:p w:rsidR="001A2838" w:rsidRDefault="001A2838" w:rsidP="001A2838"/>
    <w:p w:rsidR="001A2838" w:rsidRDefault="001A2838" w:rsidP="001A2838">
      <w:r>
        <w:t xml:space="preserve">Zpráva XML ve formátu RESSETTLDOC slouží pro zasílání dat ze zúčtování pro výrobny s formou podpory zelený bonus. </w:t>
      </w:r>
    </w:p>
    <w:p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:rsidR="001A2838" w:rsidRDefault="001A2838" w:rsidP="001A2838"/>
    <w:p w:rsidR="001A2838" w:rsidRDefault="001A2838" w:rsidP="001A2838">
      <w:pPr>
        <w:pStyle w:val="Nadpis5"/>
      </w:pPr>
      <w:r>
        <w:t>plnění struktury RESRESPONSE</w:t>
      </w:r>
    </w:p>
    <w:p w:rsidR="001A2838" w:rsidRPr="00146988" w:rsidRDefault="001A2838" w:rsidP="001A2838"/>
    <w:p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Jednoznačný identifikátor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Upřesnění obsahu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Datum a čas vytvoření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schéma, plněno konstatnou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 v rámci verze schématu, plněno konstantou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9268F4" w:rsidP="001A28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3" w:rsidRDefault="00536303" w:rsidP="002C36CD">
            <w:r>
              <w:t>Typ dokladu, plněno:</w:t>
            </w:r>
          </w:p>
          <w:p w:rsidR="00536303" w:rsidRDefault="009268F4" w:rsidP="002C36CD">
            <w:r w:rsidRPr="000B09E9"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 o výplatě podpory</w:t>
            </w:r>
          </w:p>
          <w:p w:rsidR="00536303" w:rsidRDefault="009268F4" w:rsidP="00536303"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 doklad o výplatě podpory</w:t>
            </w:r>
          </w:p>
          <w:p w:rsidR="009268F4" w:rsidRPr="000B09E9" w:rsidRDefault="009268F4" w:rsidP="00536303"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 dokladu o výplatě podpory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9268F4">
            <w:pPr>
              <w:rPr>
                <w:b/>
              </w:rPr>
            </w:pPr>
            <w:r w:rsidRPr="004C6005">
              <w:rPr>
                <w:b/>
              </w:rPr>
              <w:t>DocHeader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>Hlavička zúčtovacího dokadu</w:t>
            </w:r>
          </w:p>
        </w:tc>
      </w:tr>
      <w:tr w:rsidR="009268F4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PartyID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ident-num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E342BB">
              <w:t>Identifikační číslo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BankAccount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account-num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Číslo a předčíslí bank.účtu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B4BE9">
              <w:t xml:space="preserve"> IBAN (Internatinal Bank Account Number)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NameAddress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 xml:space="preserve">Stát 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city-subentity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Popisné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Orientační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postal-code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6334C7">
              <w:t>PO box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Contact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Jméno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phone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537195">
            <w:r w:rsidRPr="004A4640">
              <w:t xml:space="preserve"> Telefoní číslo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2C36CD">
            <w:pPr>
              <w:rPr>
                <w:b/>
              </w:rPr>
            </w:pPr>
            <w:r>
              <w:rPr>
                <w:b/>
              </w:rPr>
              <w:t>Datumy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doc-issue-date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0326E">
              <w:t>Konec období žúčtování, pro kvartální období se jedná o celý kvartál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PaymentSum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value-unpaid-ref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DueDates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 dokladu, max.dvě splatnosti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direction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9041C">
              <w:t>PROMO-k výplatě, REFUND- k vrácení dle celkové částky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DocNotes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D19A8">
              <w:t>Textová poznámka k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DocDetail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Item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item-id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Interní identifikátor pro položku, dle druhy podpory viz.popis položek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Jednotky jsou MWh, nebo GJ pro podporu TEPLA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Jednotková cena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 w:rsidRPr="00536303">
              <w:t>Původní jednotková cena (pro opravný doklad)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Ćástka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 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 částka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387632" w:rsidP="002C36CD">
            <w:r>
              <w:t>Konstanta CZK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anlage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operaration-start-date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 w:rsidRPr="006B7C83">
              <w:t xml:space="preserve"> Typ připojení</w:t>
            </w:r>
          </w:p>
        </w:tc>
      </w:tr>
    </w:tbl>
    <w:p w:rsidR="001A2838" w:rsidRDefault="001A2838" w:rsidP="001A2838"/>
    <w:p w:rsidR="00387632" w:rsidRPr="00387632" w:rsidRDefault="00387632" w:rsidP="00387632">
      <w:pPr>
        <w:spacing w:line="276" w:lineRule="auto"/>
      </w:pPr>
      <w:r w:rsidRPr="00387632">
        <w:t>Seznam druhů položek (element Item, atribut item-id)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Dodávka biometanu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biokapalin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nízké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velmi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důlní plyn</w:t>
            </w:r>
          </w:p>
        </w:tc>
      </w:tr>
      <w:tr w:rsidR="007E00D1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ostatní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degazační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důlní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sluneční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geotermální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mimo OZE, degaz. a důl.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- OZE, degaz. nebo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KVET, spal. OZE nebo kombinace s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pevná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bioplyn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degaz. a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komun. odpadu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zemního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enerige - NT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 - VT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skládkový a kalový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větrná energie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:rsidR="00387632" w:rsidRDefault="00387632" w:rsidP="001A2838"/>
    <w:p w:rsidR="00387632" w:rsidRDefault="00387632" w:rsidP="001A2838"/>
    <w:p w:rsidR="001A2838" w:rsidRDefault="001A2838" w:rsidP="001A2838">
      <w:r>
        <w:t>Kompletní soubor RES</w:t>
      </w:r>
      <w:r w:rsidR="00387632">
        <w:t>SETTLDOC</w:t>
      </w:r>
      <w:r>
        <w:t xml:space="preserve"> ve formátu .xsd je uložen zde:</w:t>
      </w:r>
    </w:p>
    <w:p w:rsidR="001A2838" w:rsidRDefault="00061405" w:rsidP="001A2838">
      <w:hyperlink r:id="rId17" w:history="1">
        <w:r w:rsidR="00387632">
          <w:rPr>
            <w:rStyle w:val="Hypertextovodkaz"/>
          </w:rPr>
          <w:t>XML\RESSETTLDOC</w:t>
        </w:r>
      </w:hyperlink>
    </w:p>
    <w:p w:rsidR="00F461F9" w:rsidRDefault="00F461F9" w:rsidP="009958F0">
      <w:r>
        <w:br w:type="page"/>
      </w:r>
    </w:p>
    <w:p w:rsidR="001A459C" w:rsidRDefault="00BB3570" w:rsidP="001A459C">
      <w:pPr>
        <w:pStyle w:val="Nadpis2"/>
      </w:pPr>
      <w:bookmarkStart w:id="41" w:name="_Toc453829522"/>
      <w:r>
        <w:t>RESSOURCE</w:t>
      </w:r>
      <w:bookmarkEnd w:id="41"/>
    </w:p>
    <w:p w:rsidR="001A459C" w:rsidRDefault="001A459C" w:rsidP="001A459C"/>
    <w:p w:rsidR="001A459C" w:rsidRDefault="001A459C" w:rsidP="001A459C">
      <w:pPr>
        <w:pStyle w:val="Nadpis5"/>
      </w:pPr>
      <w:r>
        <w:t>Účel</w:t>
      </w:r>
    </w:p>
    <w:p w:rsidR="00F1626D" w:rsidRDefault="00F1626D" w:rsidP="001A459C"/>
    <w:p w:rsidR="001A459C" w:rsidRDefault="001A459C" w:rsidP="001A459C">
      <w:r>
        <w:t>Zpráva XML ve formátu</w:t>
      </w:r>
      <w:r w:rsidR="00970E20">
        <w:t xml:space="preserve"> RESSOURCE slouží k výměně dat o registrovaných nárocích na podporu a nepodporovaných zdrojích. Při komunikaci s POZE OTE je možné tento formát využít v případech, uvedených v následující tabulce.</w:t>
      </w:r>
    </w:p>
    <w:p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:rsidR="006371B2" w:rsidRDefault="006371B2" w:rsidP="006371B2"/>
    <w:p w:rsidR="006371B2" w:rsidRDefault="006371B2" w:rsidP="006371B2">
      <w:r>
        <w:t>Níže je uveden popis plnění pro vybrané atributy zprávy.</w:t>
      </w:r>
    </w:p>
    <w:p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Jednoznačný identifikátor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 xml:space="preserve">Upřesnění obsahu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2C563F">
            <w:r>
              <w:t xml:space="preserve">Datum a čas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schéma, plněno konstatnou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 v rámci verze schématu, plněno konstantou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2C563F">
            <w:r>
              <w:t>Jazyk zprávy</w:t>
            </w:r>
          </w:p>
        </w:tc>
      </w:tr>
      <w:tr w:rsidR="00BD0D90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 na odpověď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Identifikátor odesílatele (tvůrce obchodního pokynu)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EIC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1 - 35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Identifikace předešlé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 o podporu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 (provozovny)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</w:tr>
      <w:tr w:rsidR="002C563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 přidělený ERU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Identifikační číslo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OP: Právní forma organizace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 v CS OTE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 na výrobu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</w:t>
            </w:r>
            <w:r w:rsidR="00CB434A">
              <w:t>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 zeměpisné šířky ve formátu DD MM SS.sss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 zeměpisné délky ve formátu DD MM SS.sss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výrobního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0310A5" w:rsidP="00F31552">
            <w:pPr>
              <w:jc w:val="center"/>
            </w:pPr>
            <w:r>
              <w:t>1 - 15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chp-efficiency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</w:tr>
      <w:tr w:rsidR="007A1E4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1 - 31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investment-promotion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B438D8">
            <w:r>
              <w:t>Distrubutor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exist-plant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chp-active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chp-mod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grid-id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ED6E78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:rsidR="00ED6E78" w:rsidRDefault="00ED6E78" w:rsidP="00B438D8"/>
        </w:tc>
        <w:tc>
          <w:tcPr>
            <w:tcW w:w="4196" w:type="dxa"/>
          </w:tcPr>
          <w:p w:rsidR="00ED6E78" w:rsidRDefault="00ED6E78" w:rsidP="00B438D8"/>
        </w:tc>
      </w:tr>
      <w:tr w:rsidR="00FC275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r>
              <w:t>chp-tech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:rsidR="00FC275B" w:rsidRDefault="00FC275B" w:rsidP="00B438D8"/>
        </w:tc>
        <w:tc>
          <w:tcPr>
            <w:tcW w:w="4196" w:type="dxa"/>
          </w:tcPr>
          <w:p w:rsidR="00FC275B" w:rsidRDefault="00FC275B" w:rsidP="00B438D8"/>
        </w:tc>
      </w:tr>
      <w:tr w:rsidR="007E3B96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:rsidR="007E3B96" w:rsidRDefault="007E3B96" w:rsidP="00B438D8"/>
        </w:tc>
        <w:tc>
          <w:tcPr>
            <w:tcW w:w="4196" w:type="dxa"/>
          </w:tcPr>
          <w:p w:rsidR="007E3B96" w:rsidRDefault="007E3B96" w:rsidP="00B438D8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433585">
              <w:t>declaration-tech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33585" w:rsidRDefault="00274B8D" w:rsidP="00274B8D">
            <w:r w:rsidRPr="00FE6AD2">
              <w:t>overcomp-prevention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FE6AD2"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663464">
              <w:t>biogas-connection-distance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biomass-type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no-reference-heat-source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no-reference-gas-source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sustainability-plant-category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auction-source-id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C60C5E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Pr="0035448B" w:rsidRDefault="00C60C5E" w:rsidP="00C60C5E">
            <w:r w:rsidRPr="0024662B">
              <w:rPr>
                <w:iCs/>
                <w:sz w:val="20"/>
                <w:szCs w:val="20"/>
              </w:rPr>
              <w:t xml:space="preserve">overcomp-prevention-rf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:rsidR="00C60C5E" w:rsidRDefault="00C60C5E" w:rsidP="0035448B"/>
        </w:tc>
        <w:tc>
          <w:tcPr>
            <w:tcW w:w="4196" w:type="dxa"/>
          </w:tcPr>
          <w:p w:rsidR="00C60C5E" w:rsidRDefault="00C60C5E" w:rsidP="0035448B"/>
        </w:tc>
      </w:tr>
      <w:tr w:rsidR="00425221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origin-certificate-date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authoriz-date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 w:rsidRPr="00433585">
              <w:t>modernization-date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 (Internatinal Bank Account Number)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decentralized-generation-bonus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feed-in-rmp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comp-buyer-purchase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residual-promotion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modernization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9A1B8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chp-promotion-type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425221"/>
        </w:tc>
        <w:tc>
          <w:tcPr>
            <w:tcW w:w="4196" w:type="dxa"/>
          </w:tcPr>
          <w:p w:rsidR="009A1B81" w:rsidRDefault="009A1B8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Sources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Váše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  <w:color w:val="FF0000"/>
              </w:rPr>
            </w:pPr>
            <w:r w:rsidRPr="0075509A">
              <w:rPr>
                <w:b/>
              </w:rPr>
              <w:t>CHPApplication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ReferenceHeatSource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ReferenceGasSource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425221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/>
        </w:tc>
        <w:tc>
          <w:tcPr>
            <w:tcW w:w="4196" w:type="dxa"/>
            <w:gridSpan w:val="2"/>
          </w:tcPr>
          <w:p w:rsidR="00425221" w:rsidRDefault="00425221" w:rsidP="00425221"/>
        </w:tc>
      </w:tr>
    </w:tbl>
    <w:p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.xsd je uložen zde:</w:t>
      </w:r>
    </w:p>
    <w:p w:rsidR="00C341BE" w:rsidRDefault="00061405" w:rsidP="001A459C">
      <w:hyperlink r:id="rId18" w:tooltip="CDSREQ.xsd" w:history="1">
        <w:r w:rsidR="00AA474E">
          <w:rPr>
            <w:rStyle w:val="Hypertextovodkaz"/>
          </w:rPr>
          <w:t>XML\RESSOURCE</w:t>
        </w:r>
      </w:hyperlink>
    </w:p>
    <w:p w:rsidR="00820085" w:rsidRDefault="00820085" w:rsidP="004E16A2"/>
    <w:p w:rsidR="00820085" w:rsidRDefault="00820085" w:rsidP="00820085">
      <w:pPr>
        <w:pStyle w:val="Nadpis2"/>
      </w:pPr>
      <w:r>
        <w:t>RESSOURCEGAS</w:t>
      </w:r>
    </w:p>
    <w:p w:rsidR="00820085" w:rsidRDefault="00820085" w:rsidP="00820085"/>
    <w:p w:rsidR="00820085" w:rsidRDefault="00820085" w:rsidP="00820085">
      <w:pPr>
        <w:pStyle w:val="Nadpis5"/>
      </w:pPr>
      <w:r>
        <w:t>Účel</w:t>
      </w:r>
    </w:p>
    <w:p w:rsidR="00820085" w:rsidRDefault="00820085" w:rsidP="00820085"/>
    <w:p w:rsidR="0009728A" w:rsidRDefault="00AB0E6F" w:rsidP="00820085">
      <w:r w:rsidRPr="00AB0E6F">
        <w:t>Zpráva XML ve formátu RESSOURCEGAS slouží k výměně dat o registrovaných výrobnách biometanu. Při komunikaci s POZE OTE je možné tento formát využít v případech, uvedených v následující tabulce.</w:t>
      </w:r>
    </w:p>
    <w:p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>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Aktualizace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aktualizace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Opis aktualizace registrace nároku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Žádost o schválení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výrobce)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:rsidR="00820085" w:rsidRDefault="00820085" w:rsidP="00820085"/>
    <w:p w:rsidR="00FE6AD2" w:rsidRDefault="00FE6AD2" w:rsidP="00FE6AD2">
      <w:r>
        <w:t>Níže je uveden popis plnění pro vybrané atributy zprávy.</w:t>
      </w:r>
    </w:p>
    <w:p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Jednoznačný identifikátor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Upřesnění obsahu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Datum a čas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schéma, plněno konstatnou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 v rámci verze schématu, plněno konstantou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 na odpověď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Identifikátor odesílatele (tvůrce obchodního pokynu)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Identifikace předešlé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registrace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Stav vyřízení nároku na podporu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označení výrobny biometanu podle databáze licencí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Pojmenování výrobny 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Identifikační číslo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Příznak plátce DPH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OP: Právní forma organizace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 v CS OTE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 na výrobu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šířky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délky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 využívaného pro výrobu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podle licence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pressure-level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 přepravní nebo distribuční soustavy, těžebního plynovodu jiného výrobce plynu nebo těžebního plynovodu připojujícího výrobnu biometanu přímo k čerpací stanici nebo výdejní jednotce, k nímž je připojena výrobna biometanu.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no-reference-ele-source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no-reference-heat-source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9A1B81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E71593" w:rsidRDefault="009A1B81" w:rsidP="00FE6AD2">
            <w:r w:rsidRPr="009A1B81">
              <w:t>parent-producer-eic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/>
        </w:tc>
        <w:tc>
          <w:tcPr>
            <w:tcW w:w="4196" w:type="dxa"/>
          </w:tcPr>
          <w:p w:rsidR="009A1B81" w:rsidRDefault="009A1B81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 biometanu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65705E" w:rsidRDefault="00FE6AD2" w:rsidP="00FE6AD2">
            <w:r>
              <w:t>Datum instalace měřicího zařízení v předávacím místě výrobny biometanu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reg-completion-date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 (Internatinal Bank Account Number)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>
              <w:rPr>
                <w:bCs/>
              </w:rPr>
              <w:t>production-</w:t>
            </w:r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Pr>
              <w:rPr>
                <w:bCs/>
              </w:rPr>
            </w:pPr>
            <w:r>
              <w:rPr>
                <w:bCs/>
              </w:rPr>
              <w:t>conversion-technology-costs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úpravy bioplynu na biometan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úpravy bioplynu na biometan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</w:tbl>
    <w:p w:rsidR="00FE6AD2" w:rsidRDefault="00FE6AD2" w:rsidP="00FE6AD2"/>
    <w:p w:rsidR="00FE6AD2" w:rsidRDefault="00FE6AD2" w:rsidP="00820085"/>
    <w:p w:rsidR="00820085" w:rsidRDefault="00820085" w:rsidP="00820085">
      <w:r>
        <w:t>Kompletní soubor RESSOURCE</w:t>
      </w:r>
      <w:r w:rsidR="00F646BE">
        <w:t>GAS</w:t>
      </w:r>
      <w:r>
        <w:t xml:space="preserve"> ve formátu .xsd je uložen zde:</w:t>
      </w:r>
    </w:p>
    <w:p w:rsidR="00F41C2B" w:rsidRDefault="00061405" w:rsidP="00F41C2B">
      <w:hyperlink r:id="rId19" w:tooltip="CDSREQ.xsd" w:history="1">
        <w:r w:rsidR="00F41C2B">
          <w:rPr>
            <w:rStyle w:val="Hypertextovodkaz"/>
          </w:rPr>
          <w:t>XML\RESSOURCEGAS</w:t>
        </w:r>
      </w:hyperlink>
    </w:p>
    <w:p w:rsidR="00DE1483" w:rsidRDefault="00DE1483" w:rsidP="00820085"/>
    <w:p w:rsidR="00DE1483" w:rsidRDefault="00DE1483" w:rsidP="00DE1483">
      <w:pPr>
        <w:pStyle w:val="Nadpis2"/>
        <w:pageBreakBefore/>
      </w:pPr>
      <w:r>
        <w:t>RESGAS</w:t>
      </w:r>
    </w:p>
    <w:p w:rsidR="00DE1483" w:rsidRDefault="00DE1483" w:rsidP="00DE1483"/>
    <w:p w:rsidR="00DE1483" w:rsidRDefault="00DE1483" w:rsidP="00DE1483">
      <w:pPr>
        <w:pStyle w:val="Nadpis5"/>
      </w:pPr>
      <w:r>
        <w:t>Účel</w:t>
      </w:r>
    </w:p>
    <w:p w:rsidR="00DE1483" w:rsidRDefault="00DE1483" w:rsidP="00DE1483"/>
    <w:p w:rsidR="00DE1483" w:rsidRDefault="00DE1483" w:rsidP="00DE1483">
      <w:r>
        <w:t>Zpráva XML ve formátu RESGAS slouží pro zasílání měsíčního výkazu o výrobě biometanu.</w:t>
      </w:r>
    </w:p>
    <w:p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>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Opis měsíčního výkazu o výrobě biometanu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Výpis měsíčních výkazů 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:rsidR="00DE1483" w:rsidRDefault="00DE1483" w:rsidP="00DE1483"/>
    <w:p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A1290A" w:rsidRDefault="00DE1483" w:rsidP="001E3B99">
            <w:r w:rsidRPr="00A1290A">
              <w:t>Hlavička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Jednoznačný identifikátor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Upřesnění obsahu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Datum a čas vytvoření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schéma, plněno konstatnou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 v rámci verze schématu, plněno konstantou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 na odpověď, 1 = ANO, 0 = NE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 platnosti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posun, defaultně +1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Identifikátor odesílatele (tvůrce obchodního pokynu)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EIC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Identifikace předešlé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výrobního zdroje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Číslo verze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výkazu (doplňuje OTE)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formát resheat</w:t>
      </w:r>
    </w:p>
    <w:p w:rsidR="00DE1483" w:rsidRDefault="00DE1483" w:rsidP="00DE1483">
      <w:pPr>
        <w:spacing w:after="0"/>
      </w:pPr>
    </w:p>
    <w:p w:rsidR="00DE1483" w:rsidRDefault="00DE1483" w:rsidP="00DE1483">
      <w:pPr>
        <w:spacing w:after="0"/>
      </w:pPr>
      <w:r>
        <w:t>Seznam druhů hodnot (element Data, atribut value-type)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7C00F5" w:rsidRPr="0021062D" w:rsidTr="001E3B99">
        <w:tc>
          <w:tcPr>
            <w:tcW w:w="3037" w:type="dxa"/>
            <w:shd w:val="clear" w:color="auto" w:fill="CCC0D9" w:themeFill="accent4" w:themeFillTint="66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7C00F5" w:rsidRPr="00490D96" w:rsidTr="001E3B99">
        <w:tc>
          <w:tcPr>
            <w:tcW w:w="3037" w:type="dxa"/>
            <w:shd w:val="clear" w:color="auto" w:fill="auto"/>
          </w:tcPr>
          <w:p w:rsidR="007C00F5" w:rsidRPr="00490D96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:rsidR="007C00F5" w:rsidRPr="00490D96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Instalovaná kapacita výrobny biometanu</w:t>
            </w:r>
          </w:p>
        </w:tc>
      </w:tr>
      <w:tr w:rsidR="007C00F5" w:rsidRPr="00DF7881" w:rsidTr="001E3B99">
        <w:tc>
          <w:tcPr>
            <w:tcW w:w="3037" w:type="dxa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</w:t>
            </w:r>
          </w:p>
        </w:tc>
        <w:tc>
          <w:tcPr>
            <w:tcW w:w="5752" w:type="dxa"/>
          </w:tcPr>
          <w:p w:rsidR="007C00F5" w:rsidRPr="00DF7881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celkově vyrobeného bioplynu pro výrobu biometanu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pokročilého biometanu dodaného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ostatního biometanu dodaného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pokročilého biometanu dodaného do těžebního plynovodu jiného výrobce plynu, který je připojen do distribuční soustavy nebo přepravní soustavy nebo přímo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ostatního biometanu dodaného do těžebního plynovodu jiného výrobce plynu, který je připojen do distribuční soustavy nebo přepravní soustavy nebo přímo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pokročilého biometanu dodaného přímo do čerpací stanice nebo výdejní jednotky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ostatního biometanu dodaného přímo do čerpací stanice nebo výdejní jednotky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 pokročilého a ostatního biometanu</w:t>
            </w:r>
          </w:p>
        </w:tc>
      </w:tr>
    </w:tbl>
    <w:p w:rsidR="00DE1483" w:rsidRDefault="00DE1483" w:rsidP="00DE1483">
      <w:pPr>
        <w:spacing w:after="0"/>
      </w:pPr>
    </w:p>
    <w:p w:rsidR="00DE1483" w:rsidRDefault="00DE1483" w:rsidP="00DE1483">
      <w:r>
        <w:t>Kompletní soubor RES</w:t>
      </w:r>
      <w:r w:rsidR="007C00F5">
        <w:t>GAS</w:t>
      </w:r>
      <w:r>
        <w:t xml:space="preserve"> ve formátu .xsd je uložen zde:</w:t>
      </w:r>
    </w:p>
    <w:p w:rsidR="00DE1483" w:rsidRDefault="00061405" w:rsidP="00DE1483">
      <w:pPr>
        <w:spacing w:after="0"/>
      </w:pPr>
      <w:hyperlink r:id="rId20" w:history="1">
        <w:r w:rsidR="007C00F5">
          <w:rPr>
            <w:rStyle w:val="Hypertextovodkaz"/>
          </w:rPr>
          <w:t>XML\RESGAS</w:t>
        </w:r>
      </w:hyperlink>
    </w:p>
    <w:p w:rsidR="00820085" w:rsidRDefault="00820085" w:rsidP="00820085">
      <w:pPr>
        <w:rPr>
          <w:rStyle w:val="m1"/>
          <w:rFonts w:ascii="Verdana" w:hAnsi="Verdana"/>
          <w:sz w:val="20"/>
          <w:szCs w:val="20"/>
        </w:rPr>
      </w:pPr>
      <w:r>
        <w:br w:type="page"/>
      </w:r>
    </w:p>
    <w:p w:rsidR="00391505" w:rsidRDefault="00391505" w:rsidP="00391505">
      <w:pPr>
        <w:pStyle w:val="Nadpis2"/>
      </w:pPr>
      <w:bookmarkStart w:id="42" w:name="_Toc350769125"/>
      <w:bookmarkStart w:id="43" w:name="_Toc453829523"/>
      <w:r>
        <w:t>Globální XSD šablony</w:t>
      </w:r>
      <w:bookmarkEnd w:id="42"/>
      <w:bookmarkEnd w:id="43"/>
    </w:p>
    <w:p w:rsidR="00391505" w:rsidRDefault="00391505" w:rsidP="00391505"/>
    <w:p w:rsidR="00391505" w:rsidRDefault="00391505" w:rsidP="00391505">
      <w:pPr>
        <w:pStyle w:val="Nadpis5"/>
      </w:pPr>
      <w:r>
        <w:t>Účel</w:t>
      </w:r>
    </w:p>
    <w:p w:rsidR="00BA1207" w:rsidRDefault="00BA1207" w:rsidP="00391505"/>
    <w:p w:rsidR="00391505" w:rsidRDefault="00391505" w:rsidP="00391505">
      <w:r>
        <w:t>Globální XSD šablony obsahují datové typy, které by se při definici v jednotlivých formátech zrpráv opakovaly. Vyčleněním se redukuje délka definice a usňadňuje údržba. V jednotlivých formátech se na tyto datové typy odkazuje.</w:t>
      </w:r>
      <w:r w:rsidR="00DB4B96">
        <w:t xml:space="preserve"> Tyto typy jsou společné pro komodity plyn a elektřina.</w:t>
      </w:r>
    </w:p>
    <w:p w:rsidR="00391505" w:rsidRDefault="00391505" w:rsidP="00391505"/>
    <w:p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_GLOBALS - obsahuje datové typy společné pro všechny, resp. většinu formátů</w:t>
      </w:r>
    </w:p>
    <w:p w:rsidR="00391505" w:rsidRDefault="00391505" w:rsidP="0003250B">
      <w:pPr>
        <w:numPr>
          <w:ilvl w:val="0"/>
          <w:numId w:val="9"/>
        </w:numPr>
      </w:pPr>
      <w:r>
        <w:t xml:space="preserve">XMLDSIG-CORE-SCHEMA - obsahuje definici elektornického podpisu </w:t>
      </w:r>
    </w:p>
    <w:p w:rsidR="00391505" w:rsidRDefault="00391505" w:rsidP="00391505"/>
    <w:p w:rsidR="00426E5E" w:rsidRPr="00A078AF" w:rsidRDefault="00426E5E" w:rsidP="00426E5E">
      <w:r>
        <w:t>Kompletní soubory ve formátu .xsd jsou uloženy zde</w:t>
      </w:r>
      <w:r w:rsidRPr="00A078AF">
        <w:t>:</w:t>
      </w:r>
    </w:p>
    <w:p w:rsidR="00426E5E" w:rsidRDefault="00061405" w:rsidP="00426E5E">
      <w:pPr>
        <w:rPr>
          <w:rStyle w:val="Hypertextovodkaz"/>
          <w:lang w:val="en-GB"/>
        </w:rPr>
      </w:pPr>
      <w:hyperlink r:id="rId21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:rsidR="00513329" w:rsidRDefault="00061405" w:rsidP="00513329">
      <w:pPr>
        <w:rPr>
          <w:rStyle w:val="Hypertextovodkaz"/>
          <w:lang w:val="en-GB"/>
        </w:rPr>
      </w:pPr>
      <w:hyperlink r:id="rId22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:rsidR="00513329" w:rsidRDefault="00513329" w:rsidP="00426E5E">
      <w:pPr>
        <w:rPr>
          <w:lang w:val="en-GB"/>
        </w:rPr>
      </w:pPr>
    </w:p>
    <w:p w:rsidR="00426E5E" w:rsidRDefault="00426E5E" w:rsidP="00426E5E">
      <w:pPr>
        <w:rPr>
          <w:lang w:val="en-GB"/>
        </w:rPr>
      </w:pPr>
    </w:p>
    <w:p w:rsidR="00EE61EF" w:rsidRDefault="00EE61EF" w:rsidP="00BB3570"/>
    <w:p w:rsidR="0091366D" w:rsidRDefault="0091366D"/>
    <w:sectPr w:rsidR="0091366D" w:rsidSect="00152A0C">
      <w:headerReference w:type="default" r:id="rId23"/>
      <w:footerReference w:type="default" r:id="rId2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05" w:rsidRDefault="00061405">
      <w:r>
        <w:separator/>
      </w:r>
    </w:p>
  </w:endnote>
  <w:endnote w:type="continuationSeparator" w:id="0">
    <w:p w:rsidR="00061405" w:rsidRDefault="000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497E15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97E15" w:rsidRDefault="00497E15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B14185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</w:tr>
  </w:tbl>
  <w:p w:rsidR="00497E15" w:rsidRDefault="00497E15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05" w:rsidRDefault="00061405">
      <w:r>
        <w:separator/>
      </w:r>
    </w:p>
  </w:footnote>
  <w:footnote w:type="continuationSeparator" w:id="0">
    <w:p w:rsidR="00061405" w:rsidRDefault="0006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497E15">
      <w:trPr>
        <w:trHeight w:val="709"/>
      </w:trPr>
      <w:tc>
        <w:tcPr>
          <w:tcW w:w="6750" w:type="dxa"/>
        </w:tcPr>
        <w:p w:rsidR="00497E15" w:rsidRDefault="00497E15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D1.4.2R Externí rozhraní CDS – formát zpráv XML - POZE</w:t>
          </w:r>
        </w:p>
        <w:p w:rsidR="00497E15" w:rsidRDefault="00497E15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:rsidR="00497E15" w:rsidRDefault="00497E15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:rsidR="00497E15" w:rsidRDefault="00497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3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6"/>
  </w:num>
  <w:num w:numId="5">
    <w:abstractNumId w:val="23"/>
  </w:num>
  <w:num w:numId="6">
    <w:abstractNumId w:val="11"/>
  </w:num>
  <w:num w:numId="7">
    <w:abstractNumId w:val="8"/>
  </w:num>
  <w:num w:numId="8">
    <w:abstractNumId w:val="12"/>
  </w:num>
  <w:num w:numId="9">
    <w:abstractNumId w:val="20"/>
  </w:num>
  <w:num w:numId="10">
    <w:abstractNumId w:val="17"/>
  </w:num>
  <w:num w:numId="11">
    <w:abstractNumId w:val="15"/>
  </w:num>
  <w:num w:numId="12">
    <w:abstractNumId w:val="1"/>
  </w:num>
  <w:num w:numId="13">
    <w:abstractNumId w:val="22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0"/>
  </w:num>
  <w:num w:numId="19">
    <w:abstractNumId w:val="2"/>
  </w:num>
  <w:num w:numId="20">
    <w:abstractNumId w:val="5"/>
  </w:num>
  <w:num w:numId="21">
    <w:abstractNumId w:val="6"/>
  </w:num>
  <w:num w:numId="22">
    <w:abstractNumId w:val="18"/>
  </w:num>
  <w:num w:numId="23">
    <w:abstractNumId w:val="13"/>
  </w:num>
  <w:num w:numId="24">
    <w:abstractNumId w:val="19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40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F69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FF4"/>
    <w:rsid w:val="00340793"/>
    <w:rsid w:val="00341153"/>
    <w:rsid w:val="003420EB"/>
    <w:rsid w:val="00342D38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5EA"/>
    <w:rsid w:val="00550C33"/>
    <w:rsid w:val="00551319"/>
    <w:rsid w:val="00552016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F10"/>
    <w:rsid w:val="005A36D9"/>
    <w:rsid w:val="005A38ED"/>
    <w:rsid w:val="005A3C9D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5A8"/>
    <w:rsid w:val="0070113B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7F7224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87411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418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5506"/>
    <w:rsid w:val="00B664E9"/>
    <w:rsid w:val="00B67836"/>
    <w:rsid w:val="00B7085D"/>
    <w:rsid w:val="00B7327B"/>
    <w:rsid w:val="00B73B9D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A03FE"/>
    <w:rsid w:val="00BA07B5"/>
    <w:rsid w:val="00BA1207"/>
    <w:rsid w:val="00BA2C54"/>
    <w:rsid w:val="00BA46FB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1E6A"/>
    <w:rsid w:val="00C45A44"/>
    <w:rsid w:val="00C46711"/>
    <w:rsid w:val="00C47612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5212"/>
    <w:rsid w:val="00D95476"/>
    <w:rsid w:val="00D95C21"/>
    <w:rsid w:val="00D96493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42CF"/>
    <w:rsid w:val="00EC5861"/>
    <w:rsid w:val="00EC6D99"/>
    <w:rsid w:val="00EC7052"/>
    <w:rsid w:val="00EC71EA"/>
    <w:rsid w:val="00EC76B4"/>
    <w:rsid w:val="00ED197B"/>
    <w:rsid w:val="00ED3394"/>
    <w:rsid w:val="00ED582D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2281"/>
    <w:rsid w:val="00F33CE9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E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8CE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XML/RESFUEL.xsd" TargetMode="External"/><Relationship Id="rId18" Type="http://schemas.openxmlformats.org/officeDocument/2006/relationships/hyperlink" Target="XML/RESSOURCE.xs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7" Type="http://schemas.openxmlformats.org/officeDocument/2006/relationships/endnotes" Target="endnotes.xml"/><Relationship Id="rId12" Type="http://schemas.openxmlformats.org/officeDocument/2006/relationships/hyperlink" Target="RESDELEGATE.xsd" TargetMode="External"/><Relationship Id="rId17" Type="http://schemas.openxmlformats.org/officeDocument/2006/relationships/hyperlink" Target="XML/RESSETTLDOC.xs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XML/RESRESPONSE.xsd" TargetMode="External"/><Relationship Id="rId20" Type="http://schemas.openxmlformats.org/officeDocument/2006/relationships/hyperlink" Target="XML/RESGAS.xs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ML/RESDATA.xs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XML/RESREQ.xsd" TargetMode="External"/><Relationship Id="rId23" Type="http://schemas.openxmlformats.org/officeDocument/2006/relationships/header" Target="header1.xml"/><Relationship Id="rId10" Type="http://schemas.openxmlformats.org/officeDocument/2006/relationships/hyperlink" Target="XML/RESCLAIM.xsd" TargetMode="External"/><Relationship Id="rId19" Type="http://schemas.openxmlformats.org/officeDocument/2006/relationships/hyperlink" Target="XML/RESSOURCE.xs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XML/RESHEAT.xsd" TargetMode="External"/><Relationship Id="rId22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6412-607F-4424-A0CD-B02F70E6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18188</Words>
  <Characters>107313</Characters>
  <Application>Microsoft Office Word</Application>
  <DocSecurity>0</DocSecurity>
  <Lines>894</Lines>
  <Paragraphs>250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>D1</vt:lpstr>
      <vt:lpstr>Úvod</vt:lpstr>
      <vt:lpstr>    Datové toky</vt:lpstr>
      <vt:lpstr>        Strany komunikace </vt:lpstr>
      <vt:lpstr>        Způsob předávání dat</vt:lpstr>
      <vt:lpstr>        Formáty automatické komunikace </vt:lpstr>
      <vt:lpstr>        Zabezpečení</vt:lpstr>
      <vt:lpstr>Principy komunikace</vt:lpstr>
      <vt:lpstr>Obecné principy pro použití zpráv</vt:lpstr>
      <vt:lpstr>Přehled zpráv</vt:lpstr>
      <vt:lpstr>Popis formátu dle specikace OTE</vt:lpstr>
      <vt:lpstr>    RESCLAIM </vt:lpstr>
      <vt:lpstr>    RESDATA</vt:lpstr>
      <vt:lpstr>    RESDELEGATE </vt:lpstr>
      <vt:lpstr>    RESFUEL</vt:lpstr>
      <vt:lpstr>    RESHEAT</vt:lpstr>
      <vt:lpstr>    RESREQ</vt:lpstr>
      <vt:lpstr>    RESRESPONSE</vt:lpstr>
      <vt:lpstr>    RESSETTLDOC</vt:lpstr>
      <vt:lpstr>    RESSOURCE</vt:lpstr>
      <vt:lpstr>D1</vt:lpstr>
    </vt:vector>
  </TitlesOfParts>
  <LinksUpToDate>false</LinksUpToDate>
  <CharactersWithSpaces>125251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/>
  <cp:revision>1</cp:revision>
  <cp:lastPrinted>2003-01-06T17:44:00Z</cp:lastPrinted>
  <dcterms:created xsi:type="dcterms:W3CDTF">2019-12-02T11:55:00Z</dcterms:created>
  <dcterms:modified xsi:type="dcterms:W3CDTF">2022-05-12T08:40:00Z</dcterms:modified>
</cp:coreProperties>
</file>